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56DF47" w14:textId="77777777" w:rsidR="008C65FE" w:rsidRPr="007A7EF2" w:rsidRDefault="008C65FE" w:rsidP="00245E9A">
      <w:pPr>
        <w:tabs>
          <w:tab w:val="left" w:pos="9752"/>
        </w:tabs>
        <w:rPr>
          <w:rFonts w:ascii="Times New Roman" w:hAnsi="Times New Roman" w:cs="Times New Roman"/>
          <w:sz w:val="24"/>
          <w:szCs w:val="24"/>
        </w:rPr>
      </w:pPr>
      <w:bookmarkStart w:id="0" w:name="_Toc368671743"/>
      <w:bookmarkStart w:id="1" w:name="_Toc382485228"/>
      <w:bookmarkStart w:id="2" w:name="_Ref368060201"/>
    </w:p>
    <w:p w14:paraId="3CC07851" w14:textId="77777777" w:rsidR="008C65FE" w:rsidRPr="007A7EF2" w:rsidRDefault="008C65FE" w:rsidP="00245E9A">
      <w:pPr>
        <w:tabs>
          <w:tab w:val="left" w:pos="9752"/>
        </w:tabs>
        <w:rPr>
          <w:rFonts w:ascii="Times New Roman" w:hAnsi="Times New Roman" w:cs="Times New Roman"/>
          <w:sz w:val="24"/>
          <w:szCs w:val="24"/>
        </w:rPr>
      </w:pPr>
    </w:p>
    <w:p w14:paraId="4B38787F" w14:textId="77777777" w:rsidR="001D5B62" w:rsidRDefault="001D5B62" w:rsidP="001D5B62">
      <w:pPr>
        <w:jc w:val="center"/>
        <w:rPr>
          <w:b/>
          <w:sz w:val="40"/>
        </w:rPr>
      </w:pPr>
    </w:p>
    <w:p w14:paraId="7B0C871E" w14:textId="77777777" w:rsidR="001D5B62" w:rsidRDefault="001D5B62" w:rsidP="001D5B62">
      <w:pPr>
        <w:jc w:val="center"/>
        <w:rPr>
          <w:b/>
          <w:sz w:val="40"/>
        </w:rPr>
      </w:pPr>
    </w:p>
    <w:p w14:paraId="1B5A20B7" w14:textId="77777777" w:rsidR="001D5B62" w:rsidRDefault="001D5B62" w:rsidP="001D5B62">
      <w:pPr>
        <w:jc w:val="center"/>
        <w:rPr>
          <w:b/>
          <w:sz w:val="40"/>
        </w:rPr>
      </w:pPr>
    </w:p>
    <w:p w14:paraId="252B2385" w14:textId="2AA87340" w:rsidR="001D5B62" w:rsidRDefault="001D5B62" w:rsidP="001D5B62">
      <w:pPr>
        <w:jc w:val="center"/>
      </w:pPr>
      <w:r>
        <w:rPr>
          <w:b/>
          <w:sz w:val="40"/>
        </w:rPr>
        <w:t>Bid Specific Additional Terms &amp; Conditions (ATC)</w:t>
      </w:r>
    </w:p>
    <w:p w14:paraId="02FE69F4" w14:textId="77777777" w:rsidR="001D5B62" w:rsidRPr="001E7299" w:rsidRDefault="001D5B62" w:rsidP="001D5B62">
      <w:pPr>
        <w:rPr>
          <w:lang w:val="en-US"/>
        </w:rPr>
      </w:pPr>
      <w:r>
        <w:t xml:space="preserve">Note: The bid specific ATC shall have precedence over the Service </w:t>
      </w:r>
      <w:r>
        <w:rPr>
          <w:lang w:val="en-US"/>
        </w:rPr>
        <w:t>specific STC and GTC, whenever there are any conflicting provisions.</w:t>
      </w:r>
    </w:p>
    <w:p w14:paraId="753377CD" w14:textId="77777777" w:rsidR="001D5B62" w:rsidRDefault="001D5B62" w:rsidP="001D5B62"/>
    <w:p w14:paraId="5287DC39" w14:textId="04AF54FD" w:rsidR="001D5B62" w:rsidRDefault="001D5B62" w:rsidP="001D5B62"/>
    <w:p w14:paraId="555C2C66" w14:textId="4C2031A0" w:rsidR="001D5B62" w:rsidRDefault="001D5B62" w:rsidP="001D5B62"/>
    <w:p w14:paraId="0A1CA889" w14:textId="77777777" w:rsidR="001D5B62" w:rsidRDefault="001D5B62" w:rsidP="001D5B62"/>
    <w:p w14:paraId="41186514" w14:textId="77777777" w:rsidR="001D5B62" w:rsidRDefault="001D5B62" w:rsidP="001D5B62"/>
    <w:tbl>
      <w:tblPr>
        <w:tblpPr w:leftFromText="181" w:rightFromText="181" w:topFromText="79" w:bottomFromText="79" w:vertAnchor="text" w:horzAnchor="margin" w:tblpX="108" w:tblpY="1"/>
        <w:tblW w:w="974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13" w:type="dxa"/>
          <w:bottom w:w="113" w:type="dxa"/>
        </w:tblCellMar>
        <w:tblLook w:val="0000" w:firstRow="0" w:lastRow="0" w:firstColumn="0" w:lastColumn="0" w:noHBand="0" w:noVBand="0"/>
      </w:tblPr>
      <w:tblGrid>
        <w:gridCol w:w="2405"/>
        <w:gridCol w:w="7342"/>
      </w:tblGrid>
      <w:tr w:rsidR="001D5B62" w14:paraId="15A605E5" w14:textId="77777777" w:rsidTr="001D5B62">
        <w:tc>
          <w:tcPr>
            <w:tcW w:w="2405" w:type="dxa"/>
            <w:shd w:val="clear" w:color="auto" w:fill="F2F2F2" w:themeFill="background1" w:themeFillShade="F2"/>
            <w:vAlign w:val="center"/>
          </w:tcPr>
          <w:p w14:paraId="5FEA7918" w14:textId="77777777" w:rsidR="001D5B62" w:rsidRPr="00D41E77" w:rsidRDefault="001D5B62" w:rsidP="001D5B62">
            <w:pPr>
              <w:rPr>
                <w:b/>
                <w:sz w:val="40"/>
              </w:rPr>
            </w:pPr>
            <w:proofErr w:type="spellStart"/>
            <w:r>
              <w:rPr>
                <w:b/>
                <w:sz w:val="40"/>
              </w:rPr>
              <w:t>GeM</w:t>
            </w:r>
            <w:proofErr w:type="spellEnd"/>
            <w:r>
              <w:rPr>
                <w:b/>
                <w:sz w:val="40"/>
              </w:rPr>
              <w:t xml:space="preserve"> Bid No.</w:t>
            </w:r>
          </w:p>
        </w:tc>
        <w:tc>
          <w:tcPr>
            <w:tcW w:w="7342" w:type="dxa"/>
            <w:vAlign w:val="center"/>
          </w:tcPr>
          <w:p w14:paraId="41347CD6" w14:textId="241A66F8" w:rsidR="001D5B62" w:rsidRPr="000A3BBF" w:rsidRDefault="00285D69" w:rsidP="001D5B62">
            <w:pPr>
              <w:pStyle w:val="BodyText2"/>
              <w:rPr>
                <w:rFonts w:asciiTheme="minorHAnsi" w:hAnsiTheme="minorHAnsi"/>
                <w:b/>
                <w:sz w:val="32"/>
                <w:szCs w:val="32"/>
              </w:rPr>
            </w:pPr>
            <w:r w:rsidRPr="00285D69">
              <w:rPr>
                <w:rFonts w:asciiTheme="minorHAnsi" w:hAnsiTheme="minorHAnsi"/>
                <w:b/>
                <w:sz w:val="32"/>
                <w:szCs w:val="32"/>
              </w:rPr>
              <w:t>GEM/2023/B/4204790</w:t>
            </w:r>
          </w:p>
        </w:tc>
      </w:tr>
      <w:tr w:rsidR="001D5B62" w14:paraId="531B630A" w14:textId="77777777" w:rsidTr="001D5B62">
        <w:trPr>
          <w:trHeight w:val="1396"/>
        </w:trPr>
        <w:tc>
          <w:tcPr>
            <w:tcW w:w="2405" w:type="dxa"/>
            <w:shd w:val="clear" w:color="auto" w:fill="F2F2F2" w:themeFill="background1" w:themeFillShade="F2"/>
            <w:vAlign w:val="center"/>
          </w:tcPr>
          <w:p w14:paraId="1D3CE81A" w14:textId="77777777" w:rsidR="001D5B62" w:rsidRPr="00D41E77" w:rsidRDefault="001D5B62" w:rsidP="001D5B62">
            <w:pPr>
              <w:rPr>
                <w:b/>
                <w:sz w:val="40"/>
              </w:rPr>
            </w:pPr>
            <w:r w:rsidRPr="00D41E77">
              <w:rPr>
                <w:b/>
                <w:sz w:val="40"/>
              </w:rPr>
              <w:t>Title</w:t>
            </w:r>
          </w:p>
        </w:tc>
        <w:tc>
          <w:tcPr>
            <w:tcW w:w="7342" w:type="dxa"/>
            <w:vAlign w:val="center"/>
          </w:tcPr>
          <w:p w14:paraId="5BD016E5" w14:textId="74BCA684" w:rsidR="00B71F80" w:rsidRPr="00B71F80" w:rsidRDefault="00B71F80" w:rsidP="001D5B62">
            <w:pPr>
              <w:pStyle w:val="BodyText2"/>
              <w:rPr>
                <w:rFonts w:asciiTheme="minorHAnsi" w:eastAsiaTheme="majorEastAsia" w:hAnsiTheme="minorHAnsi" w:cstheme="minorHAnsi"/>
                <w:b/>
                <w:sz w:val="32"/>
                <w:szCs w:val="32"/>
                <w:lang w:val="en-IN"/>
              </w:rPr>
            </w:pPr>
            <w:r>
              <w:rPr>
                <w:rFonts w:asciiTheme="minorHAnsi" w:eastAsiaTheme="majorEastAsia" w:hAnsiTheme="minorHAnsi" w:cstheme="minorHAnsi"/>
                <w:b/>
                <w:sz w:val="32"/>
                <w:szCs w:val="32"/>
                <w:lang w:val="en-IN"/>
              </w:rPr>
              <w:t xml:space="preserve">Section-A: </w:t>
            </w:r>
            <w:r>
              <w:rPr>
                <w:b/>
              </w:rPr>
              <w:t xml:space="preserve"> </w:t>
            </w:r>
            <w:r w:rsidRPr="00B71F80">
              <w:rPr>
                <w:rFonts w:asciiTheme="minorHAnsi" w:eastAsiaTheme="majorEastAsia" w:hAnsiTheme="minorHAnsi" w:cstheme="minorHAnsi"/>
                <w:b/>
                <w:sz w:val="32"/>
                <w:szCs w:val="32"/>
                <w:lang w:val="en-IN"/>
              </w:rPr>
              <w:t>Scope of Supply, Scope of Work and Technical Specifications</w:t>
            </w:r>
            <w:r w:rsidR="00285D69">
              <w:rPr>
                <w:rFonts w:asciiTheme="minorHAnsi" w:eastAsiaTheme="majorEastAsia" w:hAnsiTheme="minorHAnsi" w:cstheme="minorHAnsi"/>
                <w:b/>
                <w:sz w:val="32"/>
                <w:szCs w:val="32"/>
                <w:lang w:val="en-IN"/>
              </w:rPr>
              <w:t xml:space="preserve"> including Annexures</w:t>
            </w:r>
          </w:p>
          <w:p w14:paraId="638FD650" w14:textId="77777777" w:rsidR="00B71F80" w:rsidRDefault="00B71F80" w:rsidP="001D5B62">
            <w:pPr>
              <w:pStyle w:val="BodyText2"/>
              <w:rPr>
                <w:rFonts w:asciiTheme="minorHAnsi" w:eastAsiaTheme="majorEastAsia" w:hAnsiTheme="minorHAnsi" w:cstheme="minorHAnsi"/>
                <w:b/>
                <w:sz w:val="32"/>
                <w:szCs w:val="32"/>
                <w:lang w:val="en-IN"/>
              </w:rPr>
            </w:pPr>
          </w:p>
          <w:p w14:paraId="3A9111D2" w14:textId="5AECD860" w:rsidR="001D5B62" w:rsidRPr="00DE02FD" w:rsidRDefault="001D5B62" w:rsidP="001D5B62">
            <w:pPr>
              <w:pStyle w:val="BodyText2"/>
              <w:rPr>
                <w:rFonts w:asciiTheme="minorHAnsi" w:eastAsiaTheme="majorEastAsia" w:hAnsiTheme="minorHAnsi" w:cstheme="minorHAnsi"/>
                <w:b/>
                <w:sz w:val="32"/>
                <w:szCs w:val="32"/>
                <w:lang w:val="en-IN"/>
              </w:rPr>
            </w:pPr>
            <w:r w:rsidRPr="00DE02FD">
              <w:rPr>
                <w:rFonts w:asciiTheme="minorHAnsi" w:eastAsiaTheme="majorEastAsia" w:hAnsiTheme="minorHAnsi" w:cstheme="minorHAnsi"/>
                <w:b/>
                <w:sz w:val="32"/>
                <w:szCs w:val="32"/>
                <w:lang w:val="en-IN"/>
              </w:rPr>
              <w:t xml:space="preserve">        Section-B: Terms &amp; Conditions of the Contract</w:t>
            </w:r>
            <w:r w:rsidR="00285D69">
              <w:rPr>
                <w:rFonts w:asciiTheme="minorHAnsi" w:eastAsiaTheme="majorEastAsia" w:hAnsiTheme="minorHAnsi" w:cstheme="minorHAnsi"/>
                <w:b/>
                <w:sz w:val="32"/>
                <w:szCs w:val="32"/>
                <w:lang w:val="en-IN"/>
              </w:rPr>
              <w:t xml:space="preserve"> and Annexures</w:t>
            </w:r>
          </w:p>
          <w:p w14:paraId="6A658139" w14:textId="77777777" w:rsidR="001D5B62" w:rsidRPr="000344F7" w:rsidRDefault="001D5B62" w:rsidP="001D5B62"/>
        </w:tc>
      </w:tr>
    </w:tbl>
    <w:p w14:paraId="5CB34FB9" w14:textId="77777777" w:rsidR="001D5B62" w:rsidRDefault="001D5B62" w:rsidP="001D5B62"/>
    <w:p w14:paraId="660644EC" w14:textId="77777777" w:rsidR="001D5B62" w:rsidRDefault="001D5B62" w:rsidP="001D5B62"/>
    <w:p w14:paraId="198EEDF9" w14:textId="77777777" w:rsidR="001D5B62" w:rsidRDefault="001D5B62" w:rsidP="001D5B62">
      <w:r>
        <w:rPr>
          <w:noProof/>
          <w:lang w:eastAsia="en-IN"/>
        </w:rPr>
        <mc:AlternateContent>
          <mc:Choice Requires="wps">
            <w:drawing>
              <wp:anchor distT="0" distB="0" distL="114300" distR="114300" simplePos="0" relativeHeight="251662336" behindDoc="0" locked="0" layoutInCell="1" allowOverlap="1" wp14:anchorId="1B4C33F0" wp14:editId="557146CB">
                <wp:simplePos x="0" y="0"/>
                <wp:positionH relativeFrom="column">
                  <wp:posOffset>0</wp:posOffset>
                </wp:positionH>
                <wp:positionV relativeFrom="paragraph">
                  <wp:posOffset>435610</wp:posOffset>
                </wp:positionV>
                <wp:extent cx="6148070" cy="2165350"/>
                <wp:effectExtent l="0" t="0" r="5080" b="6350"/>
                <wp:wrapTopAndBottom/>
                <wp:docPr id="4" name="Text Box 4"/>
                <wp:cNvGraphicFramePr/>
                <a:graphic xmlns:a="http://schemas.openxmlformats.org/drawingml/2006/main">
                  <a:graphicData uri="http://schemas.microsoft.com/office/word/2010/wordprocessingShape">
                    <wps:wsp>
                      <wps:cNvSpPr txBox="1"/>
                      <wps:spPr>
                        <a:xfrm>
                          <a:off x="0" y="0"/>
                          <a:ext cx="6148070" cy="2165350"/>
                        </a:xfrm>
                        <a:prstGeom prst="rect">
                          <a:avLst/>
                        </a:prstGeom>
                        <a:solidFill>
                          <a:sysClr val="window" lastClr="FFFFFF"/>
                        </a:solidFill>
                        <a:ln w="6350">
                          <a:noFill/>
                        </a:ln>
                        <a:effectLst/>
                      </wps:spPr>
                      <wps:txbx>
                        <w:txbxContent>
                          <w:p w14:paraId="26F01EEC" w14:textId="77777777" w:rsidR="000C1E0C" w:rsidRPr="00362332" w:rsidRDefault="000C1E0C" w:rsidP="001D5B62">
                            <w:pPr>
                              <w:jc w:val="center"/>
                              <w:rPr>
                                <w:b/>
                                <w:sz w:val="24"/>
                              </w:rPr>
                            </w:pPr>
                            <w:bookmarkStart w:id="3" w:name="_Hlk123898302"/>
                            <w:bookmarkEnd w:id="3"/>
                            <w:r w:rsidRPr="00362332">
                              <w:rPr>
                                <w:b/>
                                <w:sz w:val="24"/>
                              </w:rPr>
                              <w:t>ITER-India, Institute for Plasma Research</w:t>
                            </w:r>
                          </w:p>
                          <w:p w14:paraId="64DF042C" w14:textId="77777777" w:rsidR="000C1E0C" w:rsidRPr="008F3C31" w:rsidRDefault="000C1E0C" w:rsidP="001D5B62">
                            <w:pPr>
                              <w:jc w:val="center"/>
                              <w:rPr>
                                <w:b/>
                                <w:sz w:val="24"/>
                              </w:rPr>
                            </w:pPr>
                            <w:r w:rsidRPr="008F3C31">
                              <w:rPr>
                                <w:b/>
                                <w:sz w:val="24"/>
                              </w:rPr>
                              <w:t xml:space="preserve">Block A, </w:t>
                            </w:r>
                            <w:proofErr w:type="spellStart"/>
                            <w:r w:rsidRPr="008F3C31">
                              <w:rPr>
                                <w:b/>
                                <w:sz w:val="24"/>
                              </w:rPr>
                              <w:t>Sangath</w:t>
                            </w:r>
                            <w:proofErr w:type="spellEnd"/>
                            <w:r w:rsidRPr="008F3C31">
                              <w:rPr>
                                <w:b/>
                                <w:sz w:val="24"/>
                              </w:rPr>
                              <w:t xml:space="preserve"> </w:t>
                            </w:r>
                            <w:proofErr w:type="spellStart"/>
                            <w:r w:rsidRPr="008F3C31">
                              <w:rPr>
                                <w:b/>
                                <w:sz w:val="24"/>
                              </w:rPr>
                              <w:t>Skyz</w:t>
                            </w:r>
                            <w:proofErr w:type="spellEnd"/>
                            <w:r w:rsidRPr="008F3C31">
                              <w:rPr>
                                <w:b/>
                                <w:sz w:val="24"/>
                              </w:rPr>
                              <w:t>,</w:t>
                            </w:r>
                            <w:r>
                              <w:rPr>
                                <w:b/>
                                <w:sz w:val="24"/>
                              </w:rPr>
                              <w:t xml:space="preserve"> </w:t>
                            </w:r>
                            <w:r w:rsidRPr="008F3C31">
                              <w:rPr>
                                <w:b/>
                                <w:sz w:val="24"/>
                              </w:rPr>
                              <w:t>Bhat-</w:t>
                            </w:r>
                            <w:proofErr w:type="spellStart"/>
                            <w:r w:rsidRPr="008F3C31">
                              <w:rPr>
                                <w:b/>
                                <w:sz w:val="24"/>
                              </w:rPr>
                              <w:t>Motera</w:t>
                            </w:r>
                            <w:proofErr w:type="spellEnd"/>
                            <w:r w:rsidRPr="008F3C31">
                              <w:rPr>
                                <w:b/>
                                <w:sz w:val="24"/>
                              </w:rPr>
                              <w:t xml:space="preserve"> Road, </w:t>
                            </w:r>
                            <w:proofErr w:type="spellStart"/>
                            <w:r w:rsidRPr="008F3C31">
                              <w:rPr>
                                <w:b/>
                                <w:sz w:val="24"/>
                              </w:rPr>
                              <w:t>Koteshwar</w:t>
                            </w:r>
                            <w:proofErr w:type="spellEnd"/>
                            <w:r w:rsidRPr="008F3C31">
                              <w:rPr>
                                <w:b/>
                                <w:sz w:val="24"/>
                              </w:rPr>
                              <w:t>,</w:t>
                            </w:r>
                          </w:p>
                          <w:p w14:paraId="5AB004EB" w14:textId="77777777" w:rsidR="000C1E0C" w:rsidRPr="00362332" w:rsidRDefault="000C1E0C" w:rsidP="001D5B62">
                            <w:pPr>
                              <w:jc w:val="center"/>
                              <w:rPr>
                                <w:b/>
                                <w:sz w:val="24"/>
                              </w:rPr>
                            </w:pPr>
                            <w:r w:rsidRPr="008F3C31">
                              <w:rPr>
                                <w:b/>
                                <w:sz w:val="24"/>
                              </w:rPr>
                              <w:t>Ahmedabad 380005</w:t>
                            </w:r>
                            <w:r w:rsidRPr="00362332">
                              <w:rPr>
                                <w:b/>
                                <w:sz w:val="24"/>
                              </w:rPr>
                              <w:t>, Gujarat, India</w:t>
                            </w:r>
                          </w:p>
                          <w:p w14:paraId="2DB98BA8" w14:textId="77777777" w:rsidR="000C1E0C" w:rsidRPr="00362332" w:rsidRDefault="000C1E0C" w:rsidP="001D5B62">
                            <w:pPr>
                              <w:jc w:val="center"/>
                              <w:rPr>
                                <w:b/>
                                <w:sz w:val="24"/>
                              </w:rPr>
                            </w:pPr>
                            <w:r>
                              <w:rPr>
                                <w:noProof/>
                                <w:lang w:eastAsia="en-IN"/>
                              </w:rPr>
                              <w:drawing>
                                <wp:inline distT="0" distB="0" distL="0" distR="0" wp14:anchorId="30C894DF" wp14:editId="1A03F718">
                                  <wp:extent cx="1856105" cy="923290"/>
                                  <wp:effectExtent l="0" t="0" r="0" b="0"/>
                                  <wp:docPr id="75" name="Picture 9" descr="logo10"/>
                                  <wp:cNvGraphicFramePr/>
                                  <a:graphic xmlns:a="http://schemas.openxmlformats.org/drawingml/2006/main">
                                    <a:graphicData uri="http://schemas.openxmlformats.org/drawingml/2006/picture">
                                      <pic:pic xmlns:pic="http://schemas.openxmlformats.org/drawingml/2006/picture">
                                        <pic:nvPicPr>
                                          <pic:cNvPr id="1624498082" name="Picture 7" descr="logo10"/>
                                          <pic:cNvPicPr/>
                                        </pic:nvPicPr>
                                        <pic:blipFill>
                                          <a:blip r:embed="rId9">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B4C33F0" id="_x0000_t202" coordsize="21600,21600" o:spt="202" path="m,l,21600r21600,l21600,xe">
                <v:stroke joinstyle="miter"/>
                <v:path gradientshapeok="t" o:connecttype="rect"/>
              </v:shapetype>
              <v:shape id="Text Box 4" o:spid="_x0000_s1026" type="#_x0000_t202" style="position:absolute;left:0;text-align:left;margin-left:0;margin-top:34.3pt;width:484.1pt;height:1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" fillcolor="window" stroked="f" strokeweight=".5pt">
                <v:textbox>
                  <w:txbxContent>
                    <w:p w14:paraId="26F01EEC" w14:textId="77777777" w:rsidR="000C1E0C" w:rsidRPr="00362332" w:rsidRDefault="000C1E0C" w:rsidP="001D5B62">
                      <w:pPr>
                        <w:jc w:val="center"/>
                        <w:rPr>
                          <w:b/>
                          <w:sz w:val="24"/>
                        </w:rPr>
                      </w:pPr>
                      <w:bookmarkStart w:id="4" w:name="_Hlk123898302"/>
                      <w:bookmarkEnd w:id="4"/>
                      <w:r w:rsidRPr="00362332">
                        <w:rPr>
                          <w:b/>
                          <w:sz w:val="24"/>
                        </w:rPr>
                        <w:t>ITER-India, Institute for Plasma Research</w:t>
                      </w:r>
                    </w:p>
                    <w:p w14:paraId="64DF042C" w14:textId="77777777" w:rsidR="000C1E0C" w:rsidRPr="008F3C31" w:rsidRDefault="000C1E0C" w:rsidP="001D5B62">
                      <w:pPr>
                        <w:jc w:val="center"/>
                        <w:rPr>
                          <w:b/>
                          <w:sz w:val="24"/>
                        </w:rPr>
                      </w:pPr>
                      <w:r w:rsidRPr="008F3C31">
                        <w:rPr>
                          <w:b/>
                          <w:sz w:val="24"/>
                        </w:rPr>
                        <w:t xml:space="preserve">Block A, </w:t>
                      </w:r>
                      <w:proofErr w:type="spellStart"/>
                      <w:r w:rsidRPr="008F3C31">
                        <w:rPr>
                          <w:b/>
                          <w:sz w:val="24"/>
                        </w:rPr>
                        <w:t>Sangath</w:t>
                      </w:r>
                      <w:proofErr w:type="spellEnd"/>
                      <w:r w:rsidRPr="008F3C31">
                        <w:rPr>
                          <w:b/>
                          <w:sz w:val="24"/>
                        </w:rPr>
                        <w:t xml:space="preserve"> </w:t>
                      </w:r>
                      <w:proofErr w:type="spellStart"/>
                      <w:r w:rsidRPr="008F3C31">
                        <w:rPr>
                          <w:b/>
                          <w:sz w:val="24"/>
                        </w:rPr>
                        <w:t>Skyz</w:t>
                      </w:r>
                      <w:proofErr w:type="spellEnd"/>
                      <w:r w:rsidRPr="008F3C31">
                        <w:rPr>
                          <w:b/>
                          <w:sz w:val="24"/>
                        </w:rPr>
                        <w:t>,</w:t>
                      </w:r>
                      <w:r>
                        <w:rPr>
                          <w:b/>
                          <w:sz w:val="24"/>
                        </w:rPr>
                        <w:t xml:space="preserve"> </w:t>
                      </w:r>
                      <w:r w:rsidRPr="008F3C31">
                        <w:rPr>
                          <w:b/>
                          <w:sz w:val="24"/>
                        </w:rPr>
                        <w:t>Bhat-</w:t>
                      </w:r>
                      <w:proofErr w:type="spellStart"/>
                      <w:r w:rsidRPr="008F3C31">
                        <w:rPr>
                          <w:b/>
                          <w:sz w:val="24"/>
                        </w:rPr>
                        <w:t>Motera</w:t>
                      </w:r>
                      <w:proofErr w:type="spellEnd"/>
                      <w:r w:rsidRPr="008F3C31">
                        <w:rPr>
                          <w:b/>
                          <w:sz w:val="24"/>
                        </w:rPr>
                        <w:t xml:space="preserve"> Road, </w:t>
                      </w:r>
                      <w:proofErr w:type="spellStart"/>
                      <w:r w:rsidRPr="008F3C31">
                        <w:rPr>
                          <w:b/>
                          <w:sz w:val="24"/>
                        </w:rPr>
                        <w:t>Koteshwar</w:t>
                      </w:r>
                      <w:proofErr w:type="spellEnd"/>
                      <w:r w:rsidRPr="008F3C31">
                        <w:rPr>
                          <w:b/>
                          <w:sz w:val="24"/>
                        </w:rPr>
                        <w:t>,</w:t>
                      </w:r>
                    </w:p>
                    <w:p w14:paraId="5AB004EB" w14:textId="77777777" w:rsidR="000C1E0C" w:rsidRPr="00362332" w:rsidRDefault="000C1E0C" w:rsidP="001D5B62">
                      <w:pPr>
                        <w:jc w:val="center"/>
                        <w:rPr>
                          <w:b/>
                          <w:sz w:val="24"/>
                        </w:rPr>
                      </w:pPr>
                      <w:r w:rsidRPr="008F3C31">
                        <w:rPr>
                          <w:b/>
                          <w:sz w:val="24"/>
                        </w:rPr>
                        <w:t>Ahmedabad 380005</w:t>
                      </w:r>
                      <w:r w:rsidRPr="00362332">
                        <w:rPr>
                          <w:b/>
                          <w:sz w:val="24"/>
                        </w:rPr>
                        <w:t>, Gujarat, India</w:t>
                      </w:r>
                    </w:p>
                    <w:p w14:paraId="2DB98BA8" w14:textId="77777777" w:rsidR="000C1E0C" w:rsidRPr="00362332" w:rsidRDefault="000C1E0C" w:rsidP="001D5B62">
                      <w:pPr>
                        <w:jc w:val="center"/>
                        <w:rPr>
                          <w:b/>
                          <w:sz w:val="24"/>
                        </w:rPr>
                      </w:pPr>
                      <w:r>
                        <w:rPr>
                          <w:noProof/>
                          <w:lang w:eastAsia="en-IN"/>
                        </w:rPr>
                        <w:drawing>
                          <wp:inline distT="0" distB="0" distL="0" distR="0" wp14:anchorId="30C894DF" wp14:editId="1A03F718">
                            <wp:extent cx="1856105" cy="923290"/>
                            <wp:effectExtent l="0" t="0" r="0" b="0"/>
                            <wp:docPr id="75" name="Picture 9" descr="logo10"/>
                            <wp:cNvGraphicFramePr/>
                            <a:graphic xmlns:a="http://schemas.openxmlformats.org/drawingml/2006/main">
                              <a:graphicData uri="http://schemas.openxmlformats.org/drawingml/2006/picture">
                                <pic:pic xmlns:pic="http://schemas.openxmlformats.org/drawingml/2006/picture">
                                  <pic:nvPicPr>
                                    <pic:cNvPr id="1624498082" name="Picture 7" descr="logo10"/>
                                    <pic:cNvPicPr/>
                                  </pic:nvPicPr>
                                  <pic:blipFill>
                                    <a:blip r:embed="rId9">
                                      <a:extLst>
                                        <a:ext uri="{28A0092B-C50C-407E-A947-70E740481C1C}">
                                          <a14:useLocalDpi xmlns:a14="http://schemas.microsoft.com/office/drawing/2010/main" val="0"/>
                                        </a:ext>
                                      </a:extLst>
                                    </a:blip>
                                    <a:srcRect t="133" b="5034"/>
                                    <a:stretch>
                                      <a:fillRect/>
                                    </a:stretch>
                                  </pic:blipFill>
                                  <pic:spPr bwMode="auto">
                                    <a:xfrm>
                                      <a:off x="0" y="0"/>
                                      <a:ext cx="1856105" cy="923290"/>
                                    </a:xfrm>
                                    <a:prstGeom prst="rect">
                                      <a:avLst/>
                                    </a:prstGeom>
                                    <a:noFill/>
                                    <a:ln>
                                      <a:noFill/>
                                    </a:ln>
                                  </pic:spPr>
                                </pic:pic>
                              </a:graphicData>
                            </a:graphic>
                          </wp:inline>
                        </w:drawing>
                      </w:r>
                    </w:p>
                  </w:txbxContent>
                </v:textbox>
                <w10:wrap type="topAndBottom"/>
              </v:shape>
            </w:pict>
          </mc:Fallback>
        </mc:AlternateContent>
      </w:r>
    </w:p>
    <w:p w14:paraId="3ED486E1" w14:textId="77777777" w:rsidR="008C65FE" w:rsidRPr="007A7EF2" w:rsidRDefault="008C65FE" w:rsidP="00245E9A">
      <w:pPr>
        <w:tabs>
          <w:tab w:val="left" w:pos="9752"/>
        </w:tabs>
        <w:rPr>
          <w:rFonts w:ascii="Times New Roman" w:hAnsi="Times New Roman" w:cs="Times New Roman"/>
          <w:sz w:val="24"/>
          <w:szCs w:val="24"/>
        </w:rPr>
      </w:pPr>
    </w:p>
    <w:p w14:paraId="7A473C34" w14:textId="77777777" w:rsidR="008C65FE" w:rsidRPr="007A7EF2" w:rsidRDefault="00F569CA" w:rsidP="00DC7630">
      <w:pPr>
        <w:tabs>
          <w:tab w:val="left" w:pos="8588"/>
        </w:tabs>
        <w:rPr>
          <w:rFonts w:ascii="Times New Roman" w:hAnsi="Times New Roman" w:cs="Times New Roman"/>
          <w:sz w:val="24"/>
          <w:szCs w:val="24"/>
        </w:rPr>
      </w:pPr>
      <w:r>
        <w:rPr>
          <w:rFonts w:ascii="Times New Roman" w:hAnsi="Times New Roman" w:cs="Times New Roman"/>
          <w:sz w:val="24"/>
          <w:szCs w:val="24"/>
        </w:rPr>
        <w:tab/>
      </w:r>
    </w:p>
    <w:p w14:paraId="19DD8843" w14:textId="77777777" w:rsidR="008C65FE" w:rsidRPr="007A7EF2" w:rsidRDefault="008C65FE" w:rsidP="00245E9A">
      <w:pPr>
        <w:tabs>
          <w:tab w:val="left" w:pos="9752"/>
        </w:tabs>
        <w:rPr>
          <w:rFonts w:ascii="Times New Roman" w:hAnsi="Times New Roman" w:cs="Times New Roman"/>
          <w:sz w:val="24"/>
          <w:szCs w:val="24"/>
        </w:rPr>
      </w:pPr>
    </w:p>
    <w:p w14:paraId="4F3E8213" w14:textId="77777777" w:rsidR="00B71F80" w:rsidRDefault="00B71F80" w:rsidP="00B71F80">
      <w:pPr>
        <w:jc w:val="center"/>
        <w:rPr>
          <w:b/>
          <w:color w:val="000000" w:themeColor="text1"/>
          <w:sz w:val="32"/>
          <w:szCs w:val="32"/>
        </w:rPr>
      </w:pPr>
    </w:p>
    <w:p w14:paraId="22DAE9BA" w14:textId="77777777" w:rsidR="00B71F80" w:rsidRDefault="00B71F80" w:rsidP="00B71F80">
      <w:pPr>
        <w:jc w:val="center"/>
        <w:rPr>
          <w:b/>
          <w:color w:val="000000" w:themeColor="text1"/>
          <w:sz w:val="32"/>
          <w:szCs w:val="32"/>
        </w:rPr>
      </w:pPr>
    </w:p>
    <w:p w14:paraId="56D678BB" w14:textId="31CACC1B" w:rsidR="00B71F80" w:rsidRDefault="00B71F80" w:rsidP="00B71F80">
      <w:pPr>
        <w:jc w:val="center"/>
        <w:rPr>
          <w:b/>
          <w:color w:val="000000" w:themeColor="text1"/>
          <w:sz w:val="32"/>
          <w:szCs w:val="32"/>
        </w:rPr>
      </w:pPr>
    </w:p>
    <w:p w14:paraId="4C04FC67" w14:textId="7653D807" w:rsidR="00B71F80" w:rsidRDefault="00B71F80" w:rsidP="00B71F80">
      <w:pPr>
        <w:jc w:val="center"/>
        <w:rPr>
          <w:b/>
          <w:color w:val="000000" w:themeColor="text1"/>
          <w:sz w:val="32"/>
          <w:szCs w:val="32"/>
        </w:rPr>
      </w:pPr>
    </w:p>
    <w:p w14:paraId="099371DE" w14:textId="788405B8" w:rsidR="00B71F80" w:rsidRDefault="00B71F80" w:rsidP="00B71F80">
      <w:pPr>
        <w:jc w:val="center"/>
        <w:rPr>
          <w:b/>
          <w:color w:val="000000" w:themeColor="text1"/>
          <w:sz w:val="32"/>
          <w:szCs w:val="32"/>
        </w:rPr>
      </w:pPr>
    </w:p>
    <w:p w14:paraId="7BDC6D42" w14:textId="52588246" w:rsidR="00B71F80" w:rsidRDefault="00B71F80" w:rsidP="00B71F80">
      <w:pPr>
        <w:jc w:val="center"/>
        <w:rPr>
          <w:b/>
          <w:color w:val="000000" w:themeColor="text1"/>
          <w:sz w:val="32"/>
          <w:szCs w:val="32"/>
        </w:rPr>
      </w:pPr>
    </w:p>
    <w:p w14:paraId="288A96AA" w14:textId="77777777" w:rsidR="00B71F80" w:rsidRDefault="00B71F80" w:rsidP="00B71F80">
      <w:pPr>
        <w:jc w:val="center"/>
        <w:rPr>
          <w:b/>
          <w:color w:val="000000" w:themeColor="text1"/>
          <w:sz w:val="32"/>
          <w:szCs w:val="32"/>
        </w:rPr>
      </w:pPr>
    </w:p>
    <w:p w14:paraId="178133F3" w14:textId="77777777" w:rsidR="00B71F80" w:rsidRDefault="00B71F80" w:rsidP="00B71F80">
      <w:pPr>
        <w:jc w:val="center"/>
        <w:rPr>
          <w:b/>
          <w:color w:val="000000" w:themeColor="text1"/>
          <w:sz w:val="32"/>
          <w:szCs w:val="32"/>
        </w:rPr>
      </w:pPr>
    </w:p>
    <w:p w14:paraId="2B1F4983" w14:textId="77777777" w:rsidR="00B71F80" w:rsidRDefault="00B71F80" w:rsidP="00B71F80">
      <w:pPr>
        <w:jc w:val="center"/>
        <w:rPr>
          <w:b/>
          <w:color w:val="000000" w:themeColor="text1"/>
          <w:sz w:val="32"/>
          <w:szCs w:val="32"/>
        </w:rPr>
      </w:pPr>
    </w:p>
    <w:tbl>
      <w:tblPr>
        <w:tblpPr w:leftFromText="180" w:rightFromText="180" w:vertAnchor="text" w:horzAnchor="margin" w:tblpY="68"/>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7735"/>
      </w:tblGrid>
      <w:tr w:rsidR="00B71F80" w:rsidRPr="00EF6D23" w14:paraId="06CDA5FD" w14:textId="77777777" w:rsidTr="00B71F80">
        <w:tc>
          <w:tcPr>
            <w:tcW w:w="1890" w:type="dxa"/>
            <w:vAlign w:val="center"/>
          </w:tcPr>
          <w:p w14:paraId="7690BD4C" w14:textId="77777777" w:rsidR="00B71F80" w:rsidRPr="00EF6D23" w:rsidRDefault="00B71F80" w:rsidP="00B71F80">
            <w:pPr>
              <w:spacing w:before="240" w:after="240"/>
              <w:rPr>
                <w:b/>
                <w:bCs/>
              </w:rPr>
            </w:pPr>
            <w:r w:rsidRPr="00EF6D23">
              <w:rPr>
                <w:b/>
                <w:bCs/>
                <w:sz w:val="28"/>
                <w:szCs w:val="28"/>
              </w:rPr>
              <w:t>Title</w:t>
            </w:r>
          </w:p>
        </w:tc>
        <w:tc>
          <w:tcPr>
            <w:tcW w:w="7735" w:type="dxa"/>
            <w:vAlign w:val="center"/>
          </w:tcPr>
          <w:p w14:paraId="29BB0578" w14:textId="43BACEE8" w:rsidR="00B71F80" w:rsidRPr="00EF6D23" w:rsidRDefault="00AA0608" w:rsidP="00B71F80">
            <w:pPr>
              <w:pStyle w:val="BodyText2"/>
              <w:spacing w:before="240" w:after="240"/>
              <w:jc w:val="left"/>
              <w:rPr>
                <w:sz w:val="16"/>
              </w:rPr>
            </w:pPr>
            <w:r w:rsidRPr="00AA0608">
              <w:rPr>
                <w:b/>
                <w:sz w:val="28"/>
                <w:szCs w:val="28"/>
              </w:rPr>
              <w:t>Procurement, Supply, Transportation, Loading, Unloading, Fabrication, Fixing, Erection and Installation of structural steel roof</w:t>
            </w:r>
            <w:r>
              <w:rPr>
                <w:b/>
                <w:sz w:val="28"/>
                <w:szCs w:val="28"/>
              </w:rPr>
              <w:t>ing</w:t>
            </w:r>
            <w:r w:rsidRPr="00AA0608">
              <w:rPr>
                <w:b/>
                <w:sz w:val="28"/>
                <w:szCs w:val="28"/>
              </w:rPr>
              <w:t xml:space="preserve"> sheds over the air supply duct in ITER-India Lab Building 5th and 6th floor.</w:t>
            </w:r>
          </w:p>
        </w:tc>
      </w:tr>
      <w:tr w:rsidR="00B71F80" w:rsidRPr="00EF6D23" w14:paraId="6FEB528D" w14:textId="77777777" w:rsidTr="00B71F80">
        <w:tc>
          <w:tcPr>
            <w:tcW w:w="1890" w:type="dxa"/>
            <w:vAlign w:val="center"/>
          </w:tcPr>
          <w:p w14:paraId="1A6582C6" w14:textId="77777777" w:rsidR="00B71F80" w:rsidRPr="00EF6D23" w:rsidRDefault="00B71F80" w:rsidP="00B71F80">
            <w:pPr>
              <w:spacing w:before="240" w:after="240"/>
              <w:rPr>
                <w:b/>
                <w:bCs/>
                <w:sz w:val="28"/>
                <w:szCs w:val="28"/>
              </w:rPr>
            </w:pPr>
            <w:r>
              <w:rPr>
                <w:b/>
                <w:bCs/>
                <w:sz w:val="28"/>
                <w:szCs w:val="28"/>
              </w:rPr>
              <w:t>Subtitle</w:t>
            </w:r>
          </w:p>
        </w:tc>
        <w:tc>
          <w:tcPr>
            <w:tcW w:w="7735" w:type="dxa"/>
            <w:vAlign w:val="center"/>
          </w:tcPr>
          <w:p w14:paraId="4356B1AF" w14:textId="6506D81D" w:rsidR="00B71F80" w:rsidRPr="00245C6C" w:rsidRDefault="00285D69" w:rsidP="00B71F80">
            <w:pPr>
              <w:autoSpaceDE w:val="0"/>
              <w:autoSpaceDN w:val="0"/>
              <w:adjustRightInd w:val="0"/>
              <w:rPr>
                <w:rFonts w:ascii="Calibri" w:eastAsia="PMingLiU" w:hAnsi="Calibri" w:cs="Calibri"/>
                <w:color w:val="000000"/>
                <w:lang w:eastAsia="en-IN" w:bidi="hi-IN"/>
              </w:rPr>
            </w:pPr>
            <w:r>
              <w:rPr>
                <w:rFonts w:ascii="Times New Roman" w:eastAsia="Times New Roman" w:hAnsi="Times New Roman" w:cs="Times New Roman"/>
                <w:b/>
                <w:sz w:val="28"/>
                <w:szCs w:val="28"/>
                <w:lang w:val="en-US"/>
              </w:rPr>
              <w:t>Section</w:t>
            </w:r>
            <w:r w:rsidR="00B71F80" w:rsidRPr="00B71F80">
              <w:rPr>
                <w:rFonts w:ascii="Times New Roman" w:eastAsia="Times New Roman" w:hAnsi="Times New Roman" w:cs="Times New Roman"/>
                <w:b/>
                <w:sz w:val="28"/>
                <w:szCs w:val="28"/>
                <w:lang w:val="en-US"/>
              </w:rPr>
              <w:t>-A: Scope of Supply, Scope of Work and Technical Specifications</w:t>
            </w:r>
            <w:r w:rsidR="00B71F80" w:rsidRPr="00A3408F">
              <w:rPr>
                <w:rFonts w:ascii="Times New Roman" w:eastAsia="Times New Roman" w:hAnsi="Times New Roman" w:cs="Times New Roman"/>
                <w:b/>
                <w:sz w:val="28"/>
                <w:szCs w:val="28"/>
                <w:lang w:val="en-US"/>
              </w:rPr>
              <w:t xml:space="preserve"> </w:t>
            </w:r>
            <w:r w:rsidR="00A3408F" w:rsidRPr="00A3408F">
              <w:rPr>
                <w:rFonts w:ascii="Times New Roman" w:eastAsia="Times New Roman" w:hAnsi="Times New Roman" w:cs="Times New Roman"/>
                <w:b/>
                <w:sz w:val="28"/>
                <w:szCs w:val="28"/>
                <w:lang w:val="en-US"/>
              </w:rPr>
              <w:t>including Annexures</w:t>
            </w:r>
          </w:p>
        </w:tc>
      </w:tr>
    </w:tbl>
    <w:p w14:paraId="2E884859" w14:textId="77777777" w:rsidR="00B71F80" w:rsidRDefault="00B71F80" w:rsidP="00B71F80">
      <w:pPr>
        <w:jc w:val="center"/>
        <w:rPr>
          <w:b/>
          <w:color w:val="000000" w:themeColor="text1"/>
          <w:sz w:val="32"/>
          <w:szCs w:val="32"/>
        </w:rPr>
      </w:pPr>
    </w:p>
    <w:p w14:paraId="337AF1B2" w14:textId="77777777" w:rsidR="00B71F80" w:rsidRDefault="00B71F80" w:rsidP="00B71F80">
      <w:pPr>
        <w:jc w:val="center"/>
        <w:rPr>
          <w:b/>
          <w:color w:val="000000" w:themeColor="text1"/>
          <w:sz w:val="32"/>
          <w:szCs w:val="32"/>
        </w:rPr>
      </w:pPr>
    </w:p>
    <w:p w14:paraId="50DA7B51" w14:textId="77777777" w:rsidR="00B71F80" w:rsidRDefault="00B71F80" w:rsidP="00B71F80">
      <w:pPr>
        <w:jc w:val="center"/>
        <w:rPr>
          <w:b/>
          <w:color w:val="000000" w:themeColor="text1"/>
          <w:sz w:val="32"/>
          <w:szCs w:val="32"/>
        </w:rPr>
      </w:pPr>
    </w:p>
    <w:p w14:paraId="36297D57" w14:textId="77777777" w:rsidR="00B71F80" w:rsidRDefault="00B71F80" w:rsidP="00B71F80">
      <w:pPr>
        <w:jc w:val="center"/>
        <w:rPr>
          <w:b/>
          <w:color w:val="000000" w:themeColor="text1"/>
          <w:sz w:val="32"/>
          <w:szCs w:val="32"/>
        </w:rPr>
      </w:pPr>
    </w:p>
    <w:p w14:paraId="36D13A8D" w14:textId="77777777" w:rsidR="00B71F80" w:rsidRDefault="00B71F80" w:rsidP="00B71F80">
      <w:pPr>
        <w:jc w:val="center"/>
        <w:rPr>
          <w:b/>
          <w:color w:val="000000" w:themeColor="text1"/>
          <w:sz w:val="32"/>
          <w:szCs w:val="32"/>
        </w:rPr>
      </w:pPr>
    </w:p>
    <w:p w14:paraId="492C7736" w14:textId="77777777" w:rsidR="00B71F80" w:rsidRDefault="00B71F80" w:rsidP="00B71F80">
      <w:pPr>
        <w:jc w:val="center"/>
        <w:rPr>
          <w:b/>
          <w:color w:val="000000" w:themeColor="text1"/>
          <w:sz w:val="32"/>
          <w:szCs w:val="32"/>
        </w:rPr>
      </w:pPr>
    </w:p>
    <w:p w14:paraId="1BD1B25F" w14:textId="77777777" w:rsidR="00B71F80" w:rsidRDefault="00B71F80" w:rsidP="00B71F80">
      <w:pPr>
        <w:jc w:val="center"/>
        <w:rPr>
          <w:b/>
          <w:color w:val="000000" w:themeColor="text1"/>
          <w:sz w:val="32"/>
          <w:szCs w:val="32"/>
        </w:rPr>
      </w:pPr>
    </w:p>
    <w:p w14:paraId="6BDA35AE" w14:textId="77777777" w:rsidR="00B71F80" w:rsidRDefault="00B71F80" w:rsidP="00B71F80">
      <w:pPr>
        <w:jc w:val="center"/>
        <w:rPr>
          <w:b/>
          <w:color w:val="000000" w:themeColor="text1"/>
          <w:sz w:val="32"/>
          <w:szCs w:val="32"/>
        </w:rPr>
      </w:pPr>
    </w:p>
    <w:p w14:paraId="158A0FCB" w14:textId="77777777" w:rsidR="00B71F80" w:rsidRDefault="00B71F80" w:rsidP="00B71F80">
      <w:pPr>
        <w:jc w:val="center"/>
        <w:rPr>
          <w:b/>
          <w:color w:val="000000" w:themeColor="text1"/>
          <w:sz w:val="32"/>
          <w:szCs w:val="32"/>
        </w:rPr>
      </w:pPr>
    </w:p>
    <w:p w14:paraId="6BF716A8" w14:textId="77777777" w:rsidR="00B71F80" w:rsidRDefault="00B71F80" w:rsidP="00B71F80">
      <w:pPr>
        <w:jc w:val="center"/>
        <w:rPr>
          <w:b/>
          <w:color w:val="000000" w:themeColor="text1"/>
          <w:sz w:val="32"/>
          <w:szCs w:val="32"/>
        </w:rPr>
      </w:pPr>
    </w:p>
    <w:p w14:paraId="3926197B" w14:textId="77777777" w:rsidR="00B71F80" w:rsidRDefault="00B71F80" w:rsidP="00B71F80">
      <w:pPr>
        <w:jc w:val="center"/>
        <w:rPr>
          <w:b/>
          <w:color w:val="000000" w:themeColor="text1"/>
          <w:sz w:val="32"/>
          <w:szCs w:val="32"/>
        </w:rPr>
      </w:pPr>
    </w:p>
    <w:p w14:paraId="3F9865CF" w14:textId="77777777" w:rsidR="00B71F80" w:rsidRDefault="00B71F80" w:rsidP="00B71F80">
      <w:pPr>
        <w:jc w:val="center"/>
        <w:rPr>
          <w:b/>
          <w:color w:val="000000" w:themeColor="text1"/>
          <w:sz w:val="32"/>
          <w:szCs w:val="32"/>
        </w:rPr>
      </w:pPr>
    </w:p>
    <w:p w14:paraId="48CC6741" w14:textId="77777777" w:rsidR="00B71F80" w:rsidRDefault="00B71F80" w:rsidP="00B71F80">
      <w:pPr>
        <w:jc w:val="center"/>
        <w:rPr>
          <w:b/>
          <w:color w:val="000000" w:themeColor="text1"/>
          <w:sz w:val="32"/>
          <w:szCs w:val="32"/>
        </w:rPr>
      </w:pPr>
    </w:p>
    <w:p w14:paraId="35DD7278" w14:textId="77777777" w:rsidR="00B71F80" w:rsidRDefault="00B71F80" w:rsidP="00B71F80">
      <w:pPr>
        <w:jc w:val="center"/>
        <w:rPr>
          <w:b/>
          <w:color w:val="000000" w:themeColor="text1"/>
          <w:sz w:val="32"/>
          <w:szCs w:val="32"/>
        </w:rPr>
      </w:pPr>
    </w:p>
    <w:p w14:paraId="5E22A091" w14:textId="77777777" w:rsidR="00B71F80" w:rsidRDefault="00B71F80" w:rsidP="00B71F80">
      <w:pPr>
        <w:jc w:val="center"/>
        <w:rPr>
          <w:b/>
          <w:color w:val="000000" w:themeColor="text1"/>
          <w:sz w:val="32"/>
          <w:szCs w:val="32"/>
        </w:rPr>
      </w:pPr>
    </w:p>
    <w:p w14:paraId="719C01C3" w14:textId="77777777" w:rsidR="00B71F80" w:rsidRDefault="00B71F80" w:rsidP="00B71F80">
      <w:pPr>
        <w:jc w:val="center"/>
        <w:rPr>
          <w:b/>
          <w:color w:val="000000" w:themeColor="text1"/>
          <w:sz w:val="32"/>
          <w:szCs w:val="32"/>
        </w:rPr>
      </w:pPr>
    </w:p>
    <w:p w14:paraId="59CD9B81" w14:textId="4A12531B" w:rsidR="00B71F80" w:rsidRDefault="00B71F80" w:rsidP="00B71F80">
      <w:pPr>
        <w:jc w:val="center"/>
        <w:rPr>
          <w:b/>
          <w:color w:val="000000" w:themeColor="text1"/>
          <w:sz w:val="32"/>
          <w:szCs w:val="32"/>
        </w:rPr>
      </w:pPr>
    </w:p>
    <w:p w14:paraId="3C0B0588" w14:textId="7C4BABC6" w:rsidR="00B71F80" w:rsidRDefault="00B71F80" w:rsidP="00B71F80">
      <w:pPr>
        <w:jc w:val="center"/>
        <w:rPr>
          <w:b/>
          <w:color w:val="000000" w:themeColor="text1"/>
          <w:sz w:val="32"/>
          <w:szCs w:val="32"/>
        </w:rPr>
      </w:pPr>
    </w:p>
    <w:p w14:paraId="7E09C908" w14:textId="77777777" w:rsidR="00A3408F" w:rsidRDefault="00A3408F" w:rsidP="00B71F80">
      <w:pPr>
        <w:jc w:val="center"/>
        <w:rPr>
          <w:b/>
          <w:color w:val="000000" w:themeColor="text1"/>
          <w:sz w:val="32"/>
          <w:szCs w:val="32"/>
        </w:rPr>
      </w:pPr>
    </w:p>
    <w:p w14:paraId="27D35665" w14:textId="336AF94D" w:rsidR="00B71F80" w:rsidRPr="00EF6D23" w:rsidRDefault="00B71F80" w:rsidP="00B71F80">
      <w:pPr>
        <w:jc w:val="center"/>
        <w:rPr>
          <w:b/>
          <w:color w:val="000000" w:themeColor="text1"/>
          <w:sz w:val="32"/>
          <w:szCs w:val="32"/>
        </w:rPr>
      </w:pPr>
      <w:r w:rsidRPr="00EF6D23">
        <w:rPr>
          <w:b/>
          <w:color w:val="000000" w:themeColor="text1"/>
          <w:sz w:val="32"/>
          <w:szCs w:val="32"/>
        </w:rPr>
        <w:lastRenderedPageBreak/>
        <w:t>Table of Content</w:t>
      </w:r>
    </w:p>
    <w:p w14:paraId="71A620E7" w14:textId="77777777" w:rsidR="00B71F80" w:rsidRPr="00EF6D23" w:rsidRDefault="00B71F80" w:rsidP="00B71F80">
      <w:pPr>
        <w:rPr>
          <w:color w:val="000000" w:themeColor="text1"/>
        </w:rPr>
      </w:pPr>
    </w:p>
    <w:p w14:paraId="0D493150" w14:textId="5041DAEC" w:rsidR="00B71F80" w:rsidRDefault="00B71F80" w:rsidP="00B71F80">
      <w:pPr>
        <w:pStyle w:val="TOC1"/>
        <w:tabs>
          <w:tab w:val="left" w:pos="440"/>
          <w:tab w:val="right" w:leader="dot" w:pos="9287"/>
        </w:tabs>
        <w:rPr>
          <w:rFonts w:eastAsiaTheme="minorEastAsia"/>
          <w:noProof/>
          <w:lang w:eastAsia="en-IN"/>
        </w:rPr>
      </w:pPr>
      <w:r>
        <w:rPr>
          <w:color w:val="000000" w:themeColor="text1"/>
        </w:rPr>
        <w:fldChar w:fldCharType="begin"/>
      </w:r>
      <w:r>
        <w:rPr>
          <w:color w:val="000000" w:themeColor="text1"/>
        </w:rPr>
        <w:instrText xml:space="preserve"> TOC \o "1-1" \h \z \u </w:instrText>
      </w:r>
      <w:r>
        <w:rPr>
          <w:color w:val="000000" w:themeColor="text1"/>
        </w:rPr>
        <w:fldChar w:fldCharType="separate"/>
      </w:r>
      <w:hyperlink w:anchor="_Toc144902080" w:history="1">
        <w:r w:rsidRPr="002E57A4">
          <w:rPr>
            <w:rStyle w:val="Hyperlink"/>
            <w:rFonts w:eastAsiaTheme="majorEastAsia"/>
            <w:noProof/>
          </w:rPr>
          <w:t>1</w:t>
        </w:r>
        <w:r>
          <w:rPr>
            <w:rFonts w:eastAsiaTheme="minorEastAsia"/>
            <w:noProof/>
            <w:lang w:eastAsia="en-IN"/>
          </w:rPr>
          <w:tab/>
        </w:r>
        <w:r w:rsidRPr="002E57A4">
          <w:rPr>
            <w:rStyle w:val="Hyperlink"/>
            <w:rFonts w:eastAsiaTheme="majorEastAsia"/>
            <w:noProof/>
          </w:rPr>
          <w:t>Introduction:</w:t>
        </w:r>
        <w:r>
          <w:rPr>
            <w:noProof/>
            <w:webHidden/>
          </w:rPr>
          <w:tab/>
        </w:r>
        <w:r>
          <w:rPr>
            <w:noProof/>
            <w:webHidden/>
          </w:rPr>
          <w:fldChar w:fldCharType="begin"/>
        </w:r>
        <w:r>
          <w:rPr>
            <w:noProof/>
            <w:webHidden/>
          </w:rPr>
          <w:instrText xml:space="preserve"> PAGEREF _Toc144902080 \h </w:instrText>
        </w:r>
        <w:r>
          <w:rPr>
            <w:noProof/>
            <w:webHidden/>
          </w:rPr>
        </w:r>
        <w:r>
          <w:rPr>
            <w:noProof/>
            <w:webHidden/>
          </w:rPr>
          <w:fldChar w:fldCharType="separate"/>
        </w:r>
        <w:r>
          <w:rPr>
            <w:noProof/>
            <w:webHidden/>
          </w:rPr>
          <w:t>4</w:t>
        </w:r>
        <w:r>
          <w:rPr>
            <w:noProof/>
            <w:webHidden/>
          </w:rPr>
          <w:fldChar w:fldCharType="end"/>
        </w:r>
      </w:hyperlink>
    </w:p>
    <w:p w14:paraId="4BF5730C" w14:textId="7FA243D9" w:rsidR="00B71F80" w:rsidRDefault="000C1E0C" w:rsidP="00B71F80">
      <w:pPr>
        <w:pStyle w:val="TOC1"/>
        <w:tabs>
          <w:tab w:val="left" w:pos="440"/>
          <w:tab w:val="right" w:leader="dot" w:pos="9287"/>
        </w:tabs>
        <w:rPr>
          <w:rFonts w:eastAsiaTheme="minorEastAsia"/>
          <w:noProof/>
          <w:lang w:eastAsia="en-IN"/>
        </w:rPr>
      </w:pPr>
      <w:hyperlink w:anchor="_Toc144902081" w:history="1">
        <w:r w:rsidR="00B71F80" w:rsidRPr="002E57A4">
          <w:rPr>
            <w:rStyle w:val="Hyperlink"/>
            <w:rFonts w:eastAsiaTheme="majorEastAsia"/>
            <w:noProof/>
          </w:rPr>
          <w:t>2</w:t>
        </w:r>
        <w:r w:rsidR="00B71F80">
          <w:rPr>
            <w:rFonts w:eastAsiaTheme="minorEastAsia"/>
            <w:noProof/>
            <w:lang w:eastAsia="en-IN"/>
          </w:rPr>
          <w:tab/>
        </w:r>
        <w:r w:rsidR="00B71F80" w:rsidRPr="002E57A4">
          <w:rPr>
            <w:rStyle w:val="Hyperlink"/>
            <w:rFonts w:eastAsiaTheme="majorEastAsia"/>
            <w:noProof/>
          </w:rPr>
          <w:t>Abbreviations</w:t>
        </w:r>
        <w:r w:rsidR="00B71F80">
          <w:rPr>
            <w:noProof/>
            <w:webHidden/>
          </w:rPr>
          <w:tab/>
        </w:r>
        <w:r w:rsidR="00B71F80">
          <w:rPr>
            <w:noProof/>
            <w:webHidden/>
          </w:rPr>
          <w:fldChar w:fldCharType="begin"/>
        </w:r>
        <w:r w:rsidR="00B71F80">
          <w:rPr>
            <w:noProof/>
            <w:webHidden/>
          </w:rPr>
          <w:instrText xml:space="preserve"> PAGEREF _Toc144902081 \h </w:instrText>
        </w:r>
        <w:r w:rsidR="00B71F80">
          <w:rPr>
            <w:noProof/>
            <w:webHidden/>
          </w:rPr>
        </w:r>
        <w:r w:rsidR="00B71F80">
          <w:rPr>
            <w:noProof/>
            <w:webHidden/>
          </w:rPr>
          <w:fldChar w:fldCharType="separate"/>
        </w:r>
        <w:r w:rsidR="00B71F80">
          <w:rPr>
            <w:noProof/>
            <w:webHidden/>
          </w:rPr>
          <w:t>4</w:t>
        </w:r>
        <w:r w:rsidR="00B71F80">
          <w:rPr>
            <w:noProof/>
            <w:webHidden/>
          </w:rPr>
          <w:fldChar w:fldCharType="end"/>
        </w:r>
      </w:hyperlink>
    </w:p>
    <w:p w14:paraId="44B71788" w14:textId="3D141B27" w:rsidR="00B71F80" w:rsidRDefault="000C1E0C" w:rsidP="00B71F80">
      <w:pPr>
        <w:pStyle w:val="TOC1"/>
        <w:tabs>
          <w:tab w:val="left" w:pos="440"/>
          <w:tab w:val="right" w:leader="dot" w:pos="9287"/>
        </w:tabs>
        <w:rPr>
          <w:rFonts w:eastAsiaTheme="minorEastAsia"/>
          <w:noProof/>
          <w:lang w:eastAsia="en-IN"/>
        </w:rPr>
      </w:pPr>
      <w:hyperlink w:anchor="_Toc144902083" w:history="1">
        <w:r w:rsidR="00E07BB1">
          <w:rPr>
            <w:rStyle w:val="Hyperlink"/>
            <w:rFonts w:eastAsiaTheme="majorEastAsia"/>
            <w:noProof/>
          </w:rPr>
          <w:t>3</w:t>
        </w:r>
        <w:r w:rsidR="00B71F80">
          <w:rPr>
            <w:rFonts w:eastAsiaTheme="minorEastAsia"/>
            <w:noProof/>
            <w:lang w:eastAsia="en-IN"/>
          </w:rPr>
          <w:tab/>
        </w:r>
        <w:r w:rsidR="00B71F80" w:rsidRPr="002E57A4">
          <w:rPr>
            <w:rStyle w:val="Hyperlink"/>
            <w:rFonts w:eastAsiaTheme="majorEastAsia"/>
            <w:noProof/>
          </w:rPr>
          <w:t>Scope of Work:</w:t>
        </w:r>
        <w:r w:rsidR="00B71F80">
          <w:rPr>
            <w:noProof/>
            <w:webHidden/>
          </w:rPr>
          <w:tab/>
        </w:r>
        <w:r w:rsidR="00B71F80">
          <w:rPr>
            <w:noProof/>
            <w:webHidden/>
          </w:rPr>
          <w:fldChar w:fldCharType="begin"/>
        </w:r>
        <w:r w:rsidR="00B71F80">
          <w:rPr>
            <w:noProof/>
            <w:webHidden/>
          </w:rPr>
          <w:instrText xml:space="preserve"> PAGEREF _Toc144902083 \h </w:instrText>
        </w:r>
        <w:r w:rsidR="00B71F80">
          <w:rPr>
            <w:noProof/>
            <w:webHidden/>
          </w:rPr>
        </w:r>
        <w:r w:rsidR="00B71F80">
          <w:rPr>
            <w:noProof/>
            <w:webHidden/>
          </w:rPr>
          <w:fldChar w:fldCharType="separate"/>
        </w:r>
        <w:r w:rsidR="00B71F80">
          <w:rPr>
            <w:noProof/>
            <w:webHidden/>
          </w:rPr>
          <w:t>4</w:t>
        </w:r>
        <w:r w:rsidR="00B71F80">
          <w:rPr>
            <w:noProof/>
            <w:webHidden/>
          </w:rPr>
          <w:fldChar w:fldCharType="end"/>
        </w:r>
      </w:hyperlink>
    </w:p>
    <w:p w14:paraId="3F0EA2E9" w14:textId="35B59A75" w:rsidR="00B71F80" w:rsidRDefault="000C1E0C" w:rsidP="00B71F80">
      <w:pPr>
        <w:pStyle w:val="TOC1"/>
        <w:tabs>
          <w:tab w:val="left" w:pos="440"/>
          <w:tab w:val="right" w:leader="dot" w:pos="9287"/>
        </w:tabs>
        <w:rPr>
          <w:rFonts w:eastAsiaTheme="minorEastAsia"/>
          <w:noProof/>
          <w:lang w:eastAsia="en-IN"/>
        </w:rPr>
      </w:pPr>
      <w:hyperlink w:anchor="_Toc144902084" w:history="1">
        <w:r w:rsidR="00E07BB1">
          <w:rPr>
            <w:rStyle w:val="Hyperlink"/>
            <w:rFonts w:eastAsiaTheme="majorEastAsia"/>
            <w:noProof/>
          </w:rPr>
          <w:t>4</w:t>
        </w:r>
        <w:r w:rsidR="00B71F80">
          <w:rPr>
            <w:rFonts w:eastAsiaTheme="minorEastAsia"/>
            <w:noProof/>
            <w:lang w:eastAsia="en-IN"/>
          </w:rPr>
          <w:tab/>
        </w:r>
        <w:r w:rsidR="00E07BB1">
          <w:rPr>
            <w:rFonts w:eastAsiaTheme="minorEastAsia"/>
            <w:noProof/>
            <w:lang w:eastAsia="en-IN"/>
          </w:rPr>
          <w:t>Technical Specification</w:t>
        </w:r>
        <w:r w:rsidR="00B71F80">
          <w:rPr>
            <w:noProof/>
            <w:webHidden/>
          </w:rPr>
          <w:tab/>
        </w:r>
        <w:r w:rsidR="00B71F80">
          <w:rPr>
            <w:noProof/>
            <w:webHidden/>
          </w:rPr>
          <w:fldChar w:fldCharType="begin"/>
        </w:r>
        <w:r w:rsidR="00B71F80">
          <w:rPr>
            <w:noProof/>
            <w:webHidden/>
          </w:rPr>
          <w:instrText xml:space="preserve"> PAGEREF _Toc144902084 \h </w:instrText>
        </w:r>
        <w:r w:rsidR="00B71F80">
          <w:rPr>
            <w:noProof/>
            <w:webHidden/>
          </w:rPr>
        </w:r>
        <w:r w:rsidR="00B71F80">
          <w:rPr>
            <w:noProof/>
            <w:webHidden/>
          </w:rPr>
          <w:fldChar w:fldCharType="separate"/>
        </w:r>
        <w:r w:rsidR="00B71F80">
          <w:rPr>
            <w:noProof/>
            <w:webHidden/>
          </w:rPr>
          <w:t>8</w:t>
        </w:r>
        <w:r w:rsidR="00B71F80">
          <w:rPr>
            <w:noProof/>
            <w:webHidden/>
          </w:rPr>
          <w:fldChar w:fldCharType="end"/>
        </w:r>
      </w:hyperlink>
    </w:p>
    <w:p w14:paraId="2F8C8AB4" w14:textId="77777777" w:rsidR="00B71F80" w:rsidRPr="00EF6D23" w:rsidRDefault="00B71F80" w:rsidP="00B71F80">
      <w:pPr>
        <w:rPr>
          <w:color w:val="000000" w:themeColor="text1"/>
        </w:rPr>
      </w:pPr>
      <w:r>
        <w:rPr>
          <w:color w:val="000000" w:themeColor="text1"/>
        </w:rPr>
        <w:fldChar w:fldCharType="end"/>
      </w:r>
    </w:p>
    <w:p w14:paraId="3DB1EEDC" w14:textId="77777777" w:rsidR="00B71F80" w:rsidRPr="00EF6D23" w:rsidRDefault="00B71F80" w:rsidP="00B71F80">
      <w:pPr>
        <w:rPr>
          <w:color w:val="000000" w:themeColor="text1"/>
        </w:rPr>
      </w:pPr>
    </w:p>
    <w:p w14:paraId="6E255518" w14:textId="77777777" w:rsidR="00B71F80" w:rsidRPr="00EF6D23" w:rsidRDefault="00B71F80" w:rsidP="00B71F80">
      <w:pPr>
        <w:rPr>
          <w:color w:val="000000" w:themeColor="text1"/>
        </w:rPr>
      </w:pPr>
      <w:r w:rsidRPr="00EF6D23">
        <w:rPr>
          <w:color w:val="000000" w:themeColor="text1"/>
        </w:rPr>
        <w:br w:type="page"/>
      </w:r>
    </w:p>
    <w:p w14:paraId="293E7E7E" w14:textId="77777777" w:rsidR="00B71F80" w:rsidRPr="00B71F80" w:rsidRDefault="00B71F80" w:rsidP="00B71F80">
      <w:pPr>
        <w:pStyle w:val="Heading1"/>
        <w:numPr>
          <w:ilvl w:val="0"/>
          <w:numId w:val="24"/>
        </w:numPr>
        <w:ind w:left="431" w:hanging="431"/>
        <w:contextualSpacing/>
        <w:jc w:val="left"/>
        <w:rPr>
          <w:rFonts w:ascii="Times New Roman" w:hAnsi="Times New Roman"/>
          <w:b/>
          <w:bCs/>
          <w:color w:val="auto"/>
          <w:szCs w:val="28"/>
          <w:lang w:val="en-US"/>
        </w:rPr>
      </w:pPr>
      <w:bookmarkStart w:id="5" w:name="_Toc144902080"/>
      <w:bookmarkStart w:id="6" w:name="_Toc152248137"/>
      <w:r w:rsidRPr="00B71F80">
        <w:rPr>
          <w:rFonts w:ascii="Times New Roman" w:hAnsi="Times New Roman"/>
          <w:b/>
          <w:bCs/>
          <w:color w:val="auto"/>
          <w:szCs w:val="28"/>
          <w:lang w:val="en-US"/>
        </w:rPr>
        <w:lastRenderedPageBreak/>
        <w:t>Introduction:</w:t>
      </w:r>
      <w:bookmarkEnd w:id="5"/>
      <w:bookmarkEnd w:id="6"/>
      <w:r w:rsidRPr="00B71F80">
        <w:rPr>
          <w:rFonts w:ascii="Times New Roman" w:hAnsi="Times New Roman"/>
          <w:b/>
          <w:bCs/>
          <w:color w:val="auto"/>
          <w:szCs w:val="28"/>
          <w:lang w:val="en-US"/>
        </w:rPr>
        <w:t xml:space="preserve"> </w:t>
      </w:r>
    </w:p>
    <w:p w14:paraId="5D877C84" w14:textId="47D81637" w:rsidR="00B71F80" w:rsidRPr="00B71F80" w:rsidRDefault="00B71F80" w:rsidP="00B71F80">
      <w:pPr>
        <w:pStyle w:val="Heading2"/>
        <w:spacing w:before="200" w:after="0" w:line="288" w:lineRule="auto"/>
        <w:ind w:left="578" w:hanging="578"/>
        <w:rPr>
          <w:rFonts w:ascii="Times New Roman" w:hAnsi="Times New Roman"/>
          <w:bCs/>
          <w:color w:val="auto"/>
          <w:sz w:val="24"/>
          <w:lang w:val="en-US"/>
        </w:rPr>
      </w:pPr>
      <w:bookmarkStart w:id="7" w:name="_Toc152248138"/>
      <w:r w:rsidRPr="00B71F80">
        <w:rPr>
          <w:rFonts w:ascii="Times New Roman" w:hAnsi="Times New Roman"/>
          <w:bCs/>
          <w:color w:val="auto"/>
          <w:sz w:val="24"/>
          <w:lang w:val="en-US"/>
        </w:rPr>
        <w:t>I</w:t>
      </w:r>
      <w:r w:rsidR="008745AA">
        <w:rPr>
          <w:rFonts w:ascii="Times New Roman" w:hAnsi="Times New Roman"/>
          <w:bCs/>
          <w:color w:val="auto"/>
          <w:sz w:val="24"/>
          <w:lang w:val="en-US"/>
        </w:rPr>
        <w:t>TER-India Lab Building is multi-</w:t>
      </w:r>
      <w:r w:rsidRPr="00B71F80">
        <w:rPr>
          <w:rFonts w:ascii="Times New Roman" w:hAnsi="Times New Roman"/>
          <w:bCs/>
          <w:color w:val="auto"/>
          <w:sz w:val="24"/>
          <w:lang w:val="en-US"/>
        </w:rPr>
        <w:t>story building inside IPR campus, Near Indira Bridge, Bhat, Gandhinagar. ITER-India Lab Building has central air conditioning plant with supply air externally insulated ducting installed on the terrace i.e. 5th and 6th floor of the building. The steel roofing shed is required to protect air supply duct which are exposed to direct sun.</w:t>
      </w:r>
      <w:bookmarkEnd w:id="7"/>
    </w:p>
    <w:p w14:paraId="31C0BE81" w14:textId="77777777" w:rsidR="00B71F80" w:rsidRPr="00B71F80" w:rsidRDefault="00B71F80" w:rsidP="00B71F80">
      <w:pPr>
        <w:pStyle w:val="Heading1"/>
        <w:numPr>
          <w:ilvl w:val="0"/>
          <w:numId w:val="24"/>
        </w:numPr>
        <w:ind w:left="431" w:hanging="431"/>
        <w:contextualSpacing/>
        <w:jc w:val="left"/>
        <w:rPr>
          <w:rFonts w:ascii="Times New Roman" w:hAnsi="Times New Roman"/>
          <w:b/>
          <w:bCs/>
          <w:color w:val="auto"/>
          <w:szCs w:val="28"/>
          <w:lang w:val="en-US"/>
        </w:rPr>
      </w:pPr>
      <w:bookmarkStart w:id="8" w:name="_Toc144902081"/>
      <w:bookmarkStart w:id="9" w:name="_Toc152248139"/>
      <w:r w:rsidRPr="00B71F80">
        <w:rPr>
          <w:rFonts w:ascii="Times New Roman" w:hAnsi="Times New Roman"/>
          <w:b/>
          <w:bCs/>
          <w:color w:val="auto"/>
          <w:szCs w:val="28"/>
          <w:lang w:val="en-US"/>
        </w:rPr>
        <w:t>Abbreviations</w:t>
      </w:r>
      <w:bookmarkEnd w:id="8"/>
      <w:bookmarkEnd w:id="9"/>
    </w:p>
    <w:p w14:paraId="4A591994" w14:textId="77777777" w:rsidR="00B71F80" w:rsidRDefault="00B71F80" w:rsidP="00B71F80"/>
    <w:tbl>
      <w:tblPr>
        <w:tblW w:w="0" w:type="auto"/>
        <w:tblInd w:w="108" w:type="dxa"/>
        <w:tblLook w:val="04A0" w:firstRow="1" w:lastRow="0" w:firstColumn="1" w:lastColumn="0" w:noHBand="0" w:noVBand="1"/>
      </w:tblPr>
      <w:tblGrid>
        <w:gridCol w:w="870"/>
        <w:gridCol w:w="283"/>
        <w:gridCol w:w="6994"/>
      </w:tblGrid>
      <w:tr w:rsidR="00B71F80" w:rsidRPr="00C34791" w14:paraId="286C363A" w14:textId="77777777" w:rsidTr="00A8306F">
        <w:trPr>
          <w:trHeight w:val="20"/>
        </w:trPr>
        <w:tc>
          <w:tcPr>
            <w:tcW w:w="0" w:type="auto"/>
            <w:tcBorders>
              <w:top w:val="nil"/>
              <w:left w:val="nil"/>
              <w:bottom w:val="nil"/>
              <w:right w:val="nil"/>
            </w:tcBorders>
            <w:shd w:val="clear" w:color="auto" w:fill="auto"/>
            <w:vAlign w:val="center"/>
            <w:hideMark/>
          </w:tcPr>
          <w:p w14:paraId="57371DE1" w14:textId="77777777" w:rsidR="00B71F80" w:rsidRPr="00C34791" w:rsidRDefault="00B71F80" w:rsidP="00A8306F">
            <w:pPr>
              <w:rPr>
                <w:rFonts w:ascii="Times New Roman" w:hAnsi="Times New Roman" w:cs="Times New Roman"/>
                <w:color w:val="000000"/>
                <w:sz w:val="24"/>
                <w:szCs w:val="24"/>
              </w:rPr>
            </w:pPr>
            <w:r w:rsidRPr="00C34791">
              <w:rPr>
                <w:rFonts w:ascii="Times New Roman" w:hAnsi="Times New Roman" w:cs="Times New Roman"/>
                <w:color w:val="000000"/>
                <w:sz w:val="24"/>
                <w:szCs w:val="24"/>
              </w:rPr>
              <w:t>IPR</w:t>
            </w:r>
          </w:p>
        </w:tc>
        <w:tc>
          <w:tcPr>
            <w:tcW w:w="0" w:type="auto"/>
            <w:tcBorders>
              <w:top w:val="nil"/>
              <w:left w:val="nil"/>
              <w:bottom w:val="nil"/>
              <w:right w:val="nil"/>
            </w:tcBorders>
            <w:shd w:val="clear" w:color="auto" w:fill="auto"/>
            <w:vAlign w:val="center"/>
            <w:hideMark/>
          </w:tcPr>
          <w:p w14:paraId="788215C7" w14:textId="77777777" w:rsidR="00B71F80" w:rsidRPr="00C34791" w:rsidRDefault="00B71F80" w:rsidP="00A8306F">
            <w:pPr>
              <w:jc w:val="center"/>
              <w:rPr>
                <w:rFonts w:ascii="Times New Roman" w:hAnsi="Times New Roman" w:cs="Times New Roman"/>
                <w:color w:val="000000"/>
                <w:sz w:val="24"/>
                <w:szCs w:val="24"/>
              </w:rPr>
            </w:pPr>
            <w:r w:rsidRPr="00C34791">
              <w:rPr>
                <w:rFonts w:ascii="Times New Roman" w:hAnsi="Times New Roman" w:cs="Times New Roman"/>
                <w:color w:val="000000"/>
                <w:sz w:val="24"/>
                <w:szCs w:val="24"/>
              </w:rPr>
              <w:t>:</w:t>
            </w:r>
          </w:p>
        </w:tc>
        <w:tc>
          <w:tcPr>
            <w:tcW w:w="0" w:type="auto"/>
            <w:tcBorders>
              <w:top w:val="nil"/>
              <w:left w:val="nil"/>
              <w:bottom w:val="nil"/>
              <w:right w:val="nil"/>
            </w:tcBorders>
            <w:shd w:val="clear" w:color="auto" w:fill="auto"/>
            <w:vAlign w:val="center"/>
            <w:hideMark/>
          </w:tcPr>
          <w:p w14:paraId="318A79B7" w14:textId="77777777" w:rsidR="00B71F80" w:rsidRPr="00C34791" w:rsidRDefault="00B71F80" w:rsidP="00A8306F">
            <w:pPr>
              <w:rPr>
                <w:rFonts w:ascii="Times New Roman" w:hAnsi="Times New Roman" w:cs="Times New Roman"/>
                <w:color w:val="000000"/>
                <w:sz w:val="24"/>
                <w:szCs w:val="24"/>
              </w:rPr>
            </w:pPr>
            <w:r w:rsidRPr="00C34791">
              <w:rPr>
                <w:rFonts w:ascii="Times New Roman" w:hAnsi="Times New Roman" w:cs="Times New Roman"/>
                <w:color w:val="000000"/>
                <w:sz w:val="24"/>
                <w:szCs w:val="24"/>
              </w:rPr>
              <w:t>Institute for Plasma Research</w:t>
            </w:r>
          </w:p>
        </w:tc>
      </w:tr>
      <w:tr w:rsidR="00B71F80" w:rsidRPr="00C34791" w14:paraId="2D15858E" w14:textId="77777777" w:rsidTr="00A8306F">
        <w:trPr>
          <w:trHeight w:val="20"/>
        </w:trPr>
        <w:tc>
          <w:tcPr>
            <w:tcW w:w="0" w:type="auto"/>
            <w:tcBorders>
              <w:top w:val="nil"/>
              <w:left w:val="nil"/>
              <w:bottom w:val="nil"/>
              <w:right w:val="nil"/>
            </w:tcBorders>
            <w:shd w:val="clear" w:color="auto" w:fill="auto"/>
            <w:vAlign w:val="center"/>
            <w:hideMark/>
          </w:tcPr>
          <w:p w14:paraId="5A691341" w14:textId="77777777" w:rsidR="00B71F80" w:rsidRPr="00C34791" w:rsidRDefault="00B71F80" w:rsidP="00A8306F">
            <w:pPr>
              <w:rPr>
                <w:rFonts w:ascii="Times New Roman" w:hAnsi="Times New Roman" w:cs="Times New Roman"/>
                <w:color w:val="000000"/>
                <w:sz w:val="24"/>
                <w:szCs w:val="24"/>
              </w:rPr>
            </w:pPr>
            <w:r w:rsidRPr="00C34791">
              <w:rPr>
                <w:rFonts w:ascii="Times New Roman" w:hAnsi="Times New Roman" w:cs="Times New Roman"/>
                <w:color w:val="000000"/>
                <w:sz w:val="24"/>
                <w:szCs w:val="24"/>
              </w:rPr>
              <w:t>IS</w:t>
            </w:r>
          </w:p>
        </w:tc>
        <w:tc>
          <w:tcPr>
            <w:tcW w:w="0" w:type="auto"/>
            <w:tcBorders>
              <w:top w:val="nil"/>
              <w:left w:val="nil"/>
              <w:bottom w:val="nil"/>
              <w:right w:val="nil"/>
            </w:tcBorders>
            <w:shd w:val="clear" w:color="auto" w:fill="auto"/>
            <w:vAlign w:val="center"/>
            <w:hideMark/>
          </w:tcPr>
          <w:p w14:paraId="0C1489B2" w14:textId="77777777" w:rsidR="00B71F80" w:rsidRPr="00C34791" w:rsidRDefault="00B71F80" w:rsidP="00A8306F">
            <w:pPr>
              <w:jc w:val="center"/>
              <w:rPr>
                <w:rFonts w:ascii="Times New Roman" w:hAnsi="Times New Roman" w:cs="Times New Roman"/>
                <w:color w:val="000000"/>
                <w:sz w:val="24"/>
                <w:szCs w:val="24"/>
              </w:rPr>
            </w:pPr>
            <w:r w:rsidRPr="00C34791">
              <w:rPr>
                <w:rFonts w:ascii="Times New Roman" w:hAnsi="Times New Roman" w:cs="Times New Roman"/>
                <w:color w:val="000000"/>
                <w:sz w:val="24"/>
                <w:szCs w:val="24"/>
              </w:rPr>
              <w:t>:</w:t>
            </w:r>
          </w:p>
        </w:tc>
        <w:tc>
          <w:tcPr>
            <w:tcW w:w="0" w:type="auto"/>
            <w:tcBorders>
              <w:top w:val="nil"/>
              <w:left w:val="nil"/>
              <w:bottom w:val="nil"/>
              <w:right w:val="nil"/>
            </w:tcBorders>
            <w:shd w:val="clear" w:color="auto" w:fill="auto"/>
            <w:vAlign w:val="center"/>
            <w:hideMark/>
          </w:tcPr>
          <w:p w14:paraId="0AF3266B" w14:textId="77777777" w:rsidR="00B71F80" w:rsidRPr="00C34791" w:rsidRDefault="00B71F80" w:rsidP="00A8306F">
            <w:pPr>
              <w:rPr>
                <w:rFonts w:ascii="Times New Roman" w:hAnsi="Times New Roman" w:cs="Times New Roman"/>
                <w:color w:val="000000"/>
                <w:sz w:val="24"/>
                <w:szCs w:val="24"/>
              </w:rPr>
            </w:pPr>
            <w:r w:rsidRPr="00C34791">
              <w:rPr>
                <w:rFonts w:ascii="Times New Roman" w:hAnsi="Times New Roman" w:cs="Times New Roman"/>
                <w:color w:val="000000"/>
                <w:sz w:val="24"/>
                <w:szCs w:val="24"/>
              </w:rPr>
              <w:t>Indian Standard Codes</w:t>
            </w:r>
          </w:p>
        </w:tc>
      </w:tr>
      <w:tr w:rsidR="00B71F80" w:rsidRPr="00C34791" w14:paraId="40FE38BE" w14:textId="77777777" w:rsidTr="00A8306F">
        <w:trPr>
          <w:trHeight w:val="20"/>
        </w:trPr>
        <w:tc>
          <w:tcPr>
            <w:tcW w:w="0" w:type="auto"/>
            <w:tcBorders>
              <w:top w:val="nil"/>
              <w:left w:val="nil"/>
              <w:bottom w:val="nil"/>
              <w:right w:val="nil"/>
            </w:tcBorders>
            <w:shd w:val="clear" w:color="auto" w:fill="auto"/>
            <w:vAlign w:val="center"/>
            <w:hideMark/>
          </w:tcPr>
          <w:p w14:paraId="2DB15248" w14:textId="77777777" w:rsidR="00B71F80" w:rsidRPr="00C34791" w:rsidRDefault="00B71F80" w:rsidP="00A8306F">
            <w:pPr>
              <w:rPr>
                <w:rFonts w:ascii="Times New Roman" w:hAnsi="Times New Roman" w:cs="Times New Roman"/>
                <w:color w:val="000000"/>
                <w:sz w:val="24"/>
                <w:szCs w:val="24"/>
              </w:rPr>
            </w:pPr>
            <w:r w:rsidRPr="00C34791">
              <w:rPr>
                <w:rFonts w:ascii="Times New Roman" w:hAnsi="Times New Roman" w:cs="Times New Roman"/>
                <w:color w:val="000000"/>
                <w:sz w:val="24"/>
                <w:szCs w:val="24"/>
              </w:rPr>
              <w:t>NABL</w:t>
            </w:r>
          </w:p>
        </w:tc>
        <w:tc>
          <w:tcPr>
            <w:tcW w:w="0" w:type="auto"/>
            <w:tcBorders>
              <w:top w:val="nil"/>
              <w:left w:val="nil"/>
              <w:bottom w:val="nil"/>
              <w:right w:val="nil"/>
            </w:tcBorders>
            <w:shd w:val="clear" w:color="auto" w:fill="auto"/>
            <w:vAlign w:val="center"/>
            <w:hideMark/>
          </w:tcPr>
          <w:p w14:paraId="06AE68C1" w14:textId="77777777" w:rsidR="00B71F80" w:rsidRPr="00C34791" w:rsidRDefault="00B71F80" w:rsidP="00A8306F">
            <w:pPr>
              <w:jc w:val="center"/>
              <w:rPr>
                <w:rFonts w:ascii="Times New Roman" w:hAnsi="Times New Roman" w:cs="Times New Roman"/>
                <w:color w:val="000000"/>
                <w:sz w:val="24"/>
                <w:szCs w:val="24"/>
              </w:rPr>
            </w:pPr>
            <w:r w:rsidRPr="00C34791">
              <w:rPr>
                <w:rFonts w:ascii="Times New Roman" w:hAnsi="Times New Roman" w:cs="Times New Roman"/>
                <w:color w:val="000000"/>
                <w:sz w:val="24"/>
                <w:szCs w:val="24"/>
              </w:rPr>
              <w:t>:</w:t>
            </w:r>
          </w:p>
        </w:tc>
        <w:tc>
          <w:tcPr>
            <w:tcW w:w="0" w:type="auto"/>
            <w:tcBorders>
              <w:top w:val="nil"/>
              <w:left w:val="nil"/>
              <w:bottom w:val="nil"/>
              <w:right w:val="nil"/>
            </w:tcBorders>
            <w:shd w:val="clear" w:color="auto" w:fill="auto"/>
            <w:vAlign w:val="center"/>
            <w:hideMark/>
          </w:tcPr>
          <w:p w14:paraId="6BF56A5C" w14:textId="77777777" w:rsidR="00B71F80" w:rsidRPr="00C34791" w:rsidRDefault="00B71F80" w:rsidP="00A8306F">
            <w:pPr>
              <w:rPr>
                <w:rFonts w:ascii="Times New Roman" w:hAnsi="Times New Roman" w:cs="Times New Roman"/>
                <w:color w:val="000000"/>
                <w:sz w:val="24"/>
                <w:szCs w:val="24"/>
              </w:rPr>
            </w:pPr>
            <w:r w:rsidRPr="00C34791">
              <w:rPr>
                <w:rFonts w:ascii="Times New Roman" w:hAnsi="Times New Roman" w:cs="Times New Roman"/>
                <w:color w:val="000000"/>
                <w:sz w:val="24"/>
                <w:szCs w:val="24"/>
              </w:rPr>
              <w:t>National Accreditation Board for Testing and Calibration Laboratories</w:t>
            </w:r>
          </w:p>
        </w:tc>
      </w:tr>
      <w:tr w:rsidR="00B71F80" w:rsidRPr="00C34791" w14:paraId="415B7B48" w14:textId="77777777" w:rsidTr="00A8306F">
        <w:trPr>
          <w:trHeight w:val="20"/>
        </w:trPr>
        <w:tc>
          <w:tcPr>
            <w:tcW w:w="0" w:type="auto"/>
            <w:tcBorders>
              <w:top w:val="nil"/>
              <w:left w:val="nil"/>
              <w:bottom w:val="nil"/>
              <w:right w:val="nil"/>
            </w:tcBorders>
            <w:shd w:val="clear" w:color="auto" w:fill="auto"/>
            <w:vAlign w:val="center"/>
          </w:tcPr>
          <w:p w14:paraId="73D3AB76" w14:textId="77777777" w:rsidR="00B71F80" w:rsidRPr="00C34791" w:rsidRDefault="00B71F80" w:rsidP="00A8306F">
            <w:pPr>
              <w:rPr>
                <w:rFonts w:ascii="Times New Roman" w:hAnsi="Times New Roman" w:cs="Times New Roman"/>
                <w:color w:val="000000"/>
                <w:sz w:val="24"/>
                <w:szCs w:val="24"/>
              </w:rPr>
            </w:pPr>
            <w:r w:rsidRPr="00C34791">
              <w:rPr>
                <w:rFonts w:ascii="Times New Roman" w:hAnsi="Times New Roman" w:cs="Times New Roman"/>
                <w:color w:val="000000"/>
                <w:sz w:val="24"/>
                <w:szCs w:val="24"/>
              </w:rPr>
              <w:t>SOQ</w:t>
            </w:r>
          </w:p>
        </w:tc>
        <w:tc>
          <w:tcPr>
            <w:tcW w:w="0" w:type="auto"/>
            <w:tcBorders>
              <w:top w:val="nil"/>
              <w:left w:val="nil"/>
              <w:bottom w:val="nil"/>
              <w:right w:val="nil"/>
            </w:tcBorders>
            <w:shd w:val="clear" w:color="auto" w:fill="auto"/>
            <w:vAlign w:val="center"/>
          </w:tcPr>
          <w:p w14:paraId="1A65B0ED" w14:textId="77777777" w:rsidR="00B71F80" w:rsidRPr="00C34791" w:rsidRDefault="00B71F80" w:rsidP="00A8306F">
            <w:pPr>
              <w:jc w:val="center"/>
              <w:rPr>
                <w:rFonts w:ascii="Times New Roman" w:hAnsi="Times New Roman" w:cs="Times New Roman"/>
                <w:color w:val="000000"/>
                <w:sz w:val="24"/>
                <w:szCs w:val="24"/>
              </w:rPr>
            </w:pPr>
            <w:r w:rsidRPr="00C34791">
              <w:rPr>
                <w:rFonts w:ascii="Times New Roman" w:hAnsi="Times New Roman" w:cs="Times New Roman"/>
                <w:color w:val="000000"/>
                <w:sz w:val="24"/>
                <w:szCs w:val="24"/>
              </w:rPr>
              <w:t>:</w:t>
            </w:r>
          </w:p>
        </w:tc>
        <w:tc>
          <w:tcPr>
            <w:tcW w:w="0" w:type="auto"/>
            <w:tcBorders>
              <w:top w:val="nil"/>
              <w:left w:val="nil"/>
              <w:bottom w:val="nil"/>
              <w:right w:val="nil"/>
            </w:tcBorders>
            <w:shd w:val="clear" w:color="auto" w:fill="auto"/>
            <w:vAlign w:val="center"/>
          </w:tcPr>
          <w:p w14:paraId="4A412CAB" w14:textId="77777777" w:rsidR="00B71F80" w:rsidRPr="00C34791" w:rsidRDefault="00B71F80" w:rsidP="00A8306F">
            <w:pPr>
              <w:rPr>
                <w:rFonts w:ascii="Times New Roman" w:hAnsi="Times New Roman" w:cs="Times New Roman"/>
                <w:color w:val="000000"/>
                <w:sz w:val="24"/>
                <w:szCs w:val="24"/>
              </w:rPr>
            </w:pPr>
            <w:r w:rsidRPr="00C34791">
              <w:rPr>
                <w:rFonts w:ascii="Times New Roman" w:hAnsi="Times New Roman" w:cs="Times New Roman"/>
                <w:color w:val="000000"/>
                <w:sz w:val="24"/>
                <w:szCs w:val="24"/>
              </w:rPr>
              <w:t>Schedule of Quantities</w:t>
            </w:r>
          </w:p>
        </w:tc>
      </w:tr>
    </w:tbl>
    <w:p w14:paraId="6D9546DB" w14:textId="77777777" w:rsidR="00B71F80" w:rsidRDefault="00B71F80" w:rsidP="00B71F80"/>
    <w:p w14:paraId="2230BA21" w14:textId="77777777" w:rsidR="00B71F80" w:rsidRPr="00B71F80" w:rsidRDefault="00B71F80" w:rsidP="00B71F80">
      <w:pPr>
        <w:pStyle w:val="Heading1"/>
        <w:numPr>
          <w:ilvl w:val="0"/>
          <w:numId w:val="24"/>
        </w:numPr>
        <w:ind w:left="431" w:hanging="431"/>
        <w:contextualSpacing/>
        <w:jc w:val="left"/>
        <w:rPr>
          <w:rFonts w:ascii="Times New Roman" w:hAnsi="Times New Roman"/>
          <w:b/>
          <w:bCs/>
          <w:color w:val="auto"/>
          <w:szCs w:val="28"/>
          <w:lang w:val="en-US"/>
        </w:rPr>
      </w:pPr>
      <w:bookmarkStart w:id="10" w:name="_Toc144902083"/>
      <w:bookmarkStart w:id="11" w:name="_Toc152248140"/>
      <w:r w:rsidRPr="00B71F80">
        <w:rPr>
          <w:rFonts w:ascii="Times New Roman" w:hAnsi="Times New Roman"/>
          <w:b/>
          <w:bCs/>
          <w:color w:val="auto"/>
          <w:szCs w:val="28"/>
          <w:lang w:val="en-US"/>
        </w:rPr>
        <w:t>Scope of Work</w:t>
      </w:r>
      <w:bookmarkEnd w:id="10"/>
      <w:bookmarkEnd w:id="11"/>
    </w:p>
    <w:p w14:paraId="42613FC8" w14:textId="77777777" w:rsidR="00B71F80" w:rsidRPr="00B71F80" w:rsidRDefault="00B71F80" w:rsidP="00B71F80">
      <w:pPr>
        <w:pStyle w:val="Heading2"/>
        <w:spacing w:before="200" w:after="0" w:line="288" w:lineRule="auto"/>
        <w:ind w:left="578" w:hanging="578"/>
        <w:rPr>
          <w:rFonts w:ascii="Times New Roman" w:hAnsi="Times New Roman"/>
          <w:bCs/>
          <w:color w:val="auto"/>
          <w:sz w:val="24"/>
          <w:lang w:val="en-US"/>
        </w:rPr>
      </w:pPr>
      <w:bookmarkStart w:id="12" w:name="_Toc152248141"/>
      <w:r w:rsidRPr="00B71F80">
        <w:rPr>
          <w:rFonts w:ascii="Times New Roman" w:hAnsi="Times New Roman"/>
          <w:bCs/>
          <w:color w:val="auto"/>
          <w:sz w:val="24"/>
          <w:lang w:val="en-US"/>
        </w:rPr>
        <w:t xml:space="preserve">Scope of work include procurement and Supply of material require for roofing sheds, Transportation, Loading, Unloading, </w:t>
      </w:r>
      <w:proofErr w:type="gramStart"/>
      <w:r w:rsidRPr="00B71F80">
        <w:rPr>
          <w:rFonts w:ascii="Times New Roman" w:hAnsi="Times New Roman"/>
          <w:bCs/>
          <w:color w:val="auto"/>
          <w:sz w:val="24"/>
          <w:lang w:val="en-US"/>
        </w:rPr>
        <w:t>Shifting</w:t>
      </w:r>
      <w:proofErr w:type="gramEnd"/>
      <w:r w:rsidRPr="00B71F80">
        <w:rPr>
          <w:rFonts w:ascii="Times New Roman" w:hAnsi="Times New Roman"/>
          <w:bCs/>
          <w:color w:val="auto"/>
          <w:sz w:val="24"/>
          <w:lang w:val="en-US"/>
        </w:rPr>
        <w:t xml:space="preserve"> of material, Fabrication, Painting, Fixing, Erection and Installation of structural steel roofing sheds over the insulated air supply ducting in ITER-India Lab Building on the terrace i.e. 5th and 6th floor of the building. The main scope of work of the contractor includes, but not limited to the following:</w:t>
      </w:r>
      <w:bookmarkEnd w:id="12"/>
    </w:p>
    <w:p w14:paraId="27D8B38D"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13" w:name="_Toc152248142"/>
      <w:r w:rsidRPr="00B71F80">
        <w:rPr>
          <w:rFonts w:ascii="Times New Roman" w:hAnsi="Times New Roman"/>
          <w:bCs/>
          <w:color w:val="auto"/>
          <w:sz w:val="24"/>
          <w:lang w:val="en-US"/>
        </w:rPr>
        <w:t>It is not the intent to specify completely herein all aspects of the activities, nevertheless complete tender and services shall conform in all respects to required standard and shall be capable to performing its function in a manner acceptable to the PURCHASER. It is to be noted that the design and the specifications given in this tender are indicative and is based on preliminary assessment and may change during Final (detailed) assessment (to be carried out by the contractor).</w:t>
      </w:r>
      <w:bookmarkEnd w:id="13"/>
      <w:r w:rsidRPr="00B71F80">
        <w:rPr>
          <w:rFonts w:ascii="Times New Roman" w:hAnsi="Times New Roman"/>
          <w:bCs/>
          <w:color w:val="auto"/>
          <w:sz w:val="24"/>
          <w:lang w:val="en-US"/>
        </w:rPr>
        <w:t xml:space="preserve"> </w:t>
      </w:r>
    </w:p>
    <w:p w14:paraId="3F6CDE2C" w14:textId="77777777" w:rsidR="00B71F80" w:rsidRPr="003B6AEE" w:rsidRDefault="00B71F80" w:rsidP="008630C7">
      <w:pPr>
        <w:pStyle w:val="Heading2"/>
        <w:keepNext w:val="0"/>
        <w:spacing w:before="200" w:after="0" w:line="288" w:lineRule="auto"/>
        <w:ind w:left="578" w:hanging="578"/>
        <w:rPr>
          <w:rFonts w:ascii="Times New Roman" w:hAnsi="Times New Roman" w:cs="Times New Roman"/>
        </w:rPr>
      </w:pPr>
      <w:bookmarkStart w:id="14" w:name="_Toc152248143"/>
      <w:r w:rsidRPr="00087C8B">
        <w:rPr>
          <w:rFonts w:ascii="Times New Roman" w:hAnsi="Times New Roman" w:cs="Times New Roman"/>
          <w:bCs/>
          <w:color w:val="auto"/>
          <w:sz w:val="24"/>
          <w:lang w:val="en-US"/>
        </w:rPr>
        <w:t xml:space="preserve">Preliminary and tentative dimensions of each roofing sheds are as per the below </w:t>
      </w:r>
      <w:r w:rsidRPr="00087C8B">
        <w:rPr>
          <w:rFonts w:ascii="Times New Roman" w:hAnsi="Times New Roman" w:cs="Times New Roman"/>
          <w:bCs/>
          <w:color w:val="auto"/>
          <w:sz w:val="24"/>
          <w:lang w:val="en-US"/>
        </w:rPr>
        <w:fldChar w:fldCharType="begin"/>
      </w:r>
      <w:r w:rsidRPr="003B6AEE">
        <w:rPr>
          <w:rFonts w:ascii="Times New Roman" w:hAnsi="Times New Roman" w:cs="Times New Roman"/>
          <w:bCs/>
          <w:color w:val="auto"/>
          <w:sz w:val="24"/>
          <w:lang w:val="en-US"/>
        </w:rPr>
        <w:instrText xml:space="preserve"> REF _Ref144802659 \h  \* MERGEFORMAT </w:instrText>
      </w:r>
      <w:r w:rsidRPr="00087C8B">
        <w:rPr>
          <w:rFonts w:ascii="Times New Roman" w:hAnsi="Times New Roman" w:cs="Times New Roman"/>
          <w:bCs/>
          <w:color w:val="auto"/>
          <w:sz w:val="24"/>
          <w:lang w:val="en-US"/>
        </w:rPr>
      </w:r>
      <w:r w:rsidRPr="003B6AEE">
        <w:rPr>
          <w:rFonts w:ascii="Times New Roman" w:hAnsi="Times New Roman" w:cs="Times New Roman"/>
          <w:bCs/>
          <w:color w:val="auto"/>
          <w:sz w:val="24"/>
          <w:lang w:val="en-US"/>
        </w:rPr>
        <w:fldChar w:fldCharType="separate"/>
      </w:r>
      <w:r w:rsidRPr="00087C8B">
        <w:rPr>
          <w:rFonts w:ascii="Times New Roman" w:hAnsi="Times New Roman" w:cs="Times New Roman"/>
          <w:bCs/>
          <w:color w:val="auto"/>
          <w:sz w:val="24"/>
          <w:lang w:val="en-US"/>
        </w:rPr>
        <w:t>Table 1</w:t>
      </w:r>
      <w:r w:rsidRPr="00087C8B">
        <w:rPr>
          <w:rFonts w:ascii="Times New Roman" w:hAnsi="Times New Roman" w:cs="Times New Roman"/>
          <w:bCs/>
          <w:color w:val="auto"/>
          <w:sz w:val="24"/>
          <w:lang w:val="en-US"/>
        </w:rPr>
        <w:fldChar w:fldCharType="end"/>
      </w:r>
      <w:r w:rsidRPr="00087C8B">
        <w:rPr>
          <w:rFonts w:ascii="Times New Roman" w:hAnsi="Times New Roman" w:cs="Times New Roman"/>
          <w:bCs/>
          <w:color w:val="auto"/>
          <w:sz w:val="24"/>
          <w:lang w:val="en-US"/>
        </w:rPr>
        <w:t>. Roofing sheds shall not have side walls. The contractor shall be completely responsible to procurement and supply of roofing sheds materials and its structure as per suit as site dimensions. The contractor shall be completely responsible for loading, unloading, transportation and shifting of all the material at 5th and 6th floor of the building. The contractor shall be completely responsible for Fabrication, Painting, Fixing, Erection and Installation of Roofing sheds. The contractor shall carry out and complete the said work under this contract in every respect in conformity with the contract documents</w:t>
      </w:r>
      <w:r w:rsidRPr="003B6AEE">
        <w:rPr>
          <w:rFonts w:ascii="Times New Roman" w:hAnsi="Times New Roman" w:cs="Times New Roman"/>
        </w:rPr>
        <w:t>.</w:t>
      </w:r>
      <w:bookmarkEnd w:id="14"/>
    </w:p>
    <w:p w14:paraId="4E940F6E" w14:textId="77777777" w:rsidR="00B71F80" w:rsidRDefault="00B71F80" w:rsidP="008630C7">
      <w:pPr>
        <w:pStyle w:val="Caption"/>
      </w:pPr>
      <w:bookmarkStart w:id="15" w:name="_Ref144802659"/>
      <w:r w:rsidRPr="005A1EA2">
        <w:lastRenderedPageBreak/>
        <w:t xml:space="preserve">Table </w:t>
      </w:r>
      <w:r w:rsidRPr="005A1EA2">
        <w:fldChar w:fldCharType="begin"/>
      </w:r>
      <w:r w:rsidRPr="005A1EA2">
        <w:instrText xml:space="preserve"> SEQ Table \* ARABIC </w:instrText>
      </w:r>
      <w:r w:rsidRPr="005A1EA2">
        <w:fldChar w:fldCharType="separate"/>
      </w:r>
      <w:r>
        <w:rPr>
          <w:noProof/>
        </w:rPr>
        <w:t>1</w:t>
      </w:r>
      <w:r w:rsidRPr="005A1EA2">
        <w:fldChar w:fldCharType="end"/>
      </w:r>
      <w:bookmarkEnd w:id="15"/>
      <w:r w:rsidRPr="005A1EA2">
        <w:t xml:space="preserve"> : Tentative</w:t>
      </w:r>
      <w:r w:rsidRPr="00A95648">
        <w:t xml:space="preserve"> dimensions of Roofing Sheds</w:t>
      </w:r>
    </w:p>
    <w:tbl>
      <w:tblPr>
        <w:tblW w:w="4037" w:type="pct"/>
        <w:jc w:val="center"/>
        <w:tblLook w:val="04A0" w:firstRow="1" w:lastRow="0" w:firstColumn="1" w:lastColumn="0" w:noHBand="0" w:noVBand="1"/>
      </w:tblPr>
      <w:tblGrid>
        <w:gridCol w:w="1588"/>
        <w:gridCol w:w="1828"/>
        <w:gridCol w:w="1395"/>
        <w:gridCol w:w="1536"/>
        <w:gridCol w:w="1498"/>
      </w:tblGrid>
      <w:tr w:rsidR="00B71F80" w:rsidRPr="008630C7" w14:paraId="22536DA2" w14:textId="77777777" w:rsidTr="008630C7">
        <w:trPr>
          <w:trHeight w:val="630"/>
          <w:tblHeader/>
          <w:jc w:val="center"/>
        </w:trPr>
        <w:tc>
          <w:tcPr>
            <w:tcW w:w="1012" w:type="pct"/>
            <w:vMerge w:val="restart"/>
            <w:tcBorders>
              <w:top w:val="single" w:sz="12" w:space="0" w:color="auto"/>
              <w:left w:val="single" w:sz="12" w:space="0" w:color="auto"/>
              <w:right w:val="single" w:sz="4" w:space="0" w:color="auto"/>
            </w:tcBorders>
            <w:shd w:val="clear" w:color="auto" w:fill="auto"/>
            <w:hideMark/>
          </w:tcPr>
          <w:p w14:paraId="2120D9D0" w14:textId="77777777" w:rsidR="00B71F80" w:rsidRPr="008630C7" w:rsidRDefault="00B71F80" w:rsidP="00A8306F">
            <w:pPr>
              <w:jc w:val="center"/>
              <w:rPr>
                <w:rFonts w:ascii="Times New Roman" w:hAnsi="Times New Roman" w:cs="Times New Roman"/>
                <w:b/>
                <w:color w:val="000000"/>
                <w:sz w:val="24"/>
                <w:szCs w:val="24"/>
              </w:rPr>
            </w:pPr>
            <w:r w:rsidRPr="008630C7">
              <w:rPr>
                <w:rFonts w:ascii="Times New Roman" w:hAnsi="Times New Roman" w:cs="Times New Roman"/>
                <w:b/>
                <w:color w:val="000000"/>
                <w:sz w:val="24"/>
                <w:szCs w:val="24"/>
              </w:rPr>
              <w:t>S. No.</w:t>
            </w:r>
          </w:p>
          <w:p w14:paraId="0450B4CB" w14:textId="77777777" w:rsidR="00B71F80" w:rsidRPr="008630C7" w:rsidRDefault="00B71F80" w:rsidP="00A8306F">
            <w:pPr>
              <w:jc w:val="center"/>
              <w:rPr>
                <w:rFonts w:ascii="Times New Roman" w:hAnsi="Times New Roman" w:cs="Times New Roman"/>
                <w:b/>
                <w:color w:val="000000"/>
                <w:sz w:val="24"/>
                <w:szCs w:val="24"/>
              </w:rPr>
            </w:pPr>
          </w:p>
        </w:tc>
        <w:tc>
          <w:tcPr>
            <w:tcW w:w="3988" w:type="pct"/>
            <w:gridSpan w:val="4"/>
            <w:tcBorders>
              <w:top w:val="single" w:sz="12" w:space="0" w:color="auto"/>
              <w:left w:val="nil"/>
              <w:bottom w:val="single" w:sz="4" w:space="0" w:color="auto"/>
              <w:right w:val="single" w:sz="12" w:space="0" w:color="auto"/>
            </w:tcBorders>
            <w:shd w:val="clear" w:color="auto" w:fill="auto"/>
            <w:vAlign w:val="center"/>
            <w:hideMark/>
          </w:tcPr>
          <w:p w14:paraId="27347403" w14:textId="77777777" w:rsidR="00B71F80" w:rsidRPr="008630C7" w:rsidRDefault="00B71F80" w:rsidP="00A8306F">
            <w:pPr>
              <w:jc w:val="center"/>
              <w:rPr>
                <w:rFonts w:ascii="Times New Roman" w:hAnsi="Times New Roman" w:cs="Times New Roman"/>
                <w:b/>
                <w:color w:val="000000"/>
                <w:sz w:val="24"/>
                <w:szCs w:val="24"/>
              </w:rPr>
            </w:pPr>
            <w:r w:rsidRPr="008630C7">
              <w:rPr>
                <w:rFonts w:ascii="Times New Roman" w:hAnsi="Times New Roman" w:cs="Times New Roman"/>
                <w:b/>
                <w:color w:val="000000"/>
                <w:sz w:val="24"/>
                <w:szCs w:val="24"/>
              </w:rPr>
              <w:t>Description of Items</w:t>
            </w:r>
          </w:p>
        </w:tc>
      </w:tr>
      <w:tr w:rsidR="00B71F80" w:rsidRPr="008630C7" w14:paraId="011BB8F9" w14:textId="77777777" w:rsidTr="008630C7">
        <w:trPr>
          <w:trHeight w:val="315"/>
          <w:tblHeader/>
          <w:jc w:val="center"/>
        </w:trPr>
        <w:tc>
          <w:tcPr>
            <w:tcW w:w="1012" w:type="pct"/>
            <w:vMerge/>
            <w:tcBorders>
              <w:left w:val="single" w:sz="12" w:space="0" w:color="auto"/>
              <w:right w:val="single" w:sz="4" w:space="0" w:color="auto"/>
            </w:tcBorders>
            <w:shd w:val="clear" w:color="auto" w:fill="auto"/>
            <w:noWrap/>
            <w:vAlign w:val="bottom"/>
            <w:hideMark/>
          </w:tcPr>
          <w:p w14:paraId="75A1B1D2" w14:textId="77777777" w:rsidR="00B71F80" w:rsidRPr="008630C7" w:rsidRDefault="00B71F80" w:rsidP="00A8306F">
            <w:pPr>
              <w:rPr>
                <w:rFonts w:ascii="Times New Roman" w:hAnsi="Times New Roman" w:cs="Times New Roman"/>
                <w:b/>
                <w:color w:val="000000"/>
                <w:sz w:val="24"/>
                <w:szCs w:val="24"/>
              </w:rPr>
            </w:pPr>
          </w:p>
        </w:tc>
        <w:tc>
          <w:tcPr>
            <w:tcW w:w="1165" w:type="pct"/>
            <w:vMerge w:val="restart"/>
            <w:tcBorders>
              <w:top w:val="nil"/>
              <w:left w:val="single" w:sz="4" w:space="0" w:color="auto"/>
              <w:bottom w:val="single" w:sz="4" w:space="0" w:color="auto"/>
              <w:right w:val="single" w:sz="4" w:space="0" w:color="auto"/>
            </w:tcBorders>
            <w:shd w:val="clear" w:color="auto" w:fill="auto"/>
            <w:noWrap/>
            <w:vAlign w:val="bottom"/>
            <w:hideMark/>
          </w:tcPr>
          <w:p w14:paraId="572FBA8D" w14:textId="77777777" w:rsidR="00B71F80" w:rsidRPr="008630C7" w:rsidRDefault="00B71F80" w:rsidP="00A8306F">
            <w:pPr>
              <w:jc w:val="center"/>
              <w:rPr>
                <w:rFonts w:ascii="Times New Roman" w:hAnsi="Times New Roman" w:cs="Times New Roman"/>
                <w:b/>
                <w:color w:val="000000"/>
                <w:sz w:val="24"/>
                <w:szCs w:val="24"/>
              </w:rPr>
            </w:pPr>
            <w:r w:rsidRPr="008630C7">
              <w:rPr>
                <w:rFonts w:ascii="Times New Roman" w:hAnsi="Times New Roman" w:cs="Times New Roman"/>
                <w:b/>
                <w:color w:val="000000"/>
                <w:sz w:val="24"/>
                <w:szCs w:val="24"/>
              </w:rPr>
              <w:t> </w:t>
            </w:r>
          </w:p>
        </w:tc>
        <w:tc>
          <w:tcPr>
            <w:tcW w:w="889" w:type="pct"/>
            <w:tcBorders>
              <w:top w:val="nil"/>
              <w:left w:val="nil"/>
              <w:bottom w:val="single" w:sz="4" w:space="0" w:color="auto"/>
              <w:right w:val="single" w:sz="4" w:space="0" w:color="auto"/>
            </w:tcBorders>
            <w:shd w:val="clear" w:color="auto" w:fill="auto"/>
            <w:noWrap/>
            <w:vAlign w:val="bottom"/>
            <w:hideMark/>
          </w:tcPr>
          <w:p w14:paraId="5D149766" w14:textId="77777777" w:rsidR="00B71F80" w:rsidRPr="008630C7" w:rsidRDefault="00B71F80" w:rsidP="00A8306F">
            <w:pPr>
              <w:jc w:val="center"/>
              <w:rPr>
                <w:rFonts w:ascii="Times New Roman" w:hAnsi="Times New Roman" w:cs="Times New Roman"/>
                <w:b/>
                <w:color w:val="000000"/>
                <w:sz w:val="24"/>
                <w:szCs w:val="24"/>
              </w:rPr>
            </w:pPr>
            <w:r w:rsidRPr="008630C7">
              <w:rPr>
                <w:rFonts w:ascii="Times New Roman" w:hAnsi="Times New Roman" w:cs="Times New Roman"/>
                <w:b/>
                <w:color w:val="000000"/>
                <w:sz w:val="24"/>
                <w:szCs w:val="24"/>
              </w:rPr>
              <w:t>Width</w:t>
            </w:r>
          </w:p>
        </w:tc>
        <w:tc>
          <w:tcPr>
            <w:tcW w:w="979" w:type="pct"/>
            <w:tcBorders>
              <w:top w:val="nil"/>
              <w:left w:val="nil"/>
              <w:bottom w:val="single" w:sz="4" w:space="0" w:color="auto"/>
              <w:right w:val="single" w:sz="4" w:space="0" w:color="auto"/>
            </w:tcBorders>
            <w:shd w:val="clear" w:color="auto" w:fill="auto"/>
            <w:noWrap/>
            <w:vAlign w:val="bottom"/>
            <w:hideMark/>
          </w:tcPr>
          <w:p w14:paraId="7A011EA2" w14:textId="77777777" w:rsidR="00B71F80" w:rsidRPr="008630C7" w:rsidRDefault="00B71F80" w:rsidP="00A8306F">
            <w:pPr>
              <w:jc w:val="center"/>
              <w:rPr>
                <w:rFonts w:ascii="Times New Roman" w:hAnsi="Times New Roman" w:cs="Times New Roman"/>
                <w:b/>
                <w:color w:val="000000"/>
                <w:sz w:val="24"/>
                <w:szCs w:val="24"/>
              </w:rPr>
            </w:pPr>
            <w:r w:rsidRPr="008630C7">
              <w:rPr>
                <w:rFonts w:ascii="Times New Roman" w:hAnsi="Times New Roman" w:cs="Times New Roman"/>
                <w:b/>
                <w:color w:val="000000"/>
                <w:sz w:val="24"/>
                <w:szCs w:val="24"/>
              </w:rPr>
              <w:t>Length</w:t>
            </w:r>
          </w:p>
        </w:tc>
        <w:tc>
          <w:tcPr>
            <w:tcW w:w="955" w:type="pct"/>
            <w:tcBorders>
              <w:top w:val="nil"/>
              <w:left w:val="nil"/>
              <w:bottom w:val="single" w:sz="4" w:space="0" w:color="auto"/>
              <w:right w:val="single" w:sz="12" w:space="0" w:color="auto"/>
            </w:tcBorders>
            <w:shd w:val="clear" w:color="auto" w:fill="auto"/>
            <w:noWrap/>
            <w:vAlign w:val="bottom"/>
            <w:hideMark/>
          </w:tcPr>
          <w:p w14:paraId="1801335A" w14:textId="77777777" w:rsidR="00B71F80" w:rsidRPr="008630C7" w:rsidRDefault="00B71F80" w:rsidP="00A8306F">
            <w:pPr>
              <w:jc w:val="center"/>
              <w:rPr>
                <w:rFonts w:ascii="Times New Roman" w:hAnsi="Times New Roman" w:cs="Times New Roman"/>
                <w:b/>
                <w:color w:val="000000"/>
                <w:sz w:val="24"/>
                <w:szCs w:val="24"/>
              </w:rPr>
            </w:pPr>
            <w:r w:rsidRPr="008630C7">
              <w:rPr>
                <w:rFonts w:ascii="Times New Roman" w:hAnsi="Times New Roman" w:cs="Times New Roman"/>
                <w:b/>
                <w:color w:val="000000"/>
                <w:sz w:val="24"/>
                <w:szCs w:val="24"/>
              </w:rPr>
              <w:t>Height</w:t>
            </w:r>
          </w:p>
        </w:tc>
      </w:tr>
      <w:tr w:rsidR="00B71F80" w:rsidRPr="008630C7" w14:paraId="4A6D364F" w14:textId="77777777" w:rsidTr="008630C7">
        <w:trPr>
          <w:trHeight w:val="315"/>
          <w:tblHeader/>
          <w:jc w:val="center"/>
        </w:trPr>
        <w:tc>
          <w:tcPr>
            <w:tcW w:w="1012" w:type="pct"/>
            <w:vMerge/>
            <w:tcBorders>
              <w:left w:val="single" w:sz="12" w:space="0" w:color="auto"/>
              <w:bottom w:val="single" w:sz="12" w:space="0" w:color="auto"/>
              <w:right w:val="single" w:sz="4" w:space="0" w:color="auto"/>
            </w:tcBorders>
            <w:vAlign w:val="center"/>
            <w:hideMark/>
          </w:tcPr>
          <w:p w14:paraId="1F93E18E" w14:textId="77777777" w:rsidR="00B71F80" w:rsidRPr="008630C7" w:rsidRDefault="00B71F80" w:rsidP="00A8306F">
            <w:pPr>
              <w:rPr>
                <w:rFonts w:ascii="Times New Roman" w:hAnsi="Times New Roman" w:cs="Times New Roman"/>
                <w:b/>
                <w:color w:val="000000"/>
                <w:sz w:val="24"/>
                <w:szCs w:val="24"/>
              </w:rPr>
            </w:pPr>
          </w:p>
        </w:tc>
        <w:tc>
          <w:tcPr>
            <w:tcW w:w="1165" w:type="pct"/>
            <w:vMerge/>
            <w:tcBorders>
              <w:top w:val="nil"/>
              <w:left w:val="single" w:sz="4" w:space="0" w:color="auto"/>
              <w:bottom w:val="single" w:sz="12" w:space="0" w:color="auto"/>
              <w:right w:val="single" w:sz="4" w:space="0" w:color="auto"/>
            </w:tcBorders>
            <w:vAlign w:val="center"/>
            <w:hideMark/>
          </w:tcPr>
          <w:p w14:paraId="0740C7CD" w14:textId="77777777" w:rsidR="00B71F80" w:rsidRPr="008630C7" w:rsidRDefault="00B71F80" w:rsidP="00A8306F">
            <w:pPr>
              <w:rPr>
                <w:rFonts w:ascii="Times New Roman" w:hAnsi="Times New Roman" w:cs="Times New Roman"/>
                <w:b/>
                <w:color w:val="000000"/>
                <w:sz w:val="24"/>
                <w:szCs w:val="24"/>
              </w:rPr>
            </w:pPr>
          </w:p>
        </w:tc>
        <w:tc>
          <w:tcPr>
            <w:tcW w:w="889" w:type="pct"/>
            <w:tcBorders>
              <w:top w:val="nil"/>
              <w:left w:val="nil"/>
              <w:bottom w:val="single" w:sz="12" w:space="0" w:color="auto"/>
              <w:right w:val="single" w:sz="4" w:space="0" w:color="auto"/>
            </w:tcBorders>
            <w:shd w:val="clear" w:color="auto" w:fill="auto"/>
            <w:noWrap/>
            <w:vAlign w:val="bottom"/>
            <w:hideMark/>
          </w:tcPr>
          <w:p w14:paraId="5B3DBFD3" w14:textId="77777777" w:rsidR="00B71F80" w:rsidRPr="008630C7" w:rsidRDefault="00B71F80" w:rsidP="00A8306F">
            <w:pPr>
              <w:jc w:val="center"/>
              <w:rPr>
                <w:rFonts w:ascii="Times New Roman" w:hAnsi="Times New Roman" w:cs="Times New Roman"/>
                <w:b/>
                <w:color w:val="000000"/>
                <w:sz w:val="24"/>
                <w:szCs w:val="24"/>
              </w:rPr>
            </w:pPr>
            <w:r w:rsidRPr="008630C7">
              <w:rPr>
                <w:rFonts w:ascii="Times New Roman" w:hAnsi="Times New Roman" w:cs="Times New Roman"/>
                <w:b/>
                <w:color w:val="000000"/>
                <w:sz w:val="24"/>
                <w:szCs w:val="24"/>
              </w:rPr>
              <w:t>ft.</w:t>
            </w:r>
          </w:p>
        </w:tc>
        <w:tc>
          <w:tcPr>
            <w:tcW w:w="979" w:type="pct"/>
            <w:tcBorders>
              <w:top w:val="nil"/>
              <w:left w:val="nil"/>
              <w:bottom w:val="single" w:sz="12" w:space="0" w:color="auto"/>
              <w:right w:val="single" w:sz="4" w:space="0" w:color="auto"/>
            </w:tcBorders>
            <w:shd w:val="clear" w:color="auto" w:fill="auto"/>
            <w:noWrap/>
            <w:vAlign w:val="bottom"/>
            <w:hideMark/>
          </w:tcPr>
          <w:p w14:paraId="6AF4FA9F" w14:textId="77777777" w:rsidR="00B71F80" w:rsidRPr="008630C7" w:rsidRDefault="00B71F80" w:rsidP="00A8306F">
            <w:pPr>
              <w:jc w:val="center"/>
              <w:rPr>
                <w:rFonts w:ascii="Times New Roman" w:hAnsi="Times New Roman" w:cs="Times New Roman"/>
                <w:b/>
                <w:color w:val="000000"/>
                <w:sz w:val="24"/>
                <w:szCs w:val="24"/>
              </w:rPr>
            </w:pPr>
            <w:r w:rsidRPr="008630C7">
              <w:rPr>
                <w:rFonts w:ascii="Times New Roman" w:hAnsi="Times New Roman" w:cs="Times New Roman"/>
                <w:b/>
                <w:color w:val="000000"/>
                <w:sz w:val="24"/>
                <w:szCs w:val="24"/>
              </w:rPr>
              <w:t>ft.</w:t>
            </w:r>
          </w:p>
        </w:tc>
        <w:tc>
          <w:tcPr>
            <w:tcW w:w="955" w:type="pct"/>
            <w:tcBorders>
              <w:top w:val="nil"/>
              <w:left w:val="nil"/>
              <w:bottom w:val="single" w:sz="12" w:space="0" w:color="auto"/>
              <w:right w:val="single" w:sz="12" w:space="0" w:color="auto"/>
            </w:tcBorders>
            <w:shd w:val="clear" w:color="auto" w:fill="auto"/>
            <w:noWrap/>
            <w:vAlign w:val="bottom"/>
            <w:hideMark/>
          </w:tcPr>
          <w:p w14:paraId="533F9CBF" w14:textId="77777777" w:rsidR="00B71F80" w:rsidRPr="008630C7" w:rsidRDefault="00B71F80" w:rsidP="00A8306F">
            <w:pPr>
              <w:jc w:val="center"/>
              <w:rPr>
                <w:rFonts w:ascii="Times New Roman" w:hAnsi="Times New Roman" w:cs="Times New Roman"/>
                <w:b/>
                <w:color w:val="000000"/>
                <w:sz w:val="24"/>
                <w:szCs w:val="24"/>
              </w:rPr>
            </w:pPr>
            <w:r w:rsidRPr="008630C7">
              <w:rPr>
                <w:rFonts w:ascii="Times New Roman" w:hAnsi="Times New Roman" w:cs="Times New Roman"/>
                <w:b/>
                <w:color w:val="000000"/>
                <w:sz w:val="24"/>
                <w:szCs w:val="24"/>
              </w:rPr>
              <w:t>ft.</w:t>
            </w:r>
          </w:p>
        </w:tc>
      </w:tr>
      <w:tr w:rsidR="00B71F80" w:rsidRPr="008630C7" w14:paraId="4C57EE20" w14:textId="77777777" w:rsidTr="00A8306F">
        <w:trPr>
          <w:trHeight w:val="315"/>
          <w:jc w:val="center"/>
        </w:trPr>
        <w:tc>
          <w:tcPr>
            <w:tcW w:w="1012"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5AC95641" w14:textId="77777777" w:rsidR="00B71F80" w:rsidRPr="008630C7" w:rsidRDefault="00B71F80" w:rsidP="00A8306F">
            <w:pPr>
              <w:jc w:val="center"/>
              <w:rPr>
                <w:rFonts w:ascii="Times New Roman" w:hAnsi="Times New Roman" w:cs="Times New Roman"/>
                <w:color w:val="000000"/>
                <w:sz w:val="24"/>
                <w:szCs w:val="24"/>
              </w:rPr>
            </w:pPr>
            <w:r w:rsidRPr="008630C7">
              <w:rPr>
                <w:rFonts w:ascii="Times New Roman" w:hAnsi="Times New Roman" w:cs="Times New Roman"/>
                <w:color w:val="000000"/>
                <w:sz w:val="24"/>
                <w:szCs w:val="24"/>
              </w:rPr>
              <w:t>1</w:t>
            </w:r>
          </w:p>
        </w:tc>
        <w:tc>
          <w:tcPr>
            <w:tcW w:w="1165" w:type="pct"/>
            <w:tcBorders>
              <w:top w:val="single" w:sz="12" w:space="0" w:color="auto"/>
              <w:left w:val="nil"/>
              <w:bottom w:val="single" w:sz="4" w:space="0" w:color="auto"/>
              <w:right w:val="single" w:sz="4" w:space="0" w:color="auto"/>
            </w:tcBorders>
            <w:shd w:val="clear" w:color="auto" w:fill="auto"/>
            <w:noWrap/>
            <w:vAlign w:val="bottom"/>
            <w:hideMark/>
          </w:tcPr>
          <w:p w14:paraId="78FEE87B" w14:textId="77777777" w:rsidR="00B71F80" w:rsidRPr="008630C7" w:rsidRDefault="00B71F80" w:rsidP="00A8306F">
            <w:pPr>
              <w:rPr>
                <w:rFonts w:ascii="Times New Roman" w:hAnsi="Times New Roman" w:cs="Times New Roman"/>
                <w:color w:val="000000"/>
                <w:sz w:val="24"/>
                <w:szCs w:val="24"/>
              </w:rPr>
            </w:pPr>
            <w:r w:rsidRPr="008630C7">
              <w:rPr>
                <w:rFonts w:ascii="Times New Roman" w:hAnsi="Times New Roman" w:cs="Times New Roman"/>
                <w:color w:val="000000"/>
                <w:sz w:val="24"/>
                <w:szCs w:val="24"/>
              </w:rPr>
              <w:t>Roofing Shed-1</w:t>
            </w:r>
          </w:p>
        </w:tc>
        <w:tc>
          <w:tcPr>
            <w:tcW w:w="889" w:type="pct"/>
            <w:tcBorders>
              <w:top w:val="single" w:sz="12" w:space="0" w:color="auto"/>
              <w:left w:val="nil"/>
              <w:bottom w:val="single" w:sz="4" w:space="0" w:color="auto"/>
              <w:right w:val="single" w:sz="4" w:space="0" w:color="auto"/>
            </w:tcBorders>
            <w:shd w:val="clear" w:color="auto" w:fill="auto"/>
            <w:noWrap/>
            <w:vAlign w:val="bottom"/>
            <w:hideMark/>
          </w:tcPr>
          <w:p w14:paraId="6629B3F6"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13</w:t>
            </w:r>
          </w:p>
        </w:tc>
        <w:tc>
          <w:tcPr>
            <w:tcW w:w="979" w:type="pct"/>
            <w:tcBorders>
              <w:top w:val="single" w:sz="12" w:space="0" w:color="auto"/>
              <w:left w:val="nil"/>
              <w:bottom w:val="single" w:sz="4" w:space="0" w:color="auto"/>
              <w:right w:val="single" w:sz="4" w:space="0" w:color="auto"/>
            </w:tcBorders>
            <w:shd w:val="clear" w:color="auto" w:fill="auto"/>
            <w:noWrap/>
            <w:vAlign w:val="bottom"/>
            <w:hideMark/>
          </w:tcPr>
          <w:p w14:paraId="68E9D92E"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41</w:t>
            </w:r>
          </w:p>
        </w:tc>
        <w:tc>
          <w:tcPr>
            <w:tcW w:w="955" w:type="pct"/>
            <w:tcBorders>
              <w:top w:val="single" w:sz="12" w:space="0" w:color="auto"/>
              <w:left w:val="nil"/>
              <w:bottom w:val="single" w:sz="4" w:space="0" w:color="auto"/>
              <w:right w:val="single" w:sz="12" w:space="0" w:color="auto"/>
            </w:tcBorders>
            <w:shd w:val="clear" w:color="auto" w:fill="auto"/>
            <w:noWrap/>
            <w:vAlign w:val="bottom"/>
            <w:hideMark/>
          </w:tcPr>
          <w:p w14:paraId="6E3D9A5E"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10.6</w:t>
            </w:r>
          </w:p>
        </w:tc>
      </w:tr>
      <w:tr w:rsidR="00B71F80" w:rsidRPr="008630C7" w14:paraId="2644EFEC" w14:textId="77777777" w:rsidTr="00A8306F">
        <w:trPr>
          <w:trHeight w:val="315"/>
          <w:jc w:val="center"/>
        </w:trPr>
        <w:tc>
          <w:tcPr>
            <w:tcW w:w="1012" w:type="pct"/>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645723B4" w14:textId="77777777" w:rsidR="00B71F80" w:rsidRPr="008630C7" w:rsidRDefault="00B71F80" w:rsidP="00A8306F">
            <w:pPr>
              <w:jc w:val="center"/>
              <w:rPr>
                <w:rFonts w:ascii="Times New Roman" w:hAnsi="Times New Roman" w:cs="Times New Roman"/>
                <w:color w:val="000000"/>
                <w:sz w:val="24"/>
                <w:szCs w:val="24"/>
              </w:rPr>
            </w:pPr>
            <w:r w:rsidRPr="008630C7">
              <w:rPr>
                <w:rFonts w:ascii="Times New Roman" w:hAnsi="Times New Roman" w:cs="Times New Roman"/>
                <w:color w:val="000000"/>
                <w:sz w:val="24"/>
                <w:szCs w:val="24"/>
              </w:rPr>
              <w:t>2</w:t>
            </w:r>
          </w:p>
        </w:tc>
        <w:tc>
          <w:tcPr>
            <w:tcW w:w="1165" w:type="pct"/>
            <w:tcBorders>
              <w:top w:val="single" w:sz="4" w:space="0" w:color="auto"/>
              <w:left w:val="nil"/>
              <w:bottom w:val="single" w:sz="4" w:space="0" w:color="auto"/>
              <w:right w:val="single" w:sz="4" w:space="0" w:color="auto"/>
            </w:tcBorders>
            <w:shd w:val="clear" w:color="auto" w:fill="auto"/>
            <w:noWrap/>
            <w:vAlign w:val="bottom"/>
            <w:hideMark/>
          </w:tcPr>
          <w:p w14:paraId="7E01A7AC" w14:textId="77777777" w:rsidR="00B71F80" w:rsidRPr="008630C7" w:rsidRDefault="00B71F80" w:rsidP="00A8306F">
            <w:pPr>
              <w:rPr>
                <w:rFonts w:ascii="Times New Roman" w:hAnsi="Times New Roman" w:cs="Times New Roman"/>
                <w:color w:val="000000"/>
                <w:sz w:val="24"/>
                <w:szCs w:val="24"/>
              </w:rPr>
            </w:pPr>
            <w:r w:rsidRPr="008630C7">
              <w:rPr>
                <w:rFonts w:ascii="Times New Roman" w:hAnsi="Times New Roman" w:cs="Times New Roman"/>
                <w:color w:val="000000"/>
                <w:sz w:val="24"/>
                <w:szCs w:val="24"/>
              </w:rPr>
              <w:t>Roofing Shed-2</w:t>
            </w:r>
          </w:p>
        </w:tc>
        <w:tc>
          <w:tcPr>
            <w:tcW w:w="889" w:type="pct"/>
            <w:tcBorders>
              <w:top w:val="single" w:sz="4" w:space="0" w:color="auto"/>
              <w:left w:val="nil"/>
              <w:bottom w:val="single" w:sz="4" w:space="0" w:color="auto"/>
              <w:right w:val="single" w:sz="4" w:space="0" w:color="auto"/>
            </w:tcBorders>
            <w:shd w:val="clear" w:color="auto" w:fill="auto"/>
            <w:noWrap/>
            <w:vAlign w:val="bottom"/>
            <w:hideMark/>
          </w:tcPr>
          <w:p w14:paraId="208A7848"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8</w:t>
            </w:r>
          </w:p>
        </w:tc>
        <w:tc>
          <w:tcPr>
            <w:tcW w:w="979" w:type="pct"/>
            <w:tcBorders>
              <w:top w:val="single" w:sz="4" w:space="0" w:color="auto"/>
              <w:left w:val="nil"/>
              <w:bottom w:val="single" w:sz="4" w:space="0" w:color="auto"/>
              <w:right w:val="single" w:sz="4" w:space="0" w:color="auto"/>
            </w:tcBorders>
            <w:shd w:val="clear" w:color="auto" w:fill="auto"/>
            <w:noWrap/>
            <w:vAlign w:val="bottom"/>
            <w:hideMark/>
          </w:tcPr>
          <w:p w14:paraId="7B35334D"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22</w:t>
            </w:r>
          </w:p>
        </w:tc>
        <w:tc>
          <w:tcPr>
            <w:tcW w:w="955" w:type="pct"/>
            <w:tcBorders>
              <w:top w:val="single" w:sz="4" w:space="0" w:color="auto"/>
              <w:left w:val="nil"/>
              <w:bottom w:val="single" w:sz="4" w:space="0" w:color="auto"/>
              <w:right w:val="single" w:sz="12" w:space="0" w:color="auto"/>
            </w:tcBorders>
            <w:shd w:val="clear" w:color="auto" w:fill="auto"/>
            <w:noWrap/>
            <w:vAlign w:val="bottom"/>
            <w:hideMark/>
          </w:tcPr>
          <w:p w14:paraId="42FE064F"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10.6</w:t>
            </w:r>
          </w:p>
        </w:tc>
      </w:tr>
      <w:tr w:rsidR="00B71F80" w:rsidRPr="008630C7" w14:paraId="7DDD078D" w14:textId="77777777" w:rsidTr="00A8306F">
        <w:trPr>
          <w:trHeight w:val="315"/>
          <w:jc w:val="center"/>
        </w:trPr>
        <w:tc>
          <w:tcPr>
            <w:tcW w:w="1012" w:type="pct"/>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3DB507CD" w14:textId="77777777" w:rsidR="00B71F80" w:rsidRPr="008630C7" w:rsidRDefault="00B71F80" w:rsidP="00A8306F">
            <w:pPr>
              <w:jc w:val="center"/>
              <w:rPr>
                <w:rFonts w:ascii="Times New Roman" w:hAnsi="Times New Roman" w:cs="Times New Roman"/>
                <w:color w:val="000000"/>
                <w:sz w:val="24"/>
                <w:szCs w:val="24"/>
              </w:rPr>
            </w:pPr>
            <w:r w:rsidRPr="008630C7">
              <w:rPr>
                <w:rFonts w:ascii="Times New Roman" w:hAnsi="Times New Roman" w:cs="Times New Roman"/>
                <w:color w:val="000000"/>
                <w:sz w:val="24"/>
                <w:szCs w:val="24"/>
              </w:rPr>
              <w:t>3</w:t>
            </w:r>
          </w:p>
        </w:tc>
        <w:tc>
          <w:tcPr>
            <w:tcW w:w="1165" w:type="pct"/>
            <w:tcBorders>
              <w:top w:val="single" w:sz="4" w:space="0" w:color="auto"/>
              <w:left w:val="nil"/>
              <w:bottom w:val="single" w:sz="4" w:space="0" w:color="auto"/>
              <w:right w:val="single" w:sz="4" w:space="0" w:color="auto"/>
            </w:tcBorders>
            <w:shd w:val="clear" w:color="auto" w:fill="auto"/>
            <w:noWrap/>
            <w:vAlign w:val="bottom"/>
            <w:hideMark/>
          </w:tcPr>
          <w:p w14:paraId="64F91FDB" w14:textId="77777777" w:rsidR="00B71F80" w:rsidRPr="008630C7" w:rsidRDefault="00B71F80" w:rsidP="00A8306F">
            <w:pPr>
              <w:rPr>
                <w:rFonts w:ascii="Times New Roman" w:hAnsi="Times New Roman" w:cs="Times New Roman"/>
                <w:color w:val="000000"/>
                <w:sz w:val="24"/>
                <w:szCs w:val="24"/>
              </w:rPr>
            </w:pPr>
            <w:r w:rsidRPr="008630C7">
              <w:rPr>
                <w:rFonts w:ascii="Times New Roman" w:hAnsi="Times New Roman" w:cs="Times New Roman"/>
                <w:color w:val="000000"/>
                <w:sz w:val="24"/>
                <w:szCs w:val="24"/>
              </w:rPr>
              <w:t>Roofing Shed-3</w:t>
            </w:r>
          </w:p>
        </w:tc>
        <w:tc>
          <w:tcPr>
            <w:tcW w:w="889" w:type="pct"/>
            <w:tcBorders>
              <w:top w:val="single" w:sz="4" w:space="0" w:color="auto"/>
              <w:left w:val="nil"/>
              <w:bottom w:val="single" w:sz="4" w:space="0" w:color="auto"/>
              <w:right w:val="single" w:sz="4" w:space="0" w:color="auto"/>
            </w:tcBorders>
            <w:shd w:val="clear" w:color="auto" w:fill="auto"/>
            <w:noWrap/>
            <w:vAlign w:val="bottom"/>
            <w:hideMark/>
          </w:tcPr>
          <w:p w14:paraId="44481356"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13</w:t>
            </w:r>
          </w:p>
        </w:tc>
        <w:tc>
          <w:tcPr>
            <w:tcW w:w="979" w:type="pct"/>
            <w:tcBorders>
              <w:top w:val="single" w:sz="4" w:space="0" w:color="auto"/>
              <w:left w:val="nil"/>
              <w:bottom w:val="single" w:sz="4" w:space="0" w:color="auto"/>
              <w:right w:val="single" w:sz="4" w:space="0" w:color="auto"/>
            </w:tcBorders>
            <w:shd w:val="clear" w:color="auto" w:fill="auto"/>
            <w:noWrap/>
            <w:vAlign w:val="bottom"/>
            <w:hideMark/>
          </w:tcPr>
          <w:p w14:paraId="1C1AB0F9"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62</w:t>
            </w:r>
          </w:p>
        </w:tc>
        <w:tc>
          <w:tcPr>
            <w:tcW w:w="955" w:type="pct"/>
            <w:tcBorders>
              <w:top w:val="single" w:sz="4" w:space="0" w:color="auto"/>
              <w:left w:val="nil"/>
              <w:bottom w:val="single" w:sz="4" w:space="0" w:color="auto"/>
              <w:right w:val="single" w:sz="12" w:space="0" w:color="auto"/>
            </w:tcBorders>
            <w:shd w:val="clear" w:color="auto" w:fill="auto"/>
            <w:noWrap/>
            <w:vAlign w:val="bottom"/>
            <w:hideMark/>
          </w:tcPr>
          <w:p w14:paraId="4703F50E"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9.4</w:t>
            </w:r>
          </w:p>
        </w:tc>
      </w:tr>
      <w:tr w:rsidR="00B71F80" w:rsidRPr="008630C7" w14:paraId="09F7F2BB" w14:textId="77777777" w:rsidTr="00A8306F">
        <w:trPr>
          <w:trHeight w:val="315"/>
          <w:jc w:val="center"/>
        </w:trPr>
        <w:tc>
          <w:tcPr>
            <w:tcW w:w="1012" w:type="pct"/>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2377BAE3" w14:textId="77777777" w:rsidR="00B71F80" w:rsidRPr="008630C7" w:rsidRDefault="00B71F80" w:rsidP="00A8306F">
            <w:pPr>
              <w:jc w:val="center"/>
              <w:rPr>
                <w:rFonts w:ascii="Times New Roman" w:hAnsi="Times New Roman" w:cs="Times New Roman"/>
                <w:color w:val="000000"/>
                <w:sz w:val="24"/>
                <w:szCs w:val="24"/>
              </w:rPr>
            </w:pPr>
            <w:r w:rsidRPr="008630C7">
              <w:rPr>
                <w:rFonts w:ascii="Times New Roman" w:hAnsi="Times New Roman" w:cs="Times New Roman"/>
                <w:color w:val="000000"/>
                <w:sz w:val="24"/>
                <w:szCs w:val="24"/>
              </w:rPr>
              <w:t>4</w:t>
            </w:r>
          </w:p>
        </w:tc>
        <w:tc>
          <w:tcPr>
            <w:tcW w:w="1165" w:type="pct"/>
            <w:tcBorders>
              <w:top w:val="single" w:sz="4" w:space="0" w:color="auto"/>
              <w:left w:val="nil"/>
              <w:bottom w:val="single" w:sz="4" w:space="0" w:color="auto"/>
              <w:right w:val="single" w:sz="4" w:space="0" w:color="auto"/>
            </w:tcBorders>
            <w:shd w:val="clear" w:color="auto" w:fill="auto"/>
            <w:noWrap/>
            <w:vAlign w:val="bottom"/>
            <w:hideMark/>
          </w:tcPr>
          <w:p w14:paraId="43496A4F" w14:textId="77777777" w:rsidR="00B71F80" w:rsidRPr="008630C7" w:rsidRDefault="00B71F80" w:rsidP="00A8306F">
            <w:pPr>
              <w:rPr>
                <w:rFonts w:ascii="Times New Roman" w:hAnsi="Times New Roman" w:cs="Times New Roman"/>
                <w:color w:val="000000"/>
                <w:sz w:val="24"/>
                <w:szCs w:val="24"/>
              </w:rPr>
            </w:pPr>
            <w:r w:rsidRPr="008630C7">
              <w:rPr>
                <w:rFonts w:ascii="Times New Roman" w:hAnsi="Times New Roman" w:cs="Times New Roman"/>
                <w:color w:val="000000"/>
                <w:sz w:val="24"/>
                <w:szCs w:val="24"/>
              </w:rPr>
              <w:t>Roofing Shed-4</w:t>
            </w:r>
          </w:p>
        </w:tc>
        <w:tc>
          <w:tcPr>
            <w:tcW w:w="889" w:type="pct"/>
            <w:tcBorders>
              <w:top w:val="single" w:sz="4" w:space="0" w:color="auto"/>
              <w:left w:val="nil"/>
              <w:bottom w:val="single" w:sz="4" w:space="0" w:color="auto"/>
              <w:right w:val="single" w:sz="4" w:space="0" w:color="auto"/>
            </w:tcBorders>
            <w:shd w:val="clear" w:color="auto" w:fill="auto"/>
            <w:noWrap/>
            <w:vAlign w:val="bottom"/>
            <w:hideMark/>
          </w:tcPr>
          <w:p w14:paraId="72803C5A"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15</w:t>
            </w:r>
          </w:p>
        </w:tc>
        <w:tc>
          <w:tcPr>
            <w:tcW w:w="979" w:type="pct"/>
            <w:tcBorders>
              <w:top w:val="single" w:sz="4" w:space="0" w:color="auto"/>
              <w:left w:val="nil"/>
              <w:bottom w:val="single" w:sz="4" w:space="0" w:color="auto"/>
              <w:right w:val="single" w:sz="4" w:space="0" w:color="auto"/>
            </w:tcBorders>
            <w:shd w:val="clear" w:color="auto" w:fill="auto"/>
            <w:noWrap/>
            <w:vAlign w:val="bottom"/>
            <w:hideMark/>
          </w:tcPr>
          <w:p w14:paraId="3C9838DD"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46</w:t>
            </w:r>
          </w:p>
        </w:tc>
        <w:tc>
          <w:tcPr>
            <w:tcW w:w="955" w:type="pct"/>
            <w:tcBorders>
              <w:top w:val="single" w:sz="4" w:space="0" w:color="auto"/>
              <w:left w:val="nil"/>
              <w:bottom w:val="single" w:sz="4" w:space="0" w:color="auto"/>
              <w:right w:val="single" w:sz="12" w:space="0" w:color="auto"/>
            </w:tcBorders>
            <w:shd w:val="clear" w:color="auto" w:fill="auto"/>
            <w:noWrap/>
            <w:vAlign w:val="bottom"/>
            <w:hideMark/>
          </w:tcPr>
          <w:p w14:paraId="36CA4CFA"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21.2</w:t>
            </w:r>
          </w:p>
        </w:tc>
      </w:tr>
      <w:tr w:rsidR="00B71F80" w:rsidRPr="008630C7" w14:paraId="14F6AB27" w14:textId="77777777" w:rsidTr="00A8306F">
        <w:trPr>
          <w:trHeight w:val="315"/>
          <w:jc w:val="center"/>
        </w:trPr>
        <w:tc>
          <w:tcPr>
            <w:tcW w:w="1012" w:type="pct"/>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0827B698" w14:textId="77777777" w:rsidR="00B71F80" w:rsidRPr="008630C7" w:rsidRDefault="00B71F80" w:rsidP="00A8306F">
            <w:pPr>
              <w:jc w:val="center"/>
              <w:rPr>
                <w:rFonts w:ascii="Times New Roman" w:hAnsi="Times New Roman" w:cs="Times New Roman"/>
                <w:color w:val="000000"/>
                <w:sz w:val="24"/>
                <w:szCs w:val="24"/>
              </w:rPr>
            </w:pPr>
            <w:r w:rsidRPr="008630C7">
              <w:rPr>
                <w:rFonts w:ascii="Times New Roman" w:hAnsi="Times New Roman" w:cs="Times New Roman"/>
                <w:color w:val="000000"/>
                <w:sz w:val="24"/>
                <w:szCs w:val="24"/>
              </w:rPr>
              <w:t>5</w:t>
            </w:r>
          </w:p>
        </w:tc>
        <w:tc>
          <w:tcPr>
            <w:tcW w:w="1165" w:type="pct"/>
            <w:tcBorders>
              <w:top w:val="single" w:sz="4" w:space="0" w:color="auto"/>
              <w:left w:val="nil"/>
              <w:bottom w:val="single" w:sz="4" w:space="0" w:color="auto"/>
              <w:right w:val="single" w:sz="4" w:space="0" w:color="auto"/>
            </w:tcBorders>
            <w:shd w:val="clear" w:color="auto" w:fill="auto"/>
            <w:noWrap/>
            <w:vAlign w:val="bottom"/>
            <w:hideMark/>
          </w:tcPr>
          <w:p w14:paraId="7694A3B5" w14:textId="77777777" w:rsidR="00B71F80" w:rsidRPr="008630C7" w:rsidRDefault="00B71F80" w:rsidP="00A8306F">
            <w:pPr>
              <w:rPr>
                <w:rFonts w:ascii="Times New Roman" w:hAnsi="Times New Roman" w:cs="Times New Roman"/>
                <w:color w:val="000000"/>
                <w:sz w:val="24"/>
                <w:szCs w:val="24"/>
              </w:rPr>
            </w:pPr>
            <w:r w:rsidRPr="008630C7">
              <w:rPr>
                <w:rFonts w:ascii="Times New Roman" w:hAnsi="Times New Roman" w:cs="Times New Roman"/>
                <w:color w:val="000000"/>
                <w:sz w:val="24"/>
                <w:szCs w:val="24"/>
              </w:rPr>
              <w:t>Roofing Shed-5</w:t>
            </w:r>
          </w:p>
        </w:tc>
        <w:tc>
          <w:tcPr>
            <w:tcW w:w="889" w:type="pct"/>
            <w:tcBorders>
              <w:top w:val="single" w:sz="4" w:space="0" w:color="auto"/>
              <w:left w:val="nil"/>
              <w:bottom w:val="single" w:sz="4" w:space="0" w:color="auto"/>
              <w:right w:val="single" w:sz="4" w:space="0" w:color="auto"/>
            </w:tcBorders>
            <w:shd w:val="clear" w:color="auto" w:fill="auto"/>
            <w:noWrap/>
            <w:vAlign w:val="bottom"/>
            <w:hideMark/>
          </w:tcPr>
          <w:p w14:paraId="3F594353"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13</w:t>
            </w:r>
          </w:p>
        </w:tc>
        <w:tc>
          <w:tcPr>
            <w:tcW w:w="979" w:type="pct"/>
            <w:tcBorders>
              <w:top w:val="single" w:sz="4" w:space="0" w:color="auto"/>
              <w:left w:val="nil"/>
              <w:bottom w:val="single" w:sz="4" w:space="0" w:color="auto"/>
              <w:right w:val="single" w:sz="4" w:space="0" w:color="auto"/>
            </w:tcBorders>
            <w:shd w:val="clear" w:color="auto" w:fill="auto"/>
            <w:noWrap/>
            <w:vAlign w:val="bottom"/>
            <w:hideMark/>
          </w:tcPr>
          <w:p w14:paraId="5E78A8A2"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33</w:t>
            </w:r>
          </w:p>
        </w:tc>
        <w:tc>
          <w:tcPr>
            <w:tcW w:w="955" w:type="pct"/>
            <w:tcBorders>
              <w:top w:val="single" w:sz="4" w:space="0" w:color="auto"/>
              <w:left w:val="nil"/>
              <w:bottom w:val="single" w:sz="4" w:space="0" w:color="auto"/>
              <w:right w:val="single" w:sz="12" w:space="0" w:color="auto"/>
            </w:tcBorders>
            <w:shd w:val="clear" w:color="auto" w:fill="auto"/>
            <w:noWrap/>
            <w:vAlign w:val="bottom"/>
            <w:hideMark/>
          </w:tcPr>
          <w:p w14:paraId="55EA34C1"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11.3</w:t>
            </w:r>
          </w:p>
        </w:tc>
      </w:tr>
      <w:tr w:rsidR="00B71F80" w:rsidRPr="008630C7" w14:paraId="0F0FE3B3" w14:textId="77777777" w:rsidTr="00A8306F">
        <w:trPr>
          <w:trHeight w:val="315"/>
          <w:jc w:val="center"/>
        </w:trPr>
        <w:tc>
          <w:tcPr>
            <w:tcW w:w="1012" w:type="pct"/>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5610C53E" w14:textId="77777777" w:rsidR="00B71F80" w:rsidRPr="008630C7" w:rsidRDefault="00B71F80" w:rsidP="00A8306F">
            <w:pPr>
              <w:jc w:val="center"/>
              <w:rPr>
                <w:rFonts w:ascii="Times New Roman" w:hAnsi="Times New Roman" w:cs="Times New Roman"/>
                <w:color w:val="000000"/>
                <w:sz w:val="24"/>
                <w:szCs w:val="24"/>
              </w:rPr>
            </w:pPr>
            <w:r w:rsidRPr="008630C7">
              <w:rPr>
                <w:rFonts w:ascii="Times New Roman" w:hAnsi="Times New Roman" w:cs="Times New Roman"/>
                <w:color w:val="000000"/>
                <w:sz w:val="24"/>
                <w:szCs w:val="24"/>
              </w:rPr>
              <w:t>6</w:t>
            </w:r>
          </w:p>
        </w:tc>
        <w:tc>
          <w:tcPr>
            <w:tcW w:w="1165" w:type="pct"/>
            <w:tcBorders>
              <w:top w:val="single" w:sz="4" w:space="0" w:color="auto"/>
              <w:left w:val="nil"/>
              <w:bottom w:val="single" w:sz="4" w:space="0" w:color="auto"/>
              <w:right w:val="single" w:sz="4" w:space="0" w:color="auto"/>
            </w:tcBorders>
            <w:shd w:val="clear" w:color="auto" w:fill="auto"/>
            <w:noWrap/>
            <w:vAlign w:val="bottom"/>
            <w:hideMark/>
          </w:tcPr>
          <w:p w14:paraId="5C6BBFB3" w14:textId="77777777" w:rsidR="00B71F80" w:rsidRPr="008630C7" w:rsidRDefault="00B71F80" w:rsidP="00A8306F">
            <w:pPr>
              <w:rPr>
                <w:rFonts w:ascii="Times New Roman" w:hAnsi="Times New Roman" w:cs="Times New Roman"/>
                <w:color w:val="000000"/>
                <w:sz w:val="24"/>
                <w:szCs w:val="24"/>
              </w:rPr>
            </w:pPr>
            <w:r w:rsidRPr="008630C7">
              <w:rPr>
                <w:rFonts w:ascii="Times New Roman" w:hAnsi="Times New Roman" w:cs="Times New Roman"/>
                <w:color w:val="000000"/>
                <w:sz w:val="24"/>
                <w:szCs w:val="24"/>
              </w:rPr>
              <w:t>Roofing Shed-6</w:t>
            </w:r>
          </w:p>
        </w:tc>
        <w:tc>
          <w:tcPr>
            <w:tcW w:w="889" w:type="pct"/>
            <w:tcBorders>
              <w:top w:val="single" w:sz="4" w:space="0" w:color="auto"/>
              <w:left w:val="nil"/>
              <w:bottom w:val="single" w:sz="4" w:space="0" w:color="auto"/>
              <w:right w:val="single" w:sz="4" w:space="0" w:color="auto"/>
            </w:tcBorders>
            <w:shd w:val="clear" w:color="auto" w:fill="auto"/>
            <w:noWrap/>
            <w:vAlign w:val="bottom"/>
            <w:hideMark/>
          </w:tcPr>
          <w:p w14:paraId="2CA6309D"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9</w:t>
            </w:r>
          </w:p>
        </w:tc>
        <w:tc>
          <w:tcPr>
            <w:tcW w:w="979" w:type="pct"/>
            <w:tcBorders>
              <w:top w:val="single" w:sz="4" w:space="0" w:color="auto"/>
              <w:left w:val="nil"/>
              <w:bottom w:val="single" w:sz="4" w:space="0" w:color="auto"/>
              <w:right w:val="single" w:sz="4" w:space="0" w:color="auto"/>
            </w:tcBorders>
            <w:shd w:val="clear" w:color="auto" w:fill="auto"/>
            <w:noWrap/>
            <w:vAlign w:val="bottom"/>
            <w:hideMark/>
          </w:tcPr>
          <w:p w14:paraId="7EA3B0CD"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40</w:t>
            </w:r>
          </w:p>
        </w:tc>
        <w:tc>
          <w:tcPr>
            <w:tcW w:w="955" w:type="pct"/>
            <w:tcBorders>
              <w:top w:val="single" w:sz="4" w:space="0" w:color="auto"/>
              <w:left w:val="nil"/>
              <w:bottom w:val="single" w:sz="4" w:space="0" w:color="auto"/>
              <w:right w:val="single" w:sz="12" w:space="0" w:color="auto"/>
            </w:tcBorders>
            <w:shd w:val="clear" w:color="auto" w:fill="auto"/>
            <w:noWrap/>
            <w:vAlign w:val="bottom"/>
            <w:hideMark/>
          </w:tcPr>
          <w:p w14:paraId="68C2AA65"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11.3</w:t>
            </w:r>
          </w:p>
        </w:tc>
      </w:tr>
      <w:tr w:rsidR="00B71F80" w:rsidRPr="008630C7" w14:paraId="4753C06A" w14:textId="77777777" w:rsidTr="00A8306F">
        <w:trPr>
          <w:trHeight w:val="315"/>
          <w:jc w:val="center"/>
        </w:trPr>
        <w:tc>
          <w:tcPr>
            <w:tcW w:w="1012" w:type="pct"/>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6F9EF8EE" w14:textId="77777777" w:rsidR="00B71F80" w:rsidRPr="008630C7" w:rsidRDefault="00B71F80" w:rsidP="00A8306F">
            <w:pPr>
              <w:jc w:val="center"/>
              <w:rPr>
                <w:rFonts w:ascii="Times New Roman" w:hAnsi="Times New Roman" w:cs="Times New Roman"/>
                <w:color w:val="000000"/>
                <w:sz w:val="24"/>
                <w:szCs w:val="24"/>
              </w:rPr>
            </w:pPr>
            <w:r w:rsidRPr="008630C7">
              <w:rPr>
                <w:rFonts w:ascii="Times New Roman" w:hAnsi="Times New Roman" w:cs="Times New Roman"/>
                <w:color w:val="000000"/>
                <w:sz w:val="24"/>
                <w:szCs w:val="24"/>
              </w:rPr>
              <w:t>7</w:t>
            </w:r>
          </w:p>
        </w:tc>
        <w:tc>
          <w:tcPr>
            <w:tcW w:w="1165" w:type="pct"/>
            <w:tcBorders>
              <w:top w:val="single" w:sz="4" w:space="0" w:color="auto"/>
              <w:left w:val="nil"/>
              <w:bottom w:val="single" w:sz="4" w:space="0" w:color="auto"/>
              <w:right w:val="single" w:sz="4" w:space="0" w:color="auto"/>
            </w:tcBorders>
            <w:shd w:val="clear" w:color="auto" w:fill="auto"/>
            <w:noWrap/>
            <w:vAlign w:val="bottom"/>
            <w:hideMark/>
          </w:tcPr>
          <w:p w14:paraId="40C0B76D" w14:textId="77777777" w:rsidR="00B71F80" w:rsidRPr="008630C7" w:rsidRDefault="00B71F80" w:rsidP="00A8306F">
            <w:pPr>
              <w:rPr>
                <w:rFonts w:ascii="Times New Roman" w:hAnsi="Times New Roman" w:cs="Times New Roman"/>
                <w:color w:val="000000"/>
                <w:sz w:val="24"/>
                <w:szCs w:val="24"/>
              </w:rPr>
            </w:pPr>
            <w:r w:rsidRPr="008630C7">
              <w:rPr>
                <w:rFonts w:ascii="Times New Roman" w:hAnsi="Times New Roman" w:cs="Times New Roman"/>
                <w:color w:val="000000"/>
                <w:sz w:val="24"/>
                <w:szCs w:val="24"/>
              </w:rPr>
              <w:t>Roofing Shed-7</w:t>
            </w:r>
          </w:p>
        </w:tc>
        <w:tc>
          <w:tcPr>
            <w:tcW w:w="889" w:type="pct"/>
            <w:tcBorders>
              <w:top w:val="single" w:sz="4" w:space="0" w:color="auto"/>
              <w:left w:val="nil"/>
              <w:bottom w:val="single" w:sz="4" w:space="0" w:color="auto"/>
              <w:right w:val="single" w:sz="4" w:space="0" w:color="auto"/>
            </w:tcBorders>
            <w:shd w:val="clear" w:color="auto" w:fill="auto"/>
            <w:noWrap/>
            <w:vAlign w:val="bottom"/>
            <w:hideMark/>
          </w:tcPr>
          <w:p w14:paraId="3C4998E7"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9</w:t>
            </w:r>
          </w:p>
        </w:tc>
        <w:tc>
          <w:tcPr>
            <w:tcW w:w="979" w:type="pct"/>
            <w:tcBorders>
              <w:top w:val="single" w:sz="4" w:space="0" w:color="auto"/>
              <w:left w:val="nil"/>
              <w:bottom w:val="single" w:sz="4" w:space="0" w:color="auto"/>
              <w:right w:val="single" w:sz="4" w:space="0" w:color="auto"/>
            </w:tcBorders>
            <w:shd w:val="clear" w:color="auto" w:fill="auto"/>
            <w:noWrap/>
            <w:vAlign w:val="bottom"/>
            <w:hideMark/>
          </w:tcPr>
          <w:p w14:paraId="6E7BBA9E"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18</w:t>
            </w:r>
          </w:p>
        </w:tc>
        <w:tc>
          <w:tcPr>
            <w:tcW w:w="955" w:type="pct"/>
            <w:tcBorders>
              <w:top w:val="single" w:sz="4" w:space="0" w:color="auto"/>
              <w:left w:val="nil"/>
              <w:bottom w:val="single" w:sz="4" w:space="0" w:color="auto"/>
              <w:right w:val="single" w:sz="12" w:space="0" w:color="auto"/>
            </w:tcBorders>
            <w:shd w:val="clear" w:color="auto" w:fill="auto"/>
            <w:noWrap/>
            <w:vAlign w:val="bottom"/>
            <w:hideMark/>
          </w:tcPr>
          <w:p w14:paraId="1BB34466"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11.3</w:t>
            </w:r>
          </w:p>
        </w:tc>
      </w:tr>
      <w:tr w:rsidR="00B71F80" w:rsidRPr="008630C7" w14:paraId="2991367A" w14:textId="77777777" w:rsidTr="00A8306F">
        <w:trPr>
          <w:trHeight w:val="315"/>
          <w:jc w:val="center"/>
        </w:trPr>
        <w:tc>
          <w:tcPr>
            <w:tcW w:w="1012" w:type="pct"/>
            <w:tcBorders>
              <w:top w:val="single" w:sz="4" w:space="0" w:color="auto"/>
              <w:left w:val="single" w:sz="12" w:space="0" w:color="auto"/>
              <w:bottom w:val="single" w:sz="12" w:space="0" w:color="auto"/>
              <w:right w:val="single" w:sz="4" w:space="0" w:color="auto"/>
            </w:tcBorders>
            <w:shd w:val="clear" w:color="auto" w:fill="auto"/>
            <w:noWrap/>
            <w:vAlign w:val="bottom"/>
            <w:hideMark/>
          </w:tcPr>
          <w:p w14:paraId="730987A9" w14:textId="77777777" w:rsidR="00B71F80" w:rsidRPr="008630C7" w:rsidRDefault="00B71F80" w:rsidP="00A8306F">
            <w:pPr>
              <w:jc w:val="center"/>
              <w:rPr>
                <w:rFonts w:ascii="Times New Roman" w:hAnsi="Times New Roman" w:cs="Times New Roman"/>
                <w:color w:val="000000"/>
                <w:sz w:val="24"/>
                <w:szCs w:val="24"/>
              </w:rPr>
            </w:pPr>
            <w:r w:rsidRPr="008630C7">
              <w:rPr>
                <w:rFonts w:ascii="Times New Roman" w:hAnsi="Times New Roman" w:cs="Times New Roman"/>
                <w:color w:val="000000"/>
                <w:sz w:val="24"/>
                <w:szCs w:val="24"/>
              </w:rPr>
              <w:t>8</w:t>
            </w:r>
          </w:p>
        </w:tc>
        <w:tc>
          <w:tcPr>
            <w:tcW w:w="1165" w:type="pct"/>
            <w:tcBorders>
              <w:top w:val="single" w:sz="4" w:space="0" w:color="auto"/>
              <w:left w:val="nil"/>
              <w:bottom w:val="single" w:sz="12" w:space="0" w:color="auto"/>
              <w:right w:val="single" w:sz="4" w:space="0" w:color="auto"/>
            </w:tcBorders>
            <w:shd w:val="clear" w:color="auto" w:fill="auto"/>
            <w:noWrap/>
            <w:vAlign w:val="bottom"/>
            <w:hideMark/>
          </w:tcPr>
          <w:p w14:paraId="4FA6407A" w14:textId="77777777" w:rsidR="00B71F80" w:rsidRPr="008630C7" w:rsidRDefault="00B71F80" w:rsidP="00A8306F">
            <w:pPr>
              <w:rPr>
                <w:rFonts w:ascii="Times New Roman" w:hAnsi="Times New Roman" w:cs="Times New Roman"/>
                <w:color w:val="000000"/>
                <w:sz w:val="24"/>
                <w:szCs w:val="24"/>
              </w:rPr>
            </w:pPr>
            <w:r w:rsidRPr="008630C7">
              <w:rPr>
                <w:rFonts w:ascii="Times New Roman" w:hAnsi="Times New Roman" w:cs="Times New Roman"/>
                <w:color w:val="000000"/>
                <w:sz w:val="24"/>
                <w:szCs w:val="24"/>
              </w:rPr>
              <w:t>Roofing Shed-8</w:t>
            </w:r>
          </w:p>
        </w:tc>
        <w:tc>
          <w:tcPr>
            <w:tcW w:w="889" w:type="pct"/>
            <w:tcBorders>
              <w:top w:val="single" w:sz="4" w:space="0" w:color="auto"/>
              <w:left w:val="nil"/>
              <w:bottom w:val="single" w:sz="12" w:space="0" w:color="auto"/>
              <w:right w:val="single" w:sz="4" w:space="0" w:color="auto"/>
            </w:tcBorders>
            <w:shd w:val="clear" w:color="auto" w:fill="auto"/>
            <w:noWrap/>
            <w:vAlign w:val="bottom"/>
            <w:hideMark/>
          </w:tcPr>
          <w:p w14:paraId="38045952"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17</w:t>
            </w:r>
          </w:p>
        </w:tc>
        <w:tc>
          <w:tcPr>
            <w:tcW w:w="979" w:type="pct"/>
            <w:tcBorders>
              <w:top w:val="single" w:sz="4" w:space="0" w:color="auto"/>
              <w:left w:val="nil"/>
              <w:bottom w:val="single" w:sz="12" w:space="0" w:color="auto"/>
              <w:right w:val="single" w:sz="4" w:space="0" w:color="auto"/>
            </w:tcBorders>
            <w:shd w:val="clear" w:color="auto" w:fill="auto"/>
            <w:noWrap/>
            <w:vAlign w:val="bottom"/>
            <w:hideMark/>
          </w:tcPr>
          <w:p w14:paraId="19E35FD4"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53</w:t>
            </w:r>
          </w:p>
        </w:tc>
        <w:tc>
          <w:tcPr>
            <w:tcW w:w="955" w:type="pct"/>
            <w:tcBorders>
              <w:top w:val="single" w:sz="4" w:space="0" w:color="auto"/>
              <w:left w:val="nil"/>
              <w:bottom w:val="single" w:sz="12" w:space="0" w:color="auto"/>
              <w:right w:val="single" w:sz="12" w:space="0" w:color="auto"/>
            </w:tcBorders>
            <w:shd w:val="clear" w:color="auto" w:fill="auto"/>
            <w:noWrap/>
            <w:vAlign w:val="bottom"/>
            <w:hideMark/>
          </w:tcPr>
          <w:p w14:paraId="42E014F8" w14:textId="77777777" w:rsidR="00B71F80" w:rsidRPr="008630C7" w:rsidRDefault="00B71F80" w:rsidP="00A8306F">
            <w:pPr>
              <w:jc w:val="right"/>
              <w:rPr>
                <w:rFonts w:ascii="Times New Roman" w:hAnsi="Times New Roman" w:cs="Times New Roman"/>
                <w:color w:val="000000"/>
                <w:sz w:val="24"/>
                <w:szCs w:val="24"/>
              </w:rPr>
            </w:pPr>
            <w:r w:rsidRPr="008630C7">
              <w:rPr>
                <w:rFonts w:ascii="Times New Roman" w:hAnsi="Times New Roman" w:cs="Times New Roman"/>
                <w:color w:val="000000"/>
                <w:sz w:val="24"/>
                <w:szCs w:val="24"/>
              </w:rPr>
              <w:t>11.3</w:t>
            </w:r>
          </w:p>
        </w:tc>
      </w:tr>
    </w:tbl>
    <w:p w14:paraId="42E3ABA1" w14:textId="77777777" w:rsidR="00B71F80" w:rsidRDefault="00B71F80" w:rsidP="00B71F80"/>
    <w:p w14:paraId="333C1A01" w14:textId="77777777" w:rsidR="00B71F80" w:rsidRPr="00B71F80" w:rsidRDefault="00B71F80" w:rsidP="00B71F80">
      <w:pPr>
        <w:pStyle w:val="Heading1"/>
        <w:numPr>
          <w:ilvl w:val="0"/>
          <w:numId w:val="24"/>
        </w:numPr>
        <w:ind w:left="431" w:hanging="431"/>
        <w:contextualSpacing/>
        <w:jc w:val="left"/>
        <w:rPr>
          <w:rFonts w:ascii="Times New Roman" w:hAnsi="Times New Roman"/>
          <w:b/>
          <w:bCs/>
          <w:color w:val="auto"/>
          <w:szCs w:val="28"/>
          <w:lang w:val="en-US"/>
        </w:rPr>
      </w:pPr>
      <w:bookmarkStart w:id="16" w:name="_Toc152248144"/>
      <w:r w:rsidRPr="00B71F80">
        <w:rPr>
          <w:rFonts w:ascii="Times New Roman" w:hAnsi="Times New Roman"/>
          <w:b/>
          <w:bCs/>
          <w:color w:val="auto"/>
          <w:szCs w:val="28"/>
          <w:lang w:val="en-US"/>
        </w:rPr>
        <w:t>Technical specifications</w:t>
      </w:r>
      <w:bookmarkEnd w:id="16"/>
    </w:p>
    <w:p w14:paraId="23BE5C07" w14:textId="77777777" w:rsidR="00B71F80" w:rsidRPr="00B71F80" w:rsidRDefault="00B71F80" w:rsidP="00B71F80">
      <w:pPr>
        <w:pStyle w:val="Heading2"/>
        <w:spacing w:before="200" w:after="0" w:line="288" w:lineRule="auto"/>
        <w:ind w:left="578" w:hanging="578"/>
        <w:rPr>
          <w:rFonts w:ascii="Times New Roman" w:hAnsi="Times New Roman"/>
          <w:bCs/>
          <w:color w:val="auto"/>
          <w:sz w:val="24"/>
          <w:lang w:val="en-US"/>
        </w:rPr>
      </w:pPr>
      <w:bookmarkStart w:id="17" w:name="_Toc152248145"/>
      <w:r w:rsidRPr="00B71F80">
        <w:rPr>
          <w:rFonts w:ascii="Times New Roman" w:hAnsi="Times New Roman"/>
          <w:bCs/>
          <w:color w:val="auto"/>
          <w:sz w:val="24"/>
          <w:lang w:val="en-US"/>
        </w:rPr>
        <w:t>Structural steel member section for column shall be at least (minimum) 100mmx100mm SHS Size of suitable thickness. Structural steel member section for purlins, rafter and bottom tie runners shall be at least (minimum) 100mmx50mm RHS Size of suitable thickness. Structural member other than column, purlins and rafter shall be fabricated using good quality structural material like steel member sections and plates, suitable may include box section, C sections, I Section, angle &amp; Plates etc. as applicable.</w:t>
      </w:r>
      <w:bookmarkEnd w:id="17"/>
    </w:p>
    <w:p w14:paraId="58DD2CD7" w14:textId="77777777" w:rsidR="00B71F80" w:rsidRPr="00B71F80" w:rsidRDefault="00B71F80" w:rsidP="00B71F80">
      <w:pPr>
        <w:pStyle w:val="Heading2"/>
        <w:spacing w:before="200" w:after="0" w:line="288" w:lineRule="auto"/>
        <w:ind w:left="578" w:hanging="578"/>
        <w:rPr>
          <w:rFonts w:ascii="Times New Roman" w:hAnsi="Times New Roman"/>
          <w:bCs/>
          <w:color w:val="auto"/>
          <w:sz w:val="24"/>
          <w:lang w:val="en-US"/>
        </w:rPr>
      </w:pPr>
      <w:bookmarkStart w:id="18" w:name="_Toc152248146"/>
      <w:proofErr w:type="spellStart"/>
      <w:r w:rsidRPr="00B71F80">
        <w:rPr>
          <w:rFonts w:ascii="Times New Roman" w:hAnsi="Times New Roman"/>
          <w:bCs/>
          <w:color w:val="auto"/>
          <w:sz w:val="24"/>
          <w:lang w:val="en-US"/>
        </w:rPr>
        <w:t>Upto</w:t>
      </w:r>
      <w:proofErr w:type="spellEnd"/>
      <w:r w:rsidRPr="00B71F80">
        <w:rPr>
          <w:rFonts w:ascii="Times New Roman" w:hAnsi="Times New Roman"/>
          <w:bCs/>
          <w:color w:val="auto"/>
          <w:sz w:val="24"/>
          <w:lang w:val="en-US"/>
        </w:rPr>
        <w:t xml:space="preserve"> possible extent, span between the two </w:t>
      </w:r>
      <w:proofErr w:type="gramStart"/>
      <w:r w:rsidRPr="00B71F80">
        <w:rPr>
          <w:rFonts w:ascii="Times New Roman" w:hAnsi="Times New Roman"/>
          <w:bCs/>
          <w:color w:val="auto"/>
          <w:sz w:val="24"/>
          <w:lang w:val="en-US"/>
        </w:rPr>
        <w:t>column</w:t>
      </w:r>
      <w:proofErr w:type="gramEnd"/>
      <w:r w:rsidRPr="00B71F80">
        <w:rPr>
          <w:rFonts w:ascii="Times New Roman" w:hAnsi="Times New Roman"/>
          <w:bCs/>
          <w:color w:val="auto"/>
          <w:sz w:val="24"/>
          <w:lang w:val="en-US"/>
        </w:rPr>
        <w:t xml:space="preserve"> should not be more than 10 feet.</w:t>
      </w:r>
      <w:bookmarkEnd w:id="18"/>
    </w:p>
    <w:p w14:paraId="380E2C11" w14:textId="266A2BF8" w:rsidR="00B71F80" w:rsidRPr="00B71F80" w:rsidRDefault="00B71F80" w:rsidP="00B71F80">
      <w:pPr>
        <w:pStyle w:val="Heading2"/>
        <w:spacing w:before="200" w:after="0" w:line="288" w:lineRule="auto"/>
        <w:ind w:left="578" w:hanging="578"/>
        <w:rPr>
          <w:rFonts w:ascii="Times New Roman" w:hAnsi="Times New Roman"/>
          <w:bCs/>
          <w:color w:val="auto"/>
          <w:sz w:val="24"/>
          <w:lang w:val="en-US"/>
        </w:rPr>
      </w:pPr>
      <w:bookmarkStart w:id="19" w:name="_Toc152248147"/>
      <w:proofErr w:type="spellStart"/>
      <w:r w:rsidRPr="00B71F80">
        <w:rPr>
          <w:rFonts w:ascii="Times New Roman" w:hAnsi="Times New Roman"/>
          <w:bCs/>
          <w:color w:val="auto"/>
          <w:sz w:val="24"/>
          <w:lang w:val="en-US"/>
        </w:rPr>
        <w:t>Colour</w:t>
      </w:r>
      <w:proofErr w:type="spellEnd"/>
      <w:r w:rsidRPr="00B71F80">
        <w:rPr>
          <w:rFonts w:ascii="Times New Roman" w:hAnsi="Times New Roman"/>
          <w:bCs/>
          <w:color w:val="auto"/>
          <w:sz w:val="24"/>
          <w:lang w:val="en-US"/>
        </w:rPr>
        <w:t xml:space="preserve">-coated Galvalume iron profile sheets for roofing shall be premium quality, corrosion resistance, </w:t>
      </w:r>
      <w:proofErr w:type="spellStart"/>
      <w:r w:rsidRPr="00B71F80">
        <w:rPr>
          <w:rFonts w:ascii="Times New Roman" w:hAnsi="Times New Roman"/>
          <w:bCs/>
          <w:color w:val="auto"/>
          <w:sz w:val="24"/>
          <w:lang w:val="en-US"/>
        </w:rPr>
        <w:t>Aluminium</w:t>
      </w:r>
      <w:proofErr w:type="spellEnd"/>
      <w:r w:rsidRPr="00B71F80">
        <w:rPr>
          <w:rFonts w:ascii="Times New Roman" w:hAnsi="Times New Roman"/>
          <w:bCs/>
          <w:color w:val="auto"/>
          <w:sz w:val="24"/>
          <w:lang w:val="en-US"/>
        </w:rPr>
        <w:t xml:space="preserve">-Zinc Galvalume Coating, High Strength with Load Bearing Capacity and total Coated Thickness 0.50mm minimum. </w:t>
      </w:r>
      <w:proofErr w:type="spellStart"/>
      <w:r w:rsidRPr="00B71F80">
        <w:rPr>
          <w:rFonts w:ascii="Times New Roman" w:hAnsi="Times New Roman"/>
          <w:bCs/>
          <w:color w:val="auto"/>
          <w:sz w:val="24"/>
          <w:lang w:val="en-US"/>
        </w:rPr>
        <w:t>Colour</w:t>
      </w:r>
      <w:proofErr w:type="spellEnd"/>
      <w:r w:rsidRPr="00B71F80">
        <w:rPr>
          <w:rFonts w:ascii="Times New Roman" w:hAnsi="Times New Roman"/>
          <w:bCs/>
          <w:color w:val="auto"/>
          <w:sz w:val="24"/>
          <w:lang w:val="en-US"/>
        </w:rPr>
        <w:t>-coated Galvalume iron profile sheets, recommended make like TATA/Jindal/ JSW/ AMNS or equivalent to be approved by Purchaser.</w:t>
      </w:r>
      <w:bookmarkEnd w:id="19"/>
      <w:r w:rsidRPr="00B71F80">
        <w:rPr>
          <w:rFonts w:ascii="Times New Roman" w:hAnsi="Times New Roman"/>
          <w:bCs/>
          <w:color w:val="auto"/>
          <w:sz w:val="24"/>
          <w:lang w:val="en-US"/>
        </w:rPr>
        <w:t xml:space="preserve"> </w:t>
      </w:r>
    </w:p>
    <w:p w14:paraId="12BD5A9A" w14:textId="3136FAFE"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20" w:name="_Toc152248148"/>
      <w:r w:rsidRPr="00B71F80">
        <w:rPr>
          <w:rFonts w:ascii="Times New Roman" w:hAnsi="Times New Roman"/>
          <w:bCs/>
          <w:color w:val="auto"/>
          <w:sz w:val="24"/>
          <w:lang w:val="en-US"/>
        </w:rPr>
        <w:t xml:space="preserve">Gutter made of similar </w:t>
      </w:r>
      <w:proofErr w:type="spellStart"/>
      <w:r w:rsidRPr="00B71F80">
        <w:rPr>
          <w:rFonts w:ascii="Times New Roman" w:hAnsi="Times New Roman"/>
          <w:bCs/>
          <w:color w:val="auto"/>
          <w:sz w:val="24"/>
          <w:lang w:val="en-US"/>
        </w:rPr>
        <w:t>colour</w:t>
      </w:r>
      <w:proofErr w:type="spellEnd"/>
      <w:r w:rsidRPr="00B71F80">
        <w:rPr>
          <w:rFonts w:ascii="Times New Roman" w:hAnsi="Times New Roman"/>
          <w:bCs/>
          <w:color w:val="auto"/>
          <w:sz w:val="24"/>
          <w:lang w:val="en-US"/>
        </w:rPr>
        <w:t xml:space="preserve"> coated iron sheet of suitable capacity shall be installed with roofing sheds</w:t>
      </w:r>
      <w:r w:rsidR="00BD785E" w:rsidRPr="00BD785E">
        <w:rPr>
          <w:rFonts w:ascii="Times New Roman" w:hAnsi="Times New Roman"/>
          <w:bCs/>
          <w:color w:val="auto"/>
          <w:sz w:val="24"/>
          <w:lang w:val="en-US"/>
        </w:rPr>
        <w:t xml:space="preserve"> </w:t>
      </w:r>
      <w:r w:rsidR="00BD785E" w:rsidRPr="00B71F80">
        <w:rPr>
          <w:rFonts w:ascii="Times New Roman" w:hAnsi="Times New Roman"/>
          <w:bCs/>
          <w:color w:val="auto"/>
          <w:sz w:val="24"/>
          <w:lang w:val="en-US"/>
        </w:rPr>
        <w:t>without any extra cost</w:t>
      </w:r>
      <w:r w:rsidRPr="00B71F80">
        <w:rPr>
          <w:rFonts w:ascii="Times New Roman" w:hAnsi="Times New Roman"/>
          <w:bCs/>
          <w:color w:val="auto"/>
          <w:sz w:val="24"/>
          <w:lang w:val="en-US"/>
        </w:rPr>
        <w:t>.</w:t>
      </w:r>
      <w:bookmarkEnd w:id="20"/>
      <w:r w:rsidRPr="00B71F80">
        <w:rPr>
          <w:rFonts w:ascii="Times New Roman" w:hAnsi="Times New Roman"/>
          <w:bCs/>
          <w:color w:val="auto"/>
          <w:sz w:val="24"/>
          <w:lang w:val="en-US"/>
        </w:rPr>
        <w:t xml:space="preserve"> </w:t>
      </w:r>
    </w:p>
    <w:p w14:paraId="054971EF"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21" w:name="_Toc152248149"/>
      <w:r w:rsidRPr="00B71F80">
        <w:rPr>
          <w:rFonts w:ascii="Times New Roman" w:hAnsi="Times New Roman"/>
          <w:bCs/>
          <w:color w:val="auto"/>
          <w:sz w:val="24"/>
          <w:lang w:val="en-US"/>
        </w:rPr>
        <w:t>Base Plate shall be at least (minimum) 225mm x 225mmx 8mm Size. Anchor fastener shall be minimum 16 mm diameter, in case structure needs more strengthening then contractor have to provide the suitable size of Anchor fastener without any extra cost.</w:t>
      </w:r>
      <w:bookmarkEnd w:id="21"/>
    </w:p>
    <w:p w14:paraId="6DA482D6"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22" w:name="_Toc152248150"/>
      <w:r w:rsidRPr="00B71F80">
        <w:rPr>
          <w:rFonts w:ascii="Times New Roman" w:hAnsi="Times New Roman"/>
          <w:bCs/>
          <w:color w:val="auto"/>
          <w:sz w:val="24"/>
          <w:lang w:val="en-US"/>
        </w:rPr>
        <w:t>All the bolts, nuts and washers supplied for the assembly of the structure shall be hot dipped galvanized and of metric sizes.</w:t>
      </w:r>
      <w:bookmarkEnd w:id="22"/>
      <w:r w:rsidRPr="00B71F80">
        <w:rPr>
          <w:rFonts w:ascii="Times New Roman" w:hAnsi="Times New Roman"/>
          <w:bCs/>
          <w:color w:val="auto"/>
          <w:sz w:val="24"/>
          <w:lang w:val="en-US"/>
        </w:rPr>
        <w:t xml:space="preserve"> </w:t>
      </w:r>
    </w:p>
    <w:p w14:paraId="5B3C419A"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23" w:name="_Toc152248151"/>
      <w:r w:rsidRPr="00B71F80">
        <w:rPr>
          <w:rFonts w:ascii="Times New Roman" w:hAnsi="Times New Roman"/>
          <w:bCs/>
          <w:color w:val="auto"/>
          <w:sz w:val="24"/>
          <w:lang w:val="en-US"/>
        </w:rPr>
        <w:t xml:space="preserve">All the MS structural members shall be pained one coats of anti-rust red oxide primer paint (after proper cleaning of the surface) finished with two coat of enamel paint of selected </w:t>
      </w:r>
      <w:proofErr w:type="spellStart"/>
      <w:r w:rsidRPr="00B71F80">
        <w:rPr>
          <w:rFonts w:ascii="Times New Roman" w:hAnsi="Times New Roman"/>
          <w:bCs/>
          <w:color w:val="auto"/>
          <w:sz w:val="24"/>
          <w:lang w:val="en-US"/>
        </w:rPr>
        <w:t>colour</w:t>
      </w:r>
      <w:proofErr w:type="spellEnd"/>
      <w:r w:rsidRPr="00B71F80">
        <w:rPr>
          <w:rFonts w:ascii="Times New Roman" w:hAnsi="Times New Roman"/>
          <w:bCs/>
          <w:color w:val="auto"/>
          <w:sz w:val="24"/>
          <w:lang w:val="en-US"/>
        </w:rPr>
        <w:t xml:space="preserve"> code. </w:t>
      </w:r>
      <w:r w:rsidRPr="00B71F80">
        <w:rPr>
          <w:rFonts w:ascii="Times New Roman" w:hAnsi="Times New Roman"/>
          <w:bCs/>
          <w:color w:val="auto"/>
          <w:sz w:val="24"/>
          <w:lang w:val="en-US"/>
        </w:rPr>
        <w:lastRenderedPageBreak/>
        <w:t>Synthetic enamel/Paint/Primer shall be of good brand/makes Berger/Asian Paint/ICI /Shalimar/</w:t>
      </w:r>
      <w:proofErr w:type="spellStart"/>
      <w:r w:rsidRPr="00B71F80">
        <w:rPr>
          <w:rFonts w:ascii="Times New Roman" w:hAnsi="Times New Roman"/>
          <w:bCs/>
          <w:color w:val="auto"/>
          <w:sz w:val="24"/>
          <w:lang w:val="en-US"/>
        </w:rPr>
        <w:t>Dulux</w:t>
      </w:r>
      <w:proofErr w:type="spellEnd"/>
      <w:r w:rsidRPr="00B71F80">
        <w:rPr>
          <w:rFonts w:ascii="Times New Roman" w:hAnsi="Times New Roman"/>
          <w:bCs/>
          <w:color w:val="auto"/>
          <w:sz w:val="24"/>
          <w:lang w:val="en-US"/>
        </w:rPr>
        <w:t xml:space="preserve"> Paint or equivalent.</w:t>
      </w:r>
      <w:bookmarkEnd w:id="23"/>
    </w:p>
    <w:p w14:paraId="31ADA682"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24" w:name="_Toc152248152"/>
      <w:r w:rsidRPr="00B71F80">
        <w:rPr>
          <w:rFonts w:ascii="Times New Roman" w:hAnsi="Times New Roman"/>
          <w:bCs/>
          <w:color w:val="auto"/>
          <w:sz w:val="24"/>
          <w:lang w:val="en-US"/>
        </w:rPr>
        <w:t>All accessories like G.I. bolts, EPDM washers and nuts shall be included in the scope.</w:t>
      </w:r>
      <w:bookmarkEnd w:id="24"/>
      <w:r w:rsidRPr="00B71F80">
        <w:rPr>
          <w:rFonts w:ascii="Times New Roman" w:hAnsi="Times New Roman"/>
          <w:bCs/>
          <w:color w:val="auto"/>
          <w:sz w:val="24"/>
          <w:lang w:val="en-US"/>
        </w:rPr>
        <w:t xml:space="preserve"> </w:t>
      </w:r>
    </w:p>
    <w:p w14:paraId="6DD9A2D7" w14:textId="77777777" w:rsidR="00B71F80" w:rsidRPr="00B71F80" w:rsidRDefault="00B71F80" w:rsidP="00B71F80">
      <w:pPr>
        <w:pStyle w:val="Heading2"/>
        <w:spacing w:before="200" w:after="0" w:line="288" w:lineRule="auto"/>
        <w:ind w:left="578" w:hanging="578"/>
        <w:rPr>
          <w:rFonts w:ascii="Times New Roman" w:hAnsi="Times New Roman"/>
          <w:bCs/>
          <w:color w:val="auto"/>
          <w:sz w:val="24"/>
          <w:lang w:val="en-US"/>
        </w:rPr>
      </w:pPr>
      <w:bookmarkStart w:id="25" w:name="_Toc152248153"/>
      <w:r w:rsidRPr="00B71F80">
        <w:rPr>
          <w:rFonts w:ascii="Times New Roman" w:hAnsi="Times New Roman"/>
          <w:bCs/>
          <w:color w:val="auto"/>
          <w:sz w:val="24"/>
          <w:lang w:val="en-US"/>
        </w:rPr>
        <w:t>Contractor shall ensure, the roofing sheds and its structure shall be free from sharp edges and sharp corner.</w:t>
      </w:r>
      <w:bookmarkEnd w:id="25"/>
    </w:p>
    <w:p w14:paraId="5148F53C"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26" w:name="_Toc152248154"/>
      <w:r w:rsidRPr="00B71F80">
        <w:rPr>
          <w:rFonts w:ascii="Times New Roman" w:hAnsi="Times New Roman"/>
          <w:bCs/>
          <w:color w:val="auto"/>
          <w:sz w:val="24"/>
          <w:lang w:val="en-US"/>
        </w:rPr>
        <w:t>All materials used must conform in all respects to required standards and must be new and first class in all respective parts shall be machined true in a workman like manner.</w:t>
      </w:r>
      <w:bookmarkEnd w:id="26"/>
      <w:r w:rsidRPr="00B71F80">
        <w:rPr>
          <w:rFonts w:ascii="Times New Roman" w:hAnsi="Times New Roman"/>
          <w:bCs/>
          <w:color w:val="auto"/>
          <w:sz w:val="24"/>
          <w:lang w:val="en-US"/>
        </w:rPr>
        <w:t xml:space="preserve"> </w:t>
      </w:r>
    </w:p>
    <w:p w14:paraId="76F4E49F"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27" w:name="_Toc152248155"/>
      <w:r w:rsidRPr="00B71F80">
        <w:rPr>
          <w:rFonts w:ascii="Times New Roman" w:hAnsi="Times New Roman"/>
          <w:bCs/>
          <w:color w:val="auto"/>
          <w:sz w:val="24"/>
          <w:lang w:val="en-US"/>
        </w:rPr>
        <w:t>All materials shall be free from defects and imperfections. They shall be of certified quality for physical properties and chemical properties. Materials shall be of IS, ASTM, BS or any equivalent standard.</w:t>
      </w:r>
      <w:bookmarkEnd w:id="27"/>
      <w:r w:rsidRPr="00B71F80">
        <w:rPr>
          <w:rFonts w:ascii="Times New Roman" w:hAnsi="Times New Roman"/>
          <w:bCs/>
          <w:color w:val="auto"/>
          <w:sz w:val="24"/>
          <w:lang w:val="en-US"/>
        </w:rPr>
        <w:t xml:space="preserve"> </w:t>
      </w:r>
    </w:p>
    <w:p w14:paraId="2BF3A232"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28" w:name="_Toc152248156"/>
      <w:r w:rsidRPr="00B71F80">
        <w:rPr>
          <w:rFonts w:ascii="Times New Roman" w:hAnsi="Times New Roman"/>
          <w:bCs/>
          <w:color w:val="auto"/>
          <w:sz w:val="24"/>
          <w:lang w:val="en-US"/>
        </w:rPr>
        <w:t xml:space="preserve">Contractor/Vendor shall submit, material certificates, test certificates for all material including </w:t>
      </w:r>
      <w:proofErr w:type="spellStart"/>
      <w:r w:rsidRPr="00B71F80">
        <w:rPr>
          <w:rFonts w:ascii="Times New Roman" w:hAnsi="Times New Roman"/>
          <w:bCs/>
          <w:color w:val="auto"/>
          <w:sz w:val="24"/>
          <w:lang w:val="en-US"/>
        </w:rPr>
        <w:t>Colour</w:t>
      </w:r>
      <w:proofErr w:type="spellEnd"/>
      <w:r w:rsidRPr="00B71F80">
        <w:rPr>
          <w:rFonts w:ascii="Times New Roman" w:hAnsi="Times New Roman"/>
          <w:bCs/>
          <w:color w:val="auto"/>
          <w:sz w:val="24"/>
          <w:lang w:val="en-US"/>
        </w:rPr>
        <w:t>-coated Galvalume iron profile sheets.</w:t>
      </w:r>
      <w:bookmarkEnd w:id="28"/>
    </w:p>
    <w:p w14:paraId="3CA22A83"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29" w:name="_Toc152248157"/>
      <w:r w:rsidRPr="00B71F80">
        <w:rPr>
          <w:rFonts w:ascii="Times New Roman" w:hAnsi="Times New Roman"/>
          <w:bCs/>
          <w:color w:val="auto"/>
          <w:sz w:val="24"/>
          <w:lang w:val="en-US"/>
        </w:rPr>
        <w:t>The workmanship shall be in accordance with high grade industrial practice adequate to ensure satisfactory service life.</w:t>
      </w:r>
      <w:bookmarkEnd w:id="29"/>
    </w:p>
    <w:p w14:paraId="3445AEF8"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30" w:name="_Toc152248158"/>
      <w:r w:rsidRPr="00B71F80">
        <w:rPr>
          <w:rFonts w:ascii="Times New Roman" w:hAnsi="Times New Roman"/>
          <w:bCs/>
          <w:color w:val="auto"/>
          <w:sz w:val="24"/>
          <w:lang w:val="en-US"/>
        </w:rPr>
        <w:t>All surfaces to be joined shall be thoroughly cleaned by steel brush at least at a distance of 15 mm from every joint to prevent weld contamination. The surface of the welding shall be free of scale, rust, oil, grease or other foreign material. The work and weld material shall be protected from rain and wind during welding. No welding shall be performed on wet surfaces. The fabricator is responsible for control of welding materials, which are used in the fabrication. Suitable identification, storage and handling of welding materials shall be maintained. Peening shall not be permitted.</w:t>
      </w:r>
      <w:bookmarkEnd w:id="30"/>
    </w:p>
    <w:p w14:paraId="70562F97" w14:textId="77777777" w:rsidR="00B71F80" w:rsidRPr="00B71F80" w:rsidRDefault="00B71F80" w:rsidP="00B71F80">
      <w:pPr>
        <w:pStyle w:val="Heading2"/>
        <w:spacing w:before="200" w:after="0" w:line="288" w:lineRule="auto"/>
        <w:ind w:left="578" w:hanging="578"/>
        <w:rPr>
          <w:rFonts w:ascii="Times New Roman" w:hAnsi="Times New Roman"/>
          <w:bCs/>
          <w:color w:val="auto"/>
          <w:sz w:val="24"/>
          <w:lang w:val="en-US"/>
        </w:rPr>
      </w:pPr>
      <w:bookmarkStart w:id="31" w:name="_Toc152248159"/>
      <w:r w:rsidRPr="00B71F80">
        <w:rPr>
          <w:rFonts w:ascii="Times New Roman" w:hAnsi="Times New Roman"/>
          <w:bCs/>
          <w:color w:val="auto"/>
          <w:sz w:val="24"/>
          <w:lang w:val="en-US"/>
        </w:rPr>
        <w:t>The contractor shall ensure that Welding shall be sound clean and free from porosity, blowholes, hot spots, cold shut distortion and other harmful welding defects.</w:t>
      </w:r>
      <w:bookmarkEnd w:id="31"/>
    </w:p>
    <w:p w14:paraId="356CA958"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32" w:name="_Toc152248160"/>
      <w:r w:rsidRPr="00B71F80">
        <w:rPr>
          <w:rFonts w:ascii="Times New Roman" w:hAnsi="Times New Roman"/>
          <w:bCs/>
          <w:color w:val="auto"/>
          <w:sz w:val="24"/>
          <w:lang w:val="en-US"/>
        </w:rPr>
        <w:t>Purchaser of his authorized representative will have the right to inspect at any stage of manufacture and construction, all materials, components and workmanship and testing of material.</w:t>
      </w:r>
      <w:bookmarkEnd w:id="32"/>
    </w:p>
    <w:p w14:paraId="24A9679E" w14:textId="77777777" w:rsidR="00B71F80" w:rsidRPr="00B71F80" w:rsidRDefault="00B71F80" w:rsidP="00B71F80">
      <w:pPr>
        <w:pStyle w:val="Heading2"/>
        <w:spacing w:before="200" w:after="0" w:line="288" w:lineRule="auto"/>
        <w:ind w:left="578" w:hanging="578"/>
        <w:rPr>
          <w:rFonts w:ascii="Times New Roman" w:hAnsi="Times New Roman"/>
          <w:bCs/>
          <w:color w:val="auto"/>
          <w:sz w:val="24"/>
          <w:lang w:val="en-US"/>
        </w:rPr>
      </w:pPr>
      <w:bookmarkStart w:id="33" w:name="_Toc152248161"/>
      <w:r w:rsidRPr="00B71F80">
        <w:rPr>
          <w:rFonts w:ascii="Times New Roman" w:hAnsi="Times New Roman"/>
          <w:bCs/>
          <w:color w:val="auto"/>
          <w:sz w:val="24"/>
          <w:lang w:val="en-US"/>
        </w:rPr>
        <w:t>The contractor/vendor shall be completely responsible for successful Erection and Installation of overall work at ITER-India Lab building.</w:t>
      </w:r>
      <w:bookmarkEnd w:id="33"/>
    </w:p>
    <w:p w14:paraId="11F8D94A"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34" w:name="_Toc152248162"/>
      <w:r w:rsidRPr="00B71F80">
        <w:rPr>
          <w:rFonts w:ascii="Times New Roman" w:hAnsi="Times New Roman"/>
          <w:bCs/>
          <w:color w:val="auto"/>
          <w:sz w:val="24"/>
          <w:lang w:val="en-US"/>
        </w:rPr>
        <w:t xml:space="preserve">The contractor shall ensure that the items shall be erected at site as per the manufacturer’s guidelines. Special care should be taken during unloading at site, transfer from storage area to installation site with special handling arrangement and cranes shall be carried out by the contractor. Contractor shall ensure that no damage during transit. If there is any damage happen </w:t>
      </w:r>
      <w:r w:rsidRPr="00B71F80">
        <w:rPr>
          <w:rFonts w:ascii="Times New Roman" w:hAnsi="Times New Roman"/>
          <w:bCs/>
          <w:color w:val="auto"/>
          <w:sz w:val="24"/>
          <w:lang w:val="en-US"/>
        </w:rPr>
        <w:lastRenderedPageBreak/>
        <w:t>during transit, immediately the same should bring notice to the purchaser. Any such damage/loss during transit shall be liability and accountability of Contractor only.</w:t>
      </w:r>
      <w:bookmarkEnd w:id="34"/>
    </w:p>
    <w:p w14:paraId="12B4AAE7"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35" w:name="_Toc152248163"/>
      <w:r w:rsidRPr="00B71F80">
        <w:rPr>
          <w:rFonts w:ascii="Times New Roman" w:hAnsi="Times New Roman"/>
          <w:bCs/>
          <w:color w:val="auto"/>
          <w:sz w:val="24"/>
          <w:lang w:val="en-US"/>
        </w:rPr>
        <w:t>Bidders may take note of the following points while sending their offers:</w:t>
      </w:r>
      <w:bookmarkEnd w:id="35"/>
    </w:p>
    <w:p w14:paraId="380D0A2E"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36" w:name="_Toc152248164"/>
      <w:r w:rsidRPr="00B71F80">
        <w:rPr>
          <w:rFonts w:ascii="Times New Roman" w:hAnsi="Times New Roman"/>
          <w:bCs/>
          <w:color w:val="auto"/>
          <w:sz w:val="24"/>
          <w:lang w:val="en-US"/>
        </w:rPr>
        <w:t xml:space="preserve">The contractor shall be completely responsible for loading, unloading, transportation, Storage of overall items to the point of erection and installation, assembly, erection and installation at site. The contractor shall provide all necessary </w:t>
      </w:r>
      <w:proofErr w:type="spellStart"/>
      <w:r w:rsidRPr="00B71F80">
        <w:rPr>
          <w:rFonts w:ascii="Times New Roman" w:hAnsi="Times New Roman"/>
          <w:bCs/>
          <w:color w:val="auto"/>
          <w:sz w:val="24"/>
          <w:lang w:val="en-US"/>
        </w:rPr>
        <w:t>labours</w:t>
      </w:r>
      <w:proofErr w:type="spellEnd"/>
      <w:r w:rsidRPr="00B71F80">
        <w:rPr>
          <w:rFonts w:ascii="Times New Roman" w:hAnsi="Times New Roman"/>
          <w:bCs/>
          <w:color w:val="auto"/>
          <w:sz w:val="24"/>
          <w:lang w:val="en-US"/>
        </w:rPr>
        <w:t>, materials, spares, tools &amp; tackles, hoisting equipment, necessary scaffoldings, scaffolding materials, construction equipment, temporary structures and necessary safety devices etc. required for erection and installation at site.</w:t>
      </w:r>
      <w:bookmarkEnd w:id="36"/>
    </w:p>
    <w:p w14:paraId="674C4B45"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37" w:name="_Toc152248165"/>
      <w:r w:rsidRPr="00B71F80">
        <w:rPr>
          <w:rFonts w:ascii="Times New Roman" w:hAnsi="Times New Roman"/>
          <w:bCs/>
          <w:color w:val="auto"/>
          <w:sz w:val="24"/>
          <w:lang w:val="en-US"/>
        </w:rPr>
        <w:t>The operation shall not lead to unsafe conditions. The movements of derricks, hoisting equipment and other equipment should be such that no damage/breaking occur to building, equipment, material and men.</w:t>
      </w:r>
      <w:bookmarkEnd w:id="37"/>
      <w:r w:rsidRPr="00B71F80">
        <w:rPr>
          <w:rFonts w:ascii="Times New Roman" w:hAnsi="Times New Roman"/>
          <w:bCs/>
          <w:color w:val="auto"/>
          <w:sz w:val="24"/>
          <w:lang w:val="en-US"/>
        </w:rPr>
        <w:t xml:space="preserve"> </w:t>
      </w:r>
    </w:p>
    <w:p w14:paraId="74F0779F"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38" w:name="_Toc152248166"/>
      <w:r w:rsidRPr="00B71F80">
        <w:rPr>
          <w:rFonts w:ascii="Times New Roman" w:hAnsi="Times New Roman"/>
          <w:bCs/>
          <w:color w:val="auto"/>
          <w:sz w:val="24"/>
          <w:lang w:val="en-US"/>
        </w:rPr>
        <w:t>The contractor shall provide all consumables required for carrying out the work covered under this scope of work &amp; rate quoted shall be inclusive of all those things.</w:t>
      </w:r>
      <w:bookmarkEnd w:id="38"/>
    </w:p>
    <w:p w14:paraId="4829FBA2"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39" w:name="_Toc152248167"/>
      <w:r w:rsidRPr="00B71F80">
        <w:rPr>
          <w:rFonts w:ascii="Times New Roman" w:hAnsi="Times New Roman"/>
          <w:bCs/>
          <w:color w:val="auto"/>
          <w:sz w:val="24"/>
          <w:lang w:val="en-US"/>
        </w:rPr>
        <w:t xml:space="preserve">The quoted price shall be inclusive of </w:t>
      </w:r>
      <w:proofErr w:type="spellStart"/>
      <w:r w:rsidRPr="00B71F80">
        <w:rPr>
          <w:rFonts w:ascii="Times New Roman" w:hAnsi="Times New Roman"/>
          <w:bCs/>
          <w:color w:val="auto"/>
          <w:sz w:val="24"/>
          <w:lang w:val="en-US"/>
        </w:rPr>
        <w:t>Mobilisation</w:t>
      </w:r>
      <w:proofErr w:type="spellEnd"/>
      <w:r w:rsidRPr="00B71F80">
        <w:rPr>
          <w:rFonts w:ascii="Times New Roman" w:hAnsi="Times New Roman"/>
          <w:bCs/>
          <w:color w:val="auto"/>
          <w:sz w:val="24"/>
          <w:lang w:val="en-US"/>
        </w:rPr>
        <w:t xml:space="preserve"> of necessary equipment, instruments, spares, tools &amp; tackles, hoists, scaffolding, material, </w:t>
      </w:r>
      <w:proofErr w:type="spellStart"/>
      <w:r w:rsidRPr="00B71F80">
        <w:rPr>
          <w:rFonts w:ascii="Times New Roman" w:hAnsi="Times New Roman"/>
          <w:bCs/>
          <w:color w:val="auto"/>
          <w:sz w:val="24"/>
          <w:lang w:val="en-US"/>
        </w:rPr>
        <w:t>labour</w:t>
      </w:r>
      <w:proofErr w:type="spellEnd"/>
      <w:r w:rsidRPr="00B71F80">
        <w:rPr>
          <w:rFonts w:ascii="Times New Roman" w:hAnsi="Times New Roman"/>
          <w:bCs/>
          <w:color w:val="auto"/>
          <w:sz w:val="24"/>
          <w:lang w:val="en-US"/>
        </w:rPr>
        <w:t xml:space="preserve"> construction equipment, temporary structures and necessary safety devices etc. to the project site including making access, cutting &amp; filling etc., required for smooth execution and completion of overall work. No extra cost will be paid for </w:t>
      </w:r>
      <w:proofErr w:type="spellStart"/>
      <w:r w:rsidRPr="00B71F80">
        <w:rPr>
          <w:rFonts w:ascii="Times New Roman" w:hAnsi="Times New Roman"/>
          <w:bCs/>
          <w:color w:val="auto"/>
          <w:sz w:val="24"/>
          <w:lang w:val="en-US"/>
        </w:rPr>
        <w:t>mobilisation</w:t>
      </w:r>
      <w:proofErr w:type="spellEnd"/>
      <w:r w:rsidRPr="00B71F80">
        <w:rPr>
          <w:rFonts w:ascii="Times New Roman" w:hAnsi="Times New Roman"/>
          <w:bCs/>
          <w:color w:val="auto"/>
          <w:sz w:val="24"/>
          <w:lang w:val="en-US"/>
        </w:rPr>
        <w:t xml:space="preserve"> of equipment, personnel, materials required for work including dismantling / removal / </w:t>
      </w:r>
      <w:proofErr w:type="spellStart"/>
      <w:r w:rsidRPr="00B71F80">
        <w:rPr>
          <w:rFonts w:ascii="Times New Roman" w:hAnsi="Times New Roman"/>
          <w:bCs/>
          <w:color w:val="auto"/>
          <w:sz w:val="24"/>
          <w:lang w:val="en-US"/>
        </w:rPr>
        <w:t>demobilisation</w:t>
      </w:r>
      <w:proofErr w:type="spellEnd"/>
      <w:r w:rsidRPr="00B71F80">
        <w:rPr>
          <w:rFonts w:ascii="Times New Roman" w:hAnsi="Times New Roman"/>
          <w:bCs/>
          <w:color w:val="auto"/>
          <w:sz w:val="24"/>
          <w:lang w:val="en-US"/>
        </w:rPr>
        <w:t xml:space="preserve"> of same after completion of all the field works, etc. Also, no extra charges will be paid for lead / lift, loading / unloading, handling / </w:t>
      </w:r>
      <w:proofErr w:type="spellStart"/>
      <w:r w:rsidRPr="00B71F80">
        <w:rPr>
          <w:rFonts w:ascii="Times New Roman" w:hAnsi="Times New Roman"/>
          <w:bCs/>
          <w:color w:val="auto"/>
          <w:sz w:val="24"/>
          <w:lang w:val="en-US"/>
        </w:rPr>
        <w:t>rehandling</w:t>
      </w:r>
      <w:proofErr w:type="spellEnd"/>
      <w:r w:rsidRPr="00B71F80">
        <w:rPr>
          <w:rFonts w:ascii="Times New Roman" w:hAnsi="Times New Roman"/>
          <w:bCs/>
          <w:color w:val="auto"/>
          <w:sz w:val="24"/>
          <w:lang w:val="en-US"/>
        </w:rPr>
        <w:t>, stacking of materials etc. at site.</w:t>
      </w:r>
      <w:bookmarkEnd w:id="39"/>
    </w:p>
    <w:p w14:paraId="0DA74CD9"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40" w:name="_Toc152248168"/>
      <w:r w:rsidRPr="00B71F80">
        <w:rPr>
          <w:rFonts w:ascii="Times New Roman" w:hAnsi="Times New Roman"/>
          <w:bCs/>
          <w:color w:val="auto"/>
          <w:sz w:val="24"/>
          <w:lang w:val="en-US"/>
        </w:rPr>
        <w:t xml:space="preserve">Quoted price shall be inclusive of fastener, fitting, </w:t>
      </w:r>
      <w:proofErr w:type="spellStart"/>
      <w:r w:rsidRPr="00B71F80">
        <w:rPr>
          <w:rFonts w:ascii="Times New Roman" w:hAnsi="Times New Roman"/>
          <w:bCs/>
          <w:color w:val="auto"/>
          <w:sz w:val="24"/>
          <w:lang w:val="en-US"/>
        </w:rPr>
        <w:t>labour</w:t>
      </w:r>
      <w:proofErr w:type="spellEnd"/>
      <w:r w:rsidRPr="00B71F80">
        <w:rPr>
          <w:rFonts w:ascii="Times New Roman" w:hAnsi="Times New Roman"/>
          <w:bCs/>
          <w:color w:val="auto"/>
          <w:sz w:val="24"/>
          <w:lang w:val="en-US"/>
        </w:rPr>
        <w:t xml:space="preserve">, material, fabrication, </w:t>
      </w:r>
      <w:proofErr w:type="spellStart"/>
      <w:r w:rsidRPr="00B71F80">
        <w:rPr>
          <w:rFonts w:ascii="Times New Roman" w:hAnsi="Times New Roman"/>
          <w:bCs/>
          <w:color w:val="auto"/>
          <w:sz w:val="24"/>
          <w:lang w:val="en-US"/>
        </w:rPr>
        <w:t>redoxide</w:t>
      </w:r>
      <w:proofErr w:type="spellEnd"/>
      <w:r w:rsidRPr="00B71F80">
        <w:rPr>
          <w:rFonts w:ascii="Times New Roman" w:hAnsi="Times New Roman"/>
          <w:bCs/>
          <w:color w:val="auto"/>
          <w:sz w:val="24"/>
          <w:lang w:val="en-US"/>
        </w:rPr>
        <w:t>, Painting, all consumables etc. with loading, unloading and transportation charges and shifting of material at 5th and 6th floor of the building. No extra cost shall be paid for same.</w:t>
      </w:r>
      <w:bookmarkEnd w:id="40"/>
    </w:p>
    <w:p w14:paraId="663BCFE3"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41" w:name="_Toc152248169"/>
      <w:r w:rsidRPr="00B71F80">
        <w:rPr>
          <w:rFonts w:ascii="Times New Roman" w:hAnsi="Times New Roman"/>
          <w:bCs/>
          <w:color w:val="auto"/>
          <w:sz w:val="24"/>
          <w:lang w:val="en-US"/>
        </w:rPr>
        <w:t xml:space="preserve">Contractor shall arrange lighting, accommodation for </w:t>
      </w:r>
      <w:proofErr w:type="spellStart"/>
      <w:r w:rsidRPr="00B71F80">
        <w:rPr>
          <w:rFonts w:ascii="Times New Roman" w:hAnsi="Times New Roman"/>
          <w:bCs/>
          <w:color w:val="auto"/>
          <w:sz w:val="24"/>
          <w:lang w:val="en-US"/>
        </w:rPr>
        <w:t>labour</w:t>
      </w:r>
      <w:proofErr w:type="spellEnd"/>
      <w:r w:rsidRPr="00B71F80">
        <w:rPr>
          <w:rFonts w:ascii="Times New Roman" w:hAnsi="Times New Roman"/>
          <w:bCs/>
          <w:color w:val="auto"/>
          <w:sz w:val="24"/>
          <w:lang w:val="en-US"/>
        </w:rPr>
        <w:t xml:space="preserve"> etc. required for the work at their own cost. Necessary permission from statutory authority shall be obtained by the contractor.</w:t>
      </w:r>
      <w:bookmarkEnd w:id="41"/>
      <w:r w:rsidRPr="00B71F80">
        <w:rPr>
          <w:rFonts w:ascii="Times New Roman" w:hAnsi="Times New Roman"/>
          <w:bCs/>
          <w:color w:val="auto"/>
          <w:sz w:val="24"/>
          <w:lang w:val="en-US"/>
        </w:rPr>
        <w:t xml:space="preserve"> </w:t>
      </w:r>
    </w:p>
    <w:p w14:paraId="4DC2542E" w14:textId="77777777" w:rsidR="00A3408F" w:rsidRDefault="00B71F80" w:rsidP="00A3408F">
      <w:pPr>
        <w:pStyle w:val="Heading2"/>
        <w:keepNext w:val="0"/>
        <w:keepLines w:val="0"/>
        <w:spacing w:before="200" w:after="0" w:line="288" w:lineRule="auto"/>
        <w:ind w:left="578" w:hanging="578"/>
        <w:rPr>
          <w:rFonts w:ascii="Times New Roman" w:hAnsi="Times New Roman"/>
          <w:bCs/>
          <w:color w:val="auto"/>
          <w:sz w:val="24"/>
          <w:lang w:val="en-US"/>
        </w:rPr>
      </w:pPr>
      <w:bookmarkStart w:id="42" w:name="_Toc152248170"/>
      <w:r w:rsidRPr="00A3408F">
        <w:rPr>
          <w:rFonts w:ascii="Times New Roman" w:hAnsi="Times New Roman"/>
          <w:bCs/>
          <w:color w:val="auto"/>
          <w:sz w:val="24"/>
          <w:lang w:val="en-US"/>
        </w:rPr>
        <w:t>Cost free electricity can be drawn from the nearby switches by the bidder for the site work.</w:t>
      </w:r>
      <w:bookmarkEnd w:id="42"/>
    </w:p>
    <w:p w14:paraId="6764A133" w14:textId="77777777" w:rsidR="00A3408F" w:rsidRDefault="00B71F80" w:rsidP="00A3408F">
      <w:pPr>
        <w:pStyle w:val="Heading2"/>
        <w:keepNext w:val="0"/>
        <w:keepLines w:val="0"/>
        <w:spacing w:before="200" w:after="0" w:line="288" w:lineRule="auto"/>
        <w:ind w:left="578" w:hanging="578"/>
        <w:rPr>
          <w:rFonts w:ascii="Times New Roman" w:hAnsi="Times New Roman"/>
          <w:bCs/>
          <w:color w:val="auto"/>
          <w:sz w:val="24"/>
          <w:lang w:val="en-US"/>
        </w:rPr>
      </w:pPr>
      <w:bookmarkStart w:id="43" w:name="_Toc152248171"/>
      <w:r w:rsidRPr="00A3408F">
        <w:rPr>
          <w:rFonts w:ascii="Times New Roman" w:hAnsi="Times New Roman"/>
          <w:bCs/>
          <w:color w:val="auto"/>
          <w:sz w:val="24"/>
          <w:lang w:val="en-US"/>
        </w:rPr>
        <w:t xml:space="preserve">Any equipment, component, instruments, material and </w:t>
      </w:r>
      <w:proofErr w:type="spellStart"/>
      <w:r w:rsidRPr="00A3408F">
        <w:rPr>
          <w:rFonts w:ascii="Times New Roman" w:hAnsi="Times New Roman"/>
          <w:bCs/>
          <w:color w:val="auto"/>
          <w:sz w:val="24"/>
          <w:lang w:val="en-US"/>
        </w:rPr>
        <w:t>labour</w:t>
      </w:r>
      <w:proofErr w:type="spellEnd"/>
      <w:r w:rsidRPr="00A3408F">
        <w:rPr>
          <w:rFonts w:ascii="Times New Roman" w:hAnsi="Times New Roman"/>
          <w:bCs/>
          <w:color w:val="auto"/>
          <w:sz w:val="24"/>
          <w:lang w:val="en-US"/>
        </w:rPr>
        <w:t xml:space="preserve"> required in order to achieve the completeness of the work as above shall be deemed to be included in the scope of the contractor without any extra cost to the purchaser.</w:t>
      </w:r>
      <w:bookmarkEnd w:id="43"/>
    </w:p>
    <w:p w14:paraId="388537FC" w14:textId="77777777" w:rsidR="00A3408F" w:rsidRDefault="00B71F80" w:rsidP="00A3408F">
      <w:pPr>
        <w:pStyle w:val="Heading2"/>
        <w:keepNext w:val="0"/>
        <w:keepLines w:val="0"/>
        <w:spacing w:before="200" w:after="0" w:line="288" w:lineRule="auto"/>
        <w:ind w:left="578" w:hanging="578"/>
        <w:rPr>
          <w:rFonts w:ascii="Times New Roman" w:hAnsi="Times New Roman"/>
          <w:bCs/>
          <w:color w:val="auto"/>
          <w:sz w:val="24"/>
          <w:lang w:val="en-US"/>
        </w:rPr>
      </w:pPr>
      <w:bookmarkStart w:id="44" w:name="_Toc152248172"/>
      <w:r w:rsidRPr="00A3408F">
        <w:rPr>
          <w:rFonts w:ascii="Times New Roman" w:hAnsi="Times New Roman"/>
          <w:bCs/>
          <w:color w:val="auto"/>
          <w:sz w:val="24"/>
          <w:lang w:val="en-US"/>
        </w:rPr>
        <w:t>In case any accessories that are necessary to work as per mentioned scope but not specifically identified herein shall also be in the Contractor’s/Vendor’s scope of supply/work at no extra cost to the purchaser.</w:t>
      </w:r>
      <w:bookmarkEnd w:id="44"/>
    </w:p>
    <w:p w14:paraId="3BE6C96C" w14:textId="6CE22614" w:rsidR="00B71F80" w:rsidRPr="00A3408F" w:rsidRDefault="00B71F80" w:rsidP="00A3408F">
      <w:pPr>
        <w:pStyle w:val="Heading2"/>
        <w:keepNext w:val="0"/>
        <w:keepLines w:val="0"/>
        <w:spacing w:before="200" w:after="0" w:line="288" w:lineRule="auto"/>
        <w:ind w:left="578" w:hanging="578"/>
        <w:rPr>
          <w:rFonts w:ascii="Times New Roman" w:hAnsi="Times New Roman"/>
          <w:bCs/>
          <w:color w:val="auto"/>
          <w:sz w:val="24"/>
          <w:lang w:val="en-US"/>
        </w:rPr>
      </w:pPr>
      <w:bookmarkStart w:id="45" w:name="_Toc152248173"/>
      <w:r w:rsidRPr="00A3408F">
        <w:rPr>
          <w:rFonts w:ascii="Times New Roman" w:hAnsi="Times New Roman"/>
          <w:bCs/>
          <w:color w:val="auto"/>
          <w:sz w:val="24"/>
          <w:lang w:val="en-US"/>
        </w:rPr>
        <w:lastRenderedPageBreak/>
        <w:t xml:space="preserve">The roofing sheds area </w:t>
      </w:r>
      <w:r w:rsidR="00A3408F">
        <w:rPr>
          <w:rFonts w:ascii="Times New Roman" w:hAnsi="Times New Roman"/>
          <w:bCs/>
          <w:color w:val="auto"/>
          <w:sz w:val="24"/>
          <w:lang w:val="en-US"/>
        </w:rPr>
        <w:t>mentioned</w:t>
      </w:r>
      <w:r w:rsidRPr="00A3408F">
        <w:rPr>
          <w:rFonts w:ascii="Times New Roman" w:hAnsi="Times New Roman"/>
          <w:bCs/>
          <w:color w:val="auto"/>
          <w:sz w:val="24"/>
          <w:lang w:val="en-US"/>
        </w:rPr>
        <w:t xml:space="preserve"> is indicative. The same may be revised based on the results of final (detailed) measurement after completion of work.</w:t>
      </w:r>
      <w:bookmarkEnd w:id="45"/>
    </w:p>
    <w:p w14:paraId="1FCA1AAA" w14:textId="77777777" w:rsidR="00B71F80" w:rsidRPr="00B71F80" w:rsidRDefault="00B71F80" w:rsidP="00B71F80">
      <w:pPr>
        <w:pStyle w:val="Heading1"/>
        <w:numPr>
          <w:ilvl w:val="0"/>
          <w:numId w:val="24"/>
        </w:numPr>
        <w:ind w:left="431" w:hanging="431"/>
        <w:contextualSpacing/>
        <w:jc w:val="left"/>
        <w:rPr>
          <w:rFonts w:ascii="Times New Roman" w:hAnsi="Times New Roman"/>
          <w:b/>
          <w:bCs/>
          <w:color w:val="auto"/>
          <w:szCs w:val="28"/>
          <w:lang w:val="en-US"/>
        </w:rPr>
      </w:pPr>
      <w:bookmarkStart w:id="46" w:name="_Toc144902084"/>
      <w:bookmarkStart w:id="47" w:name="_Toc152248174"/>
      <w:r w:rsidRPr="00B71F80">
        <w:rPr>
          <w:rFonts w:ascii="Times New Roman" w:hAnsi="Times New Roman"/>
          <w:b/>
          <w:bCs/>
          <w:color w:val="auto"/>
          <w:szCs w:val="28"/>
          <w:lang w:val="en-US"/>
        </w:rPr>
        <w:t>General</w:t>
      </w:r>
      <w:bookmarkEnd w:id="46"/>
      <w:bookmarkEnd w:id="47"/>
      <w:r w:rsidRPr="00B71F80">
        <w:rPr>
          <w:rFonts w:ascii="Times New Roman" w:hAnsi="Times New Roman"/>
          <w:b/>
          <w:bCs/>
          <w:color w:val="auto"/>
          <w:szCs w:val="28"/>
          <w:lang w:val="en-US"/>
        </w:rPr>
        <w:t xml:space="preserve"> </w:t>
      </w:r>
    </w:p>
    <w:p w14:paraId="276DC1DA" w14:textId="77777777" w:rsidR="00B71F80" w:rsidRPr="00B71F80" w:rsidRDefault="00B71F80" w:rsidP="00B71F80">
      <w:pPr>
        <w:pStyle w:val="Heading2"/>
        <w:keepNext w:val="0"/>
        <w:keepLines w:val="0"/>
        <w:spacing w:before="196" w:after="240" w:line="340" w:lineRule="exact"/>
        <w:rPr>
          <w:rFonts w:ascii="Times New Roman" w:hAnsi="Times New Roman"/>
          <w:bCs/>
          <w:color w:val="auto"/>
          <w:sz w:val="24"/>
          <w:lang w:val="en-US"/>
        </w:rPr>
      </w:pPr>
      <w:bookmarkStart w:id="48" w:name="_Toc152248175"/>
      <w:r w:rsidRPr="00B71F80">
        <w:rPr>
          <w:rFonts w:ascii="Times New Roman" w:hAnsi="Times New Roman"/>
          <w:bCs/>
          <w:color w:val="auto"/>
          <w:sz w:val="24"/>
          <w:lang w:val="en-US"/>
        </w:rPr>
        <w:t>Contractor shall strictly abide by the local statutory regulations imposed by the IPR / Police authorities regarding any equipment, operation, drainage, security, etc., wherever applicable.</w:t>
      </w:r>
      <w:bookmarkEnd w:id="48"/>
    </w:p>
    <w:p w14:paraId="38B296B9" w14:textId="77777777" w:rsidR="00B71F80" w:rsidRPr="00B71F80" w:rsidRDefault="00B71F80" w:rsidP="00B71F80">
      <w:pPr>
        <w:pStyle w:val="Heading2"/>
        <w:keepNext w:val="0"/>
        <w:keepLines w:val="0"/>
        <w:spacing w:before="196" w:after="240" w:line="340" w:lineRule="exact"/>
        <w:rPr>
          <w:rFonts w:ascii="Times New Roman" w:hAnsi="Times New Roman"/>
          <w:bCs/>
          <w:color w:val="auto"/>
          <w:sz w:val="24"/>
          <w:lang w:val="en-US"/>
        </w:rPr>
      </w:pPr>
      <w:bookmarkStart w:id="49" w:name="_Toc152248176"/>
      <w:r w:rsidRPr="00B71F80">
        <w:rPr>
          <w:rFonts w:ascii="Times New Roman" w:hAnsi="Times New Roman"/>
          <w:bCs/>
          <w:color w:val="auto"/>
          <w:sz w:val="24"/>
          <w:lang w:val="en-US"/>
        </w:rPr>
        <w:t xml:space="preserve">Contractor shall follow IPR safety rules. In addition, following security regulation shall be followed strictly while movement of </w:t>
      </w:r>
      <w:proofErr w:type="spellStart"/>
      <w:r w:rsidRPr="00B71F80">
        <w:rPr>
          <w:rFonts w:ascii="Times New Roman" w:hAnsi="Times New Roman"/>
          <w:bCs/>
          <w:color w:val="auto"/>
          <w:sz w:val="24"/>
          <w:lang w:val="en-US"/>
        </w:rPr>
        <w:t>labourers</w:t>
      </w:r>
      <w:proofErr w:type="spellEnd"/>
      <w:r w:rsidRPr="00B71F80">
        <w:rPr>
          <w:rFonts w:ascii="Times New Roman" w:hAnsi="Times New Roman"/>
          <w:bCs/>
          <w:color w:val="auto"/>
          <w:sz w:val="24"/>
          <w:lang w:val="en-US"/>
        </w:rPr>
        <w:t xml:space="preserve"> /workers/contractor's personnel, etc.</w:t>
      </w:r>
      <w:bookmarkEnd w:id="49"/>
      <w:r w:rsidRPr="00B71F80">
        <w:rPr>
          <w:rFonts w:ascii="Times New Roman" w:hAnsi="Times New Roman"/>
          <w:bCs/>
          <w:color w:val="auto"/>
          <w:sz w:val="24"/>
          <w:lang w:val="en-US"/>
        </w:rPr>
        <w:t xml:space="preserve"> </w:t>
      </w:r>
    </w:p>
    <w:p w14:paraId="364CF878" w14:textId="77777777" w:rsidR="00B71F80" w:rsidRPr="00B71F80" w:rsidRDefault="00B71F80" w:rsidP="00B71F80">
      <w:pPr>
        <w:numPr>
          <w:ilvl w:val="0"/>
          <w:numId w:val="56"/>
        </w:numPr>
        <w:spacing w:line="276" w:lineRule="auto"/>
        <w:rPr>
          <w:rFonts w:ascii="Times New Roman" w:eastAsiaTheme="majorEastAsia" w:hAnsi="Times New Roman" w:cstheme="majorBidi"/>
          <w:bCs/>
          <w:sz w:val="24"/>
          <w:szCs w:val="26"/>
          <w:lang w:val="en-US"/>
        </w:rPr>
      </w:pPr>
      <w:r w:rsidRPr="00B71F80">
        <w:rPr>
          <w:rFonts w:ascii="Times New Roman" w:eastAsiaTheme="majorEastAsia" w:hAnsi="Times New Roman" w:cstheme="majorBidi"/>
          <w:bCs/>
          <w:sz w:val="24"/>
          <w:szCs w:val="26"/>
          <w:lang w:val="en-US"/>
        </w:rPr>
        <w:t>Contractor shall issue I-cards to his workers deployed on regular basis.</w:t>
      </w:r>
    </w:p>
    <w:p w14:paraId="41E4F573" w14:textId="77777777" w:rsidR="00B71F80" w:rsidRPr="00B71F80" w:rsidRDefault="00B71F80" w:rsidP="00B71F80">
      <w:pPr>
        <w:numPr>
          <w:ilvl w:val="0"/>
          <w:numId w:val="56"/>
        </w:numPr>
        <w:spacing w:line="276" w:lineRule="auto"/>
        <w:rPr>
          <w:rFonts w:ascii="Times New Roman" w:eastAsiaTheme="majorEastAsia" w:hAnsi="Times New Roman" w:cstheme="majorBidi"/>
          <w:bCs/>
          <w:sz w:val="24"/>
          <w:szCs w:val="26"/>
          <w:lang w:val="en-US"/>
        </w:rPr>
      </w:pPr>
      <w:r w:rsidRPr="00B71F80">
        <w:rPr>
          <w:rFonts w:ascii="Times New Roman" w:eastAsiaTheme="majorEastAsia" w:hAnsi="Times New Roman" w:cstheme="majorBidi"/>
          <w:bCs/>
          <w:sz w:val="24"/>
          <w:szCs w:val="26"/>
          <w:lang w:val="en-US"/>
        </w:rPr>
        <w:t>Supervisor of contractor having photo pass can bring daily wage workers / casual workers inside premises for work. He should prepare list of such workers in duplicate. The original copy shall be handed over to the security or representative of the Purchaser at the gate and obtain endorsement on duplicate copy on a daily basis.</w:t>
      </w:r>
    </w:p>
    <w:p w14:paraId="07A91F29" w14:textId="77777777" w:rsidR="00B71F80" w:rsidRPr="00B71F80" w:rsidRDefault="00B71F80" w:rsidP="00B71F80">
      <w:pPr>
        <w:numPr>
          <w:ilvl w:val="0"/>
          <w:numId w:val="56"/>
        </w:numPr>
        <w:spacing w:line="276" w:lineRule="auto"/>
        <w:rPr>
          <w:rFonts w:ascii="Times New Roman" w:eastAsiaTheme="majorEastAsia" w:hAnsi="Times New Roman" w:cstheme="majorBidi"/>
          <w:bCs/>
          <w:sz w:val="24"/>
          <w:szCs w:val="26"/>
          <w:lang w:val="en-US"/>
        </w:rPr>
      </w:pPr>
      <w:r w:rsidRPr="00B71F80">
        <w:rPr>
          <w:rFonts w:ascii="Times New Roman" w:eastAsiaTheme="majorEastAsia" w:hAnsi="Times New Roman" w:cstheme="majorBidi"/>
          <w:bCs/>
          <w:sz w:val="24"/>
          <w:szCs w:val="26"/>
          <w:lang w:val="en-US"/>
        </w:rPr>
        <w:t xml:space="preserve">The daily wage workers / casual workers employed by the contractor must wear florescence </w:t>
      </w:r>
      <w:proofErr w:type="spellStart"/>
      <w:r w:rsidRPr="00B71F80">
        <w:rPr>
          <w:rFonts w:ascii="Times New Roman" w:eastAsiaTheme="majorEastAsia" w:hAnsi="Times New Roman" w:cstheme="majorBidi"/>
          <w:bCs/>
          <w:sz w:val="24"/>
          <w:szCs w:val="26"/>
          <w:lang w:val="en-US"/>
        </w:rPr>
        <w:t>visi</w:t>
      </w:r>
      <w:proofErr w:type="spellEnd"/>
      <w:r w:rsidRPr="00B71F80">
        <w:rPr>
          <w:rFonts w:ascii="Times New Roman" w:eastAsiaTheme="majorEastAsia" w:hAnsi="Times New Roman" w:cstheme="majorBidi"/>
          <w:bCs/>
          <w:sz w:val="24"/>
          <w:szCs w:val="26"/>
          <w:lang w:val="en-US"/>
        </w:rPr>
        <w:t xml:space="preserve"> wear without fail during their presence inside premises.</w:t>
      </w:r>
    </w:p>
    <w:p w14:paraId="7E1D2E53" w14:textId="77777777" w:rsidR="00B71F80" w:rsidRPr="00B71F80" w:rsidRDefault="00B71F80" w:rsidP="00B71F80">
      <w:pPr>
        <w:numPr>
          <w:ilvl w:val="0"/>
          <w:numId w:val="56"/>
        </w:numPr>
        <w:spacing w:line="276" w:lineRule="auto"/>
        <w:rPr>
          <w:rFonts w:ascii="Times New Roman" w:eastAsiaTheme="majorEastAsia" w:hAnsi="Times New Roman" w:cstheme="majorBidi"/>
          <w:bCs/>
          <w:sz w:val="24"/>
          <w:szCs w:val="26"/>
          <w:lang w:val="en-US"/>
        </w:rPr>
      </w:pPr>
      <w:r w:rsidRPr="00B71F80">
        <w:rPr>
          <w:rFonts w:ascii="Times New Roman" w:eastAsiaTheme="majorEastAsia" w:hAnsi="Times New Roman" w:cstheme="majorBidi"/>
          <w:bCs/>
          <w:sz w:val="24"/>
          <w:szCs w:val="26"/>
          <w:lang w:val="en-US"/>
        </w:rPr>
        <w:t xml:space="preserve">Police Verification certificate for employees / </w:t>
      </w:r>
      <w:proofErr w:type="spellStart"/>
      <w:r w:rsidRPr="00B71F80">
        <w:rPr>
          <w:rFonts w:ascii="Times New Roman" w:eastAsiaTheme="majorEastAsia" w:hAnsi="Times New Roman" w:cstheme="majorBidi"/>
          <w:bCs/>
          <w:sz w:val="24"/>
          <w:szCs w:val="26"/>
          <w:lang w:val="en-US"/>
        </w:rPr>
        <w:t>labours</w:t>
      </w:r>
      <w:proofErr w:type="spellEnd"/>
      <w:r w:rsidRPr="00B71F80">
        <w:rPr>
          <w:rFonts w:ascii="Times New Roman" w:eastAsiaTheme="majorEastAsia" w:hAnsi="Times New Roman" w:cstheme="majorBidi"/>
          <w:bCs/>
          <w:sz w:val="24"/>
          <w:szCs w:val="26"/>
          <w:lang w:val="en-US"/>
        </w:rPr>
        <w:t xml:space="preserve"> are to be produced as per the security requirements of the IPR.</w:t>
      </w:r>
      <w:r w:rsidRPr="00B71F80">
        <w:rPr>
          <w:rFonts w:ascii="Times New Roman" w:eastAsiaTheme="majorEastAsia" w:hAnsi="Times New Roman" w:cstheme="majorBidi"/>
          <w:bCs/>
          <w:sz w:val="24"/>
          <w:szCs w:val="26"/>
          <w:lang w:val="en-US"/>
        </w:rPr>
        <w:tab/>
      </w:r>
      <w:r w:rsidRPr="00B71F80">
        <w:rPr>
          <w:rFonts w:ascii="Times New Roman" w:eastAsiaTheme="majorEastAsia" w:hAnsi="Times New Roman" w:cstheme="majorBidi"/>
          <w:bCs/>
          <w:sz w:val="24"/>
          <w:szCs w:val="26"/>
          <w:lang w:val="en-US"/>
        </w:rPr>
        <w:tab/>
      </w:r>
      <w:r w:rsidRPr="00B71F80">
        <w:rPr>
          <w:rFonts w:ascii="Times New Roman" w:eastAsiaTheme="majorEastAsia" w:hAnsi="Times New Roman" w:cstheme="majorBidi"/>
          <w:bCs/>
          <w:sz w:val="24"/>
          <w:szCs w:val="26"/>
          <w:lang w:val="en-US"/>
        </w:rPr>
        <w:tab/>
      </w:r>
      <w:r w:rsidRPr="00B71F80">
        <w:rPr>
          <w:rFonts w:ascii="Times New Roman" w:eastAsiaTheme="majorEastAsia" w:hAnsi="Times New Roman" w:cstheme="majorBidi"/>
          <w:bCs/>
          <w:sz w:val="24"/>
          <w:szCs w:val="26"/>
          <w:lang w:val="en-US"/>
        </w:rPr>
        <w:tab/>
      </w:r>
      <w:r w:rsidRPr="00B71F80">
        <w:rPr>
          <w:rFonts w:ascii="Times New Roman" w:eastAsiaTheme="majorEastAsia" w:hAnsi="Times New Roman" w:cstheme="majorBidi"/>
          <w:bCs/>
          <w:sz w:val="24"/>
          <w:szCs w:val="26"/>
          <w:lang w:val="en-US"/>
        </w:rPr>
        <w:tab/>
      </w:r>
    </w:p>
    <w:p w14:paraId="40871C77"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50" w:name="_Toc152248177"/>
      <w:r w:rsidRPr="00B71F80">
        <w:rPr>
          <w:rFonts w:ascii="Times New Roman" w:hAnsi="Times New Roman"/>
          <w:bCs/>
          <w:color w:val="auto"/>
          <w:sz w:val="24"/>
          <w:lang w:val="en-US"/>
        </w:rPr>
        <w:t>Regarding disposal of fabrication waste from site of work, the contractor has to abide by the guidelines and any other regulations issued by statutory authorities in the matter from time to time and IPR is not responsible in any way in the matter.</w:t>
      </w:r>
      <w:bookmarkEnd w:id="50"/>
    </w:p>
    <w:p w14:paraId="1A5BD3E1"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51" w:name="_Toc152248178"/>
      <w:r w:rsidRPr="00B71F80">
        <w:rPr>
          <w:rFonts w:ascii="Times New Roman" w:hAnsi="Times New Roman"/>
          <w:bCs/>
          <w:color w:val="auto"/>
          <w:sz w:val="24"/>
          <w:lang w:val="en-US"/>
        </w:rPr>
        <w:t>On completion of the work, the contractor shall remove &amp; dispose of all unwanted and other unsightly materials caused by his working and thereby, leaving the premises and the items in good, clean, safe &amp; operable condition.</w:t>
      </w:r>
      <w:bookmarkEnd w:id="51"/>
      <w:r w:rsidRPr="00B71F80">
        <w:rPr>
          <w:rFonts w:ascii="Times New Roman" w:hAnsi="Times New Roman"/>
          <w:bCs/>
          <w:color w:val="auto"/>
          <w:sz w:val="24"/>
          <w:lang w:val="en-US"/>
        </w:rPr>
        <w:tab/>
      </w:r>
      <w:r w:rsidRPr="00B71F80">
        <w:rPr>
          <w:rFonts w:ascii="Times New Roman" w:hAnsi="Times New Roman"/>
          <w:bCs/>
          <w:color w:val="auto"/>
          <w:sz w:val="24"/>
          <w:lang w:val="en-US"/>
        </w:rPr>
        <w:tab/>
      </w:r>
      <w:r w:rsidRPr="00B71F80">
        <w:rPr>
          <w:rFonts w:ascii="Times New Roman" w:hAnsi="Times New Roman"/>
          <w:bCs/>
          <w:color w:val="auto"/>
          <w:sz w:val="24"/>
          <w:lang w:val="en-US"/>
        </w:rPr>
        <w:tab/>
      </w:r>
      <w:r w:rsidRPr="00B71F80">
        <w:rPr>
          <w:rFonts w:ascii="Times New Roman" w:hAnsi="Times New Roman"/>
          <w:bCs/>
          <w:color w:val="auto"/>
          <w:sz w:val="24"/>
          <w:lang w:val="en-US"/>
        </w:rPr>
        <w:tab/>
      </w:r>
    </w:p>
    <w:p w14:paraId="4FDC1FA0"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52" w:name="_Toc152248179"/>
      <w:r w:rsidRPr="00B71F80">
        <w:rPr>
          <w:rFonts w:ascii="Times New Roman" w:hAnsi="Times New Roman"/>
          <w:bCs/>
          <w:color w:val="auto"/>
          <w:sz w:val="24"/>
          <w:lang w:val="en-US"/>
        </w:rPr>
        <w:t>Necessary COVID-19 protocols / guidelines shall be followed, as and when required, as per rules and regulations of Govt. of India / Gujarat / IPR.</w:t>
      </w:r>
      <w:bookmarkEnd w:id="52"/>
    </w:p>
    <w:p w14:paraId="4AB62281"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53" w:name="_Toc152248180"/>
      <w:r w:rsidRPr="00B71F80">
        <w:rPr>
          <w:rFonts w:ascii="Times New Roman" w:hAnsi="Times New Roman"/>
          <w:bCs/>
          <w:color w:val="auto"/>
          <w:sz w:val="24"/>
          <w:lang w:val="en-US"/>
        </w:rPr>
        <w:t>Contractor is advised to visit the site of work at their own cost to acquaint themselves about location of work, accessibility to the site and quote the rates accordingly.</w:t>
      </w:r>
      <w:bookmarkEnd w:id="53"/>
    </w:p>
    <w:p w14:paraId="48567F7C"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54" w:name="_Toc152248181"/>
      <w:r w:rsidRPr="00B71F80">
        <w:rPr>
          <w:rFonts w:ascii="Times New Roman" w:hAnsi="Times New Roman"/>
          <w:bCs/>
          <w:color w:val="auto"/>
          <w:sz w:val="24"/>
          <w:lang w:val="en-US"/>
        </w:rPr>
        <w:t>All the items of sub-structure include cost of dewatering and shoring, wherever necessary, during the progress of work, till its completion without any extra cost to the PURCHASER.</w:t>
      </w:r>
      <w:bookmarkEnd w:id="54"/>
    </w:p>
    <w:p w14:paraId="3965A2F8"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55" w:name="_Toc152248182"/>
      <w:r w:rsidRPr="00B71F80">
        <w:rPr>
          <w:rFonts w:ascii="Times New Roman" w:hAnsi="Times New Roman"/>
          <w:bCs/>
          <w:color w:val="auto"/>
          <w:sz w:val="24"/>
          <w:lang w:val="en-US"/>
        </w:rPr>
        <w:t>The mentioned work shall be carried out under direct supervision ITER-India responsible person along with trained persons of the contractor.</w:t>
      </w:r>
      <w:bookmarkEnd w:id="55"/>
      <w:r w:rsidRPr="00B71F80">
        <w:rPr>
          <w:rFonts w:ascii="Times New Roman" w:hAnsi="Times New Roman"/>
          <w:bCs/>
          <w:color w:val="auto"/>
          <w:sz w:val="24"/>
          <w:lang w:val="en-US"/>
        </w:rPr>
        <w:t xml:space="preserve"> </w:t>
      </w:r>
    </w:p>
    <w:p w14:paraId="0B29E5A7"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56" w:name="_Toc152248183"/>
      <w:r w:rsidRPr="00B71F80">
        <w:rPr>
          <w:rFonts w:ascii="Times New Roman" w:hAnsi="Times New Roman"/>
          <w:bCs/>
          <w:color w:val="auto"/>
          <w:sz w:val="24"/>
          <w:lang w:val="en-US"/>
        </w:rPr>
        <w:t xml:space="preserve">Contractor shall be allowed to execute the work from 9.30 a.m. to 5.30 p.m. on all working days. Public Holiday, Saturday and Sunday shall be holiday, working shall not be allowed. Bidder are </w:t>
      </w:r>
      <w:proofErr w:type="gramStart"/>
      <w:r w:rsidRPr="00B71F80">
        <w:rPr>
          <w:rFonts w:ascii="Times New Roman" w:hAnsi="Times New Roman"/>
          <w:bCs/>
          <w:color w:val="auto"/>
          <w:sz w:val="24"/>
          <w:lang w:val="en-US"/>
        </w:rPr>
        <w:t>require</w:t>
      </w:r>
      <w:proofErr w:type="gramEnd"/>
      <w:r w:rsidRPr="00B71F80">
        <w:rPr>
          <w:rFonts w:ascii="Times New Roman" w:hAnsi="Times New Roman"/>
          <w:bCs/>
          <w:color w:val="auto"/>
          <w:sz w:val="24"/>
          <w:lang w:val="en-US"/>
        </w:rPr>
        <w:t xml:space="preserve"> to provide the completion duration considering this.</w:t>
      </w:r>
      <w:bookmarkEnd w:id="56"/>
    </w:p>
    <w:p w14:paraId="615BFE2C" w14:textId="77777777" w:rsidR="00B71F80" w:rsidRPr="00B71F80" w:rsidRDefault="00B71F80" w:rsidP="00B71F80">
      <w:pPr>
        <w:pStyle w:val="Heading2"/>
        <w:keepNext w:val="0"/>
        <w:keepLines w:val="0"/>
        <w:spacing w:before="196" w:after="0" w:line="340" w:lineRule="exact"/>
        <w:rPr>
          <w:rFonts w:ascii="Times New Roman" w:hAnsi="Times New Roman"/>
          <w:bCs/>
          <w:color w:val="auto"/>
          <w:sz w:val="24"/>
          <w:lang w:val="en-US"/>
        </w:rPr>
      </w:pPr>
      <w:bookmarkStart w:id="57" w:name="_Toc152248184"/>
      <w:r w:rsidRPr="00B71F80">
        <w:rPr>
          <w:rFonts w:ascii="Times New Roman" w:hAnsi="Times New Roman"/>
          <w:bCs/>
          <w:color w:val="auto"/>
          <w:sz w:val="24"/>
          <w:lang w:val="en-US"/>
        </w:rPr>
        <w:lastRenderedPageBreak/>
        <w:t>Work permit will only issue after furnishing the require and mandatory document for permission.</w:t>
      </w:r>
      <w:bookmarkEnd w:id="57"/>
    </w:p>
    <w:p w14:paraId="2132DB44" w14:textId="2234E481" w:rsidR="00B71F80" w:rsidRPr="00B71F80" w:rsidRDefault="00B71F80" w:rsidP="00B71F80">
      <w:pPr>
        <w:pStyle w:val="Heading2"/>
        <w:spacing w:before="200" w:after="0" w:line="288" w:lineRule="auto"/>
        <w:ind w:left="578" w:hanging="578"/>
        <w:rPr>
          <w:rFonts w:ascii="Times New Roman" w:hAnsi="Times New Roman"/>
          <w:bCs/>
          <w:color w:val="auto"/>
          <w:sz w:val="24"/>
          <w:lang w:val="en-US"/>
        </w:rPr>
      </w:pPr>
      <w:bookmarkStart w:id="58" w:name="_Toc152248185"/>
      <w:r w:rsidRPr="00B71F80">
        <w:rPr>
          <w:rFonts w:ascii="Times New Roman" w:hAnsi="Times New Roman"/>
          <w:bCs/>
          <w:color w:val="auto"/>
          <w:sz w:val="24"/>
          <w:lang w:val="en-US"/>
        </w:rPr>
        <w:t>To understand the complexity of routing and pattern of the air supply duct and understanding of the scope of work, bidder is essential to visit the site. The bidder shall collect the site visit certificate (As per Annexure-</w:t>
      </w:r>
      <w:r w:rsidR="00A3408F">
        <w:rPr>
          <w:rFonts w:ascii="Times New Roman" w:hAnsi="Times New Roman"/>
          <w:bCs/>
          <w:color w:val="auto"/>
          <w:sz w:val="24"/>
          <w:lang w:val="en-US"/>
        </w:rPr>
        <w:t>A2</w:t>
      </w:r>
      <w:r w:rsidRPr="00B71F80">
        <w:rPr>
          <w:rFonts w:ascii="Times New Roman" w:hAnsi="Times New Roman"/>
          <w:bCs/>
          <w:color w:val="auto"/>
          <w:sz w:val="24"/>
          <w:lang w:val="en-US"/>
        </w:rPr>
        <w:t>) from the Engineer In-charge and shall attach the same with their offer. Bids received without site visit certificate (As per Annexure-</w:t>
      </w:r>
      <w:r w:rsidR="00A3408F">
        <w:rPr>
          <w:rFonts w:ascii="Times New Roman" w:hAnsi="Times New Roman"/>
          <w:bCs/>
          <w:color w:val="auto"/>
          <w:sz w:val="24"/>
          <w:lang w:val="en-US"/>
        </w:rPr>
        <w:t>A2</w:t>
      </w:r>
      <w:r w:rsidRPr="00B71F80">
        <w:rPr>
          <w:rFonts w:ascii="Times New Roman" w:hAnsi="Times New Roman"/>
          <w:bCs/>
          <w:color w:val="auto"/>
          <w:sz w:val="24"/>
          <w:lang w:val="en-US"/>
        </w:rPr>
        <w:t>) will be rejected.</w:t>
      </w:r>
      <w:bookmarkEnd w:id="58"/>
    </w:p>
    <w:p w14:paraId="700C43C4" w14:textId="77777777" w:rsidR="00B71F80" w:rsidRDefault="00B71F80" w:rsidP="00B71F80">
      <w:pPr>
        <w:rPr>
          <w:rFonts w:eastAsia="Batang"/>
        </w:rPr>
      </w:pPr>
    </w:p>
    <w:p w14:paraId="0078F998" w14:textId="72D62215" w:rsidR="00B71F80" w:rsidRPr="00981B17" w:rsidRDefault="00B71F80" w:rsidP="00B71F80">
      <w:pPr>
        <w:jc w:val="center"/>
        <w:rPr>
          <w:sz w:val="28"/>
          <w:szCs w:val="28"/>
        </w:rPr>
      </w:pPr>
      <w:r>
        <w:rPr>
          <w:b/>
          <w:sz w:val="28"/>
          <w:szCs w:val="28"/>
        </w:rPr>
        <w:t>Annexure-</w:t>
      </w:r>
      <w:r w:rsidR="00A3408F">
        <w:rPr>
          <w:b/>
          <w:sz w:val="28"/>
          <w:szCs w:val="28"/>
        </w:rPr>
        <w:t>A1</w:t>
      </w:r>
      <w:r>
        <w:rPr>
          <w:b/>
          <w:sz w:val="28"/>
          <w:szCs w:val="28"/>
        </w:rPr>
        <w:t xml:space="preserve"> </w:t>
      </w:r>
      <w:r w:rsidRPr="00981B17">
        <w:rPr>
          <w:b/>
          <w:sz w:val="28"/>
          <w:szCs w:val="28"/>
        </w:rPr>
        <w:t>Technical Compliance Matrix</w:t>
      </w:r>
    </w:p>
    <w:p w14:paraId="3C0BE95B" w14:textId="77777777" w:rsidR="00B71F80" w:rsidRPr="0070263E" w:rsidRDefault="00B71F80" w:rsidP="00B71F80">
      <w:pPr>
        <w:rPr>
          <w:rFonts w:eastAsia="Batang"/>
        </w:rPr>
      </w:pPr>
    </w:p>
    <w:tbl>
      <w:tblPr>
        <w:tblStyle w:val="TableGrid"/>
        <w:tblW w:w="9706" w:type="dxa"/>
        <w:tblLook w:val="04A0" w:firstRow="1" w:lastRow="0" w:firstColumn="1" w:lastColumn="0" w:noHBand="0" w:noVBand="1"/>
      </w:tblPr>
      <w:tblGrid>
        <w:gridCol w:w="1050"/>
        <w:gridCol w:w="6145"/>
        <w:gridCol w:w="2511"/>
      </w:tblGrid>
      <w:tr w:rsidR="00B71F80" w:rsidRPr="00981B17" w14:paraId="0ED9B6E0" w14:textId="77777777" w:rsidTr="00B71F80">
        <w:tc>
          <w:tcPr>
            <w:tcW w:w="1050" w:type="dxa"/>
          </w:tcPr>
          <w:p w14:paraId="30041048" w14:textId="77777777" w:rsidR="00B71F80" w:rsidRPr="00B71F80" w:rsidRDefault="00B71F80" w:rsidP="00A8306F">
            <w:pPr>
              <w:rPr>
                <w:b/>
                <w:sz w:val="24"/>
                <w:szCs w:val="24"/>
              </w:rPr>
            </w:pPr>
            <w:r w:rsidRPr="00B71F80">
              <w:rPr>
                <w:b/>
                <w:sz w:val="24"/>
                <w:szCs w:val="24"/>
              </w:rPr>
              <w:br w:type="page"/>
              <w:t>Sr. No.</w:t>
            </w:r>
          </w:p>
        </w:tc>
        <w:tc>
          <w:tcPr>
            <w:tcW w:w="6145" w:type="dxa"/>
          </w:tcPr>
          <w:p w14:paraId="26F17426" w14:textId="77777777" w:rsidR="00B71F80" w:rsidRPr="00B71F80" w:rsidRDefault="00B71F80" w:rsidP="00A8306F">
            <w:pPr>
              <w:rPr>
                <w:b/>
                <w:sz w:val="24"/>
                <w:szCs w:val="24"/>
              </w:rPr>
            </w:pPr>
            <w:r w:rsidRPr="00B71F80">
              <w:rPr>
                <w:b/>
                <w:sz w:val="24"/>
                <w:szCs w:val="24"/>
              </w:rPr>
              <w:t>Descriptions</w:t>
            </w:r>
          </w:p>
        </w:tc>
        <w:tc>
          <w:tcPr>
            <w:tcW w:w="2511" w:type="dxa"/>
          </w:tcPr>
          <w:p w14:paraId="18018F0D" w14:textId="77777777" w:rsidR="00B71F80" w:rsidRPr="00B71F80" w:rsidRDefault="00B71F80" w:rsidP="00A8306F">
            <w:pPr>
              <w:rPr>
                <w:b/>
                <w:sz w:val="24"/>
                <w:szCs w:val="24"/>
              </w:rPr>
            </w:pPr>
            <w:r w:rsidRPr="00B71F80">
              <w:rPr>
                <w:b/>
                <w:sz w:val="24"/>
                <w:szCs w:val="24"/>
              </w:rPr>
              <w:t>Complied Yes/No</w:t>
            </w:r>
          </w:p>
        </w:tc>
      </w:tr>
      <w:tr w:rsidR="00B71F80" w:rsidRPr="00981B17" w14:paraId="154B0C76" w14:textId="77777777" w:rsidTr="00B71F80">
        <w:tc>
          <w:tcPr>
            <w:tcW w:w="1050" w:type="dxa"/>
          </w:tcPr>
          <w:p w14:paraId="514957FC" w14:textId="77777777" w:rsidR="00B71F80" w:rsidRPr="00B71F80" w:rsidRDefault="00B71F80" w:rsidP="00B71F80">
            <w:pPr>
              <w:pStyle w:val="ListParagraph"/>
              <w:numPr>
                <w:ilvl w:val="0"/>
                <w:numId w:val="57"/>
              </w:numPr>
              <w:rPr>
                <w:sz w:val="24"/>
                <w:szCs w:val="24"/>
              </w:rPr>
            </w:pPr>
          </w:p>
        </w:tc>
        <w:tc>
          <w:tcPr>
            <w:tcW w:w="6145" w:type="dxa"/>
          </w:tcPr>
          <w:p w14:paraId="05C149A0" w14:textId="77777777" w:rsidR="00B71F80" w:rsidRPr="00B71F80" w:rsidRDefault="00B71F80" w:rsidP="00A8306F">
            <w:pPr>
              <w:rPr>
                <w:sz w:val="24"/>
                <w:szCs w:val="24"/>
              </w:rPr>
            </w:pPr>
            <w:r w:rsidRPr="00B71F80">
              <w:rPr>
                <w:sz w:val="24"/>
                <w:szCs w:val="24"/>
              </w:rPr>
              <w:t xml:space="preserve">Procurement and Supply of material require for roofing sheds, Transportation, Loading, Unloading, </w:t>
            </w:r>
            <w:proofErr w:type="gramStart"/>
            <w:r w:rsidRPr="00B71F80">
              <w:rPr>
                <w:sz w:val="24"/>
                <w:szCs w:val="24"/>
              </w:rPr>
              <w:t>Shifting</w:t>
            </w:r>
            <w:proofErr w:type="gramEnd"/>
            <w:r w:rsidRPr="00B71F80">
              <w:rPr>
                <w:sz w:val="24"/>
                <w:szCs w:val="24"/>
              </w:rPr>
              <w:t xml:space="preserve"> of material, Fabrication, Painting, Fixing, Erection and Installation of structural steel roofing sheds over the insulated air supply ducting in ITER-India Lab Building on the terrace i.e. 5th and 6th floor of the building.</w:t>
            </w:r>
          </w:p>
        </w:tc>
        <w:tc>
          <w:tcPr>
            <w:tcW w:w="2511" w:type="dxa"/>
          </w:tcPr>
          <w:p w14:paraId="633221E4" w14:textId="77777777" w:rsidR="00B71F80" w:rsidRPr="00B71F80" w:rsidRDefault="00B71F80" w:rsidP="00A8306F">
            <w:pPr>
              <w:rPr>
                <w:sz w:val="24"/>
                <w:szCs w:val="24"/>
              </w:rPr>
            </w:pPr>
          </w:p>
        </w:tc>
      </w:tr>
      <w:tr w:rsidR="00B71F80" w:rsidRPr="00981B17" w14:paraId="7D987D4E" w14:textId="77777777" w:rsidTr="00B71F80">
        <w:tc>
          <w:tcPr>
            <w:tcW w:w="1050" w:type="dxa"/>
          </w:tcPr>
          <w:p w14:paraId="7B29BC2B" w14:textId="77777777" w:rsidR="00B71F80" w:rsidRPr="00B71F80" w:rsidRDefault="00B71F80" w:rsidP="00B71F80">
            <w:pPr>
              <w:pStyle w:val="ListParagraph"/>
              <w:numPr>
                <w:ilvl w:val="0"/>
                <w:numId w:val="57"/>
              </w:numPr>
              <w:rPr>
                <w:sz w:val="24"/>
                <w:szCs w:val="24"/>
              </w:rPr>
            </w:pPr>
          </w:p>
        </w:tc>
        <w:tc>
          <w:tcPr>
            <w:tcW w:w="6145" w:type="dxa"/>
          </w:tcPr>
          <w:p w14:paraId="0B24AB65" w14:textId="77777777" w:rsidR="00B71F80" w:rsidRPr="00B71F80" w:rsidRDefault="00B71F80" w:rsidP="00A8306F">
            <w:pPr>
              <w:rPr>
                <w:sz w:val="24"/>
                <w:szCs w:val="24"/>
              </w:rPr>
            </w:pPr>
            <w:r w:rsidRPr="00B71F80">
              <w:rPr>
                <w:sz w:val="24"/>
                <w:szCs w:val="24"/>
              </w:rPr>
              <w:t xml:space="preserve">Structural steel member section for column shall be at least (minimum) 100mmx100mm SHS Size of suitable thickness. Structural steel member section for purlins, rafter and bottom tie runners shall be at least (minimum) 100mmx50mm RHS Size of suitable thickness. Structural member other than column, purlins and rafter shall be </w:t>
            </w:r>
            <w:r w:rsidRPr="00B71F80">
              <w:rPr>
                <w:color w:val="000000" w:themeColor="text1"/>
                <w:sz w:val="24"/>
                <w:szCs w:val="24"/>
              </w:rPr>
              <w:t>fabricated</w:t>
            </w:r>
            <w:r w:rsidRPr="00B71F80">
              <w:rPr>
                <w:sz w:val="24"/>
                <w:szCs w:val="24"/>
              </w:rPr>
              <w:t xml:space="preserve"> using good quality structural material like steel member sections and plates, suitable may include box section, C sections, I Section, angle &amp; Plates etc. as applicable.</w:t>
            </w:r>
          </w:p>
        </w:tc>
        <w:tc>
          <w:tcPr>
            <w:tcW w:w="2511" w:type="dxa"/>
          </w:tcPr>
          <w:p w14:paraId="18CFF937" w14:textId="77777777" w:rsidR="00B71F80" w:rsidRPr="00B71F80" w:rsidRDefault="00B71F80" w:rsidP="00A8306F">
            <w:pPr>
              <w:rPr>
                <w:sz w:val="24"/>
                <w:szCs w:val="24"/>
              </w:rPr>
            </w:pPr>
          </w:p>
        </w:tc>
      </w:tr>
      <w:tr w:rsidR="00B71F80" w:rsidRPr="00981B17" w14:paraId="500008A7" w14:textId="77777777" w:rsidTr="00B71F80">
        <w:tc>
          <w:tcPr>
            <w:tcW w:w="1050" w:type="dxa"/>
          </w:tcPr>
          <w:p w14:paraId="5E0C20BB" w14:textId="77777777" w:rsidR="00B71F80" w:rsidRPr="00B71F80" w:rsidRDefault="00B71F80" w:rsidP="00B71F80">
            <w:pPr>
              <w:pStyle w:val="ListParagraph"/>
              <w:numPr>
                <w:ilvl w:val="0"/>
                <w:numId w:val="57"/>
              </w:numPr>
              <w:rPr>
                <w:sz w:val="24"/>
                <w:szCs w:val="24"/>
              </w:rPr>
            </w:pPr>
          </w:p>
        </w:tc>
        <w:tc>
          <w:tcPr>
            <w:tcW w:w="6145" w:type="dxa"/>
          </w:tcPr>
          <w:p w14:paraId="12508878" w14:textId="77777777" w:rsidR="00B71F80" w:rsidRPr="00B71F80" w:rsidRDefault="00B71F80" w:rsidP="00A8306F">
            <w:pPr>
              <w:rPr>
                <w:sz w:val="24"/>
                <w:szCs w:val="24"/>
              </w:rPr>
            </w:pPr>
            <w:proofErr w:type="spellStart"/>
            <w:r w:rsidRPr="00B71F80">
              <w:rPr>
                <w:sz w:val="24"/>
                <w:szCs w:val="24"/>
              </w:rPr>
              <w:t>Upto</w:t>
            </w:r>
            <w:proofErr w:type="spellEnd"/>
            <w:r w:rsidRPr="00B71F80">
              <w:rPr>
                <w:sz w:val="24"/>
                <w:szCs w:val="24"/>
              </w:rPr>
              <w:t xml:space="preserve"> possible extent, span between the two </w:t>
            </w:r>
            <w:proofErr w:type="gramStart"/>
            <w:r w:rsidRPr="00B71F80">
              <w:rPr>
                <w:sz w:val="24"/>
                <w:szCs w:val="24"/>
              </w:rPr>
              <w:t>column</w:t>
            </w:r>
            <w:proofErr w:type="gramEnd"/>
            <w:r w:rsidRPr="00B71F80">
              <w:rPr>
                <w:sz w:val="24"/>
                <w:szCs w:val="24"/>
              </w:rPr>
              <w:t xml:space="preserve"> should not be more than 10 feet.</w:t>
            </w:r>
          </w:p>
        </w:tc>
        <w:tc>
          <w:tcPr>
            <w:tcW w:w="2511" w:type="dxa"/>
          </w:tcPr>
          <w:p w14:paraId="3690119A" w14:textId="77777777" w:rsidR="00B71F80" w:rsidRPr="00B71F80" w:rsidRDefault="00B71F80" w:rsidP="00A8306F">
            <w:pPr>
              <w:rPr>
                <w:sz w:val="24"/>
                <w:szCs w:val="24"/>
              </w:rPr>
            </w:pPr>
          </w:p>
        </w:tc>
      </w:tr>
      <w:tr w:rsidR="00B71F80" w:rsidRPr="00981B17" w14:paraId="4CC57480" w14:textId="77777777" w:rsidTr="00B71F80">
        <w:tc>
          <w:tcPr>
            <w:tcW w:w="1050" w:type="dxa"/>
          </w:tcPr>
          <w:p w14:paraId="2C58C1FD" w14:textId="77777777" w:rsidR="00B71F80" w:rsidRPr="00B71F80" w:rsidRDefault="00B71F80" w:rsidP="00B71F80">
            <w:pPr>
              <w:pStyle w:val="ListParagraph"/>
              <w:numPr>
                <w:ilvl w:val="0"/>
                <w:numId w:val="57"/>
              </w:numPr>
              <w:rPr>
                <w:sz w:val="24"/>
                <w:szCs w:val="24"/>
              </w:rPr>
            </w:pPr>
          </w:p>
        </w:tc>
        <w:tc>
          <w:tcPr>
            <w:tcW w:w="6145" w:type="dxa"/>
          </w:tcPr>
          <w:p w14:paraId="6416E026" w14:textId="14769D62" w:rsidR="00B71F80" w:rsidRPr="00B71F80" w:rsidRDefault="00B71F80" w:rsidP="0026022D">
            <w:pPr>
              <w:rPr>
                <w:sz w:val="24"/>
                <w:szCs w:val="24"/>
              </w:rPr>
            </w:pPr>
            <w:r w:rsidRPr="00B71F80">
              <w:rPr>
                <w:sz w:val="24"/>
                <w:szCs w:val="24"/>
              </w:rPr>
              <w:t xml:space="preserve">Colour-coated Galvalume iron profile sheets for roofing shall be premium quality, corrosion resistance, Aluminium-Zinc Galvalume Coating, High Strength with Load Bearing Capacity and total Coated Thickness 0.50mm minimum. Colour-coated Galvalume iron profile sheets, recommended make like TATA/Jindal/ JSW/ AMNS or equivalent to be approved by Purchaser. </w:t>
            </w:r>
          </w:p>
        </w:tc>
        <w:tc>
          <w:tcPr>
            <w:tcW w:w="2511" w:type="dxa"/>
          </w:tcPr>
          <w:p w14:paraId="5CA1F874" w14:textId="77777777" w:rsidR="00B71F80" w:rsidRPr="00B71F80" w:rsidRDefault="00B71F80" w:rsidP="00A8306F">
            <w:pPr>
              <w:rPr>
                <w:sz w:val="24"/>
                <w:szCs w:val="24"/>
              </w:rPr>
            </w:pPr>
          </w:p>
        </w:tc>
      </w:tr>
      <w:tr w:rsidR="00B71F80" w:rsidRPr="00981B17" w14:paraId="73C4F9C2" w14:textId="77777777" w:rsidTr="00B71F80">
        <w:tc>
          <w:tcPr>
            <w:tcW w:w="1050" w:type="dxa"/>
          </w:tcPr>
          <w:p w14:paraId="4E131DBA" w14:textId="77777777" w:rsidR="00B71F80" w:rsidRPr="00B71F80" w:rsidRDefault="00B71F80" w:rsidP="00B71F80">
            <w:pPr>
              <w:pStyle w:val="ListParagraph"/>
              <w:numPr>
                <w:ilvl w:val="0"/>
                <w:numId w:val="57"/>
              </w:numPr>
              <w:rPr>
                <w:sz w:val="24"/>
                <w:szCs w:val="24"/>
              </w:rPr>
            </w:pPr>
          </w:p>
        </w:tc>
        <w:tc>
          <w:tcPr>
            <w:tcW w:w="6145" w:type="dxa"/>
          </w:tcPr>
          <w:p w14:paraId="4E68507F" w14:textId="4154D89F" w:rsidR="00B71F80" w:rsidRPr="00B71F80" w:rsidRDefault="00B71F80" w:rsidP="00A8306F">
            <w:pPr>
              <w:rPr>
                <w:sz w:val="24"/>
                <w:szCs w:val="24"/>
              </w:rPr>
            </w:pPr>
            <w:r w:rsidRPr="00B71F80">
              <w:rPr>
                <w:sz w:val="24"/>
                <w:szCs w:val="24"/>
              </w:rPr>
              <w:t>Gutter made of similar colour coated iron sheet of suitable capacity shall be installed with roofing sheds</w:t>
            </w:r>
            <w:r w:rsidR="0026022D" w:rsidRPr="00BD785E">
              <w:rPr>
                <w:bCs/>
                <w:sz w:val="24"/>
                <w:lang w:val="en-US"/>
              </w:rPr>
              <w:t xml:space="preserve"> </w:t>
            </w:r>
            <w:r w:rsidR="0026022D" w:rsidRPr="00B71F80">
              <w:rPr>
                <w:bCs/>
                <w:sz w:val="24"/>
                <w:lang w:val="en-US"/>
              </w:rPr>
              <w:t>without any extra cost</w:t>
            </w:r>
            <w:r w:rsidRPr="00B71F80">
              <w:rPr>
                <w:sz w:val="24"/>
                <w:szCs w:val="24"/>
              </w:rPr>
              <w:t xml:space="preserve">. </w:t>
            </w:r>
          </w:p>
        </w:tc>
        <w:tc>
          <w:tcPr>
            <w:tcW w:w="2511" w:type="dxa"/>
          </w:tcPr>
          <w:p w14:paraId="12E4EF82" w14:textId="77777777" w:rsidR="00B71F80" w:rsidRPr="00B71F80" w:rsidRDefault="00B71F80" w:rsidP="00A8306F">
            <w:pPr>
              <w:rPr>
                <w:sz w:val="24"/>
                <w:szCs w:val="24"/>
              </w:rPr>
            </w:pPr>
          </w:p>
        </w:tc>
      </w:tr>
      <w:tr w:rsidR="00B71F80" w:rsidRPr="00981B17" w14:paraId="19C0F18A" w14:textId="77777777" w:rsidTr="00B71F80">
        <w:tc>
          <w:tcPr>
            <w:tcW w:w="1050" w:type="dxa"/>
          </w:tcPr>
          <w:p w14:paraId="66AE75C5" w14:textId="77777777" w:rsidR="00B71F80" w:rsidRPr="00B71F80" w:rsidRDefault="00B71F80" w:rsidP="00B71F80">
            <w:pPr>
              <w:pStyle w:val="ListParagraph"/>
              <w:numPr>
                <w:ilvl w:val="0"/>
                <w:numId w:val="57"/>
              </w:numPr>
              <w:rPr>
                <w:sz w:val="24"/>
                <w:szCs w:val="24"/>
              </w:rPr>
            </w:pPr>
          </w:p>
        </w:tc>
        <w:tc>
          <w:tcPr>
            <w:tcW w:w="6145" w:type="dxa"/>
          </w:tcPr>
          <w:p w14:paraId="4DE8EECB" w14:textId="77777777" w:rsidR="00B71F80" w:rsidRPr="00B71F80" w:rsidRDefault="00B71F80" w:rsidP="00A8306F">
            <w:pPr>
              <w:rPr>
                <w:sz w:val="24"/>
                <w:szCs w:val="24"/>
              </w:rPr>
            </w:pPr>
            <w:r w:rsidRPr="00B71F80">
              <w:rPr>
                <w:sz w:val="24"/>
                <w:szCs w:val="24"/>
              </w:rPr>
              <w:t>Base Plate shall be at least (minimum) 225mm x 225mmx 8mm Size. Anchor fastener shall be minimum 16 mm diameter, in case structure needs more strengthening then contractor have to provide the suitable size of Anchor fastener without any extra cost.</w:t>
            </w:r>
          </w:p>
        </w:tc>
        <w:tc>
          <w:tcPr>
            <w:tcW w:w="2511" w:type="dxa"/>
          </w:tcPr>
          <w:p w14:paraId="7C1DAE9F" w14:textId="77777777" w:rsidR="00B71F80" w:rsidRPr="00B71F80" w:rsidRDefault="00B71F80" w:rsidP="00A8306F">
            <w:pPr>
              <w:rPr>
                <w:sz w:val="24"/>
                <w:szCs w:val="24"/>
              </w:rPr>
            </w:pPr>
          </w:p>
        </w:tc>
      </w:tr>
      <w:tr w:rsidR="00B71F80" w:rsidRPr="00981B17" w14:paraId="46C9E043" w14:textId="77777777" w:rsidTr="00B71F80">
        <w:tc>
          <w:tcPr>
            <w:tcW w:w="1050" w:type="dxa"/>
          </w:tcPr>
          <w:p w14:paraId="19FF04A4" w14:textId="77777777" w:rsidR="00B71F80" w:rsidRPr="00B71F80" w:rsidRDefault="00B71F80" w:rsidP="00B71F80">
            <w:pPr>
              <w:pStyle w:val="ListParagraph"/>
              <w:numPr>
                <w:ilvl w:val="0"/>
                <w:numId w:val="57"/>
              </w:numPr>
              <w:rPr>
                <w:sz w:val="24"/>
                <w:szCs w:val="24"/>
              </w:rPr>
            </w:pPr>
          </w:p>
        </w:tc>
        <w:tc>
          <w:tcPr>
            <w:tcW w:w="6145" w:type="dxa"/>
          </w:tcPr>
          <w:p w14:paraId="6761C252" w14:textId="77777777" w:rsidR="00B71F80" w:rsidRPr="00B71F80" w:rsidRDefault="00B71F80" w:rsidP="00A8306F">
            <w:pPr>
              <w:rPr>
                <w:sz w:val="24"/>
                <w:szCs w:val="24"/>
              </w:rPr>
            </w:pPr>
            <w:r w:rsidRPr="00B71F80">
              <w:rPr>
                <w:sz w:val="24"/>
                <w:szCs w:val="24"/>
              </w:rPr>
              <w:t xml:space="preserve">All the bolts, nuts and washers supplied for the assembly of the structure shall be hot dipped galvanized and of metric sizes. </w:t>
            </w:r>
          </w:p>
        </w:tc>
        <w:tc>
          <w:tcPr>
            <w:tcW w:w="2511" w:type="dxa"/>
          </w:tcPr>
          <w:p w14:paraId="2C68AD37" w14:textId="77777777" w:rsidR="00B71F80" w:rsidRPr="00B71F80" w:rsidRDefault="00B71F80" w:rsidP="00A8306F">
            <w:pPr>
              <w:rPr>
                <w:sz w:val="24"/>
                <w:szCs w:val="24"/>
              </w:rPr>
            </w:pPr>
          </w:p>
        </w:tc>
      </w:tr>
      <w:tr w:rsidR="00B71F80" w:rsidRPr="00981B17" w14:paraId="257C7B99" w14:textId="77777777" w:rsidTr="00B71F80">
        <w:tc>
          <w:tcPr>
            <w:tcW w:w="1050" w:type="dxa"/>
          </w:tcPr>
          <w:p w14:paraId="49AD368B" w14:textId="77777777" w:rsidR="00B71F80" w:rsidRPr="00B71F80" w:rsidRDefault="00B71F80" w:rsidP="00B71F80">
            <w:pPr>
              <w:pStyle w:val="ListParagraph"/>
              <w:numPr>
                <w:ilvl w:val="0"/>
                <w:numId w:val="57"/>
              </w:numPr>
              <w:rPr>
                <w:sz w:val="24"/>
                <w:szCs w:val="24"/>
              </w:rPr>
            </w:pPr>
          </w:p>
        </w:tc>
        <w:tc>
          <w:tcPr>
            <w:tcW w:w="6145" w:type="dxa"/>
          </w:tcPr>
          <w:p w14:paraId="151241EC" w14:textId="77777777" w:rsidR="00B71F80" w:rsidRPr="00B71F80" w:rsidRDefault="00B71F80" w:rsidP="00A8306F">
            <w:pPr>
              <w:rPr>
                <w:sz w:val="24"/>
                <w:szCs w:val="24"/>
              </w:rPr>
            </w:pPr>
            <w:r w:rsidRPr="00B71F80">
              <w:rPr>
                <w:sz w:val="24"/>
                <w:szCs w:val="24"/>
              </w:rPr>
              <w:t xml:space="preserve">All the MS structural members shall be pained one coats of anti-rust red oxide primer paint (after proper cleaning of the </w:t>
            </w:r>
            <w:r w:rsidRPr="00B71F80">
              <w:rPr>
                <w:sz w:val="24"/>
                <w:szCs w:val="24"/>
              </w:rPr>
              <w:lastRenderedPageBreak/>
              <w:t>surface) finished with two coat of enamel paint of selected colour code. Synthetic enamel/Paint/Primer shall be of good brand/makes Berger/Asian Paint/ICI /Shalimar/Dulux Paint or equivalent.</w:t>
            </w:r>
          </w:p>
        </w:tc>
        <w:tc>
          <w:tcPr>
            <w:tcW w:w="2511" w:type="dxa"/>
          </w:tcPr>
          <w:p w14:paraId="7877C2E3" w14:textId="77777777" w:rsidR="00B71F80" w:rsidRPr="00B71F80" w:rsidRDefault="00B71F80" w:rsidP="00A8306F">
            <w:pPr>
              <w:rPr>
                <w:sz w:val="24"/>
                <w:szCs w:val="24"/>
              </w:rPr>
            </w:pPr>
          </w:p>
        </w:tc>
      </w:tr>
      <w:tr w:rsidR="00B71F80" w:rsidRPr="00981B17" w14:paraId="7BA4A794" w14:textId="77777777" w:rsidTr="00B71F80">
        <w:tc>
          <w:tcPr>
            <w:tcW w:w="1050" w:type="dxa"/>
          </w:tcPr>
          <w:p w14:paraId="339E5D3F" w14:textId="77777777" w:rsidR="00B71F80" w:rsidRPr="00B71F80" w:rsidRDefault="00B71F80" w:rsidP="00B71F80">
            <w:pPr>
              <w:pStyle w:val="ListParagraph"/>
              <w:numPr>
                <w:ilvl w:val="0"/>
                <w:numId w:val="57"/>
              </w:numPr>
              <w:rPr>
                <w:sz w:val="24"/>
                <w:szCs w:val="24"/>
              </w:rPr>
            </w:pPr>
          </w:p>
        </w:tc>
        <w:tc>
          <w:tcPr>
            <w:tcW w:w="6145" w:type="dxa"/>
          </w:tcPr>
          <w:p w14:paraId="5D6C0A5C" w14:textId="77777777" w:rsidR="00B71F80" w:rsidRPr="00B71F80" w:rsidRDefault="00B71F80" w:rsidP="00A8306F">
            <w:pPr>
              <w:rPr>
                <w:sz w:val="24"/>
                <w:szCs w:val="24"/>
              </w:rPr>
            </w:pPr>
            <w:r w:rsidRPr="00B71F80">
              <w:rPr>
                <w:sz w:val="24"/>
                <w:szCs w:val="24"/>
              </w:rPr>
              <w:t xml:space="preserve">All accessories like G.I. bolts, EPDM washers and nuts shall be included in the scope. </w:t>
            </w:r>
          </w:p>
        </w:tc>
        <w:tc>
          <w:tcPr>
            <w:tcW w:w="2511" w:type="dxa"/>
          </w:tcPr>
          <w:p w14:paraId="14D64869" w14:textId="77777777" w:rsidR="00B71F80" w:rsidRPr="00B71F80" w:rsidRDefault="00B71F80" w:rsidP="00A8306F">
            <w:pPr>
              <w:rPr>
                <w:sz w:val="24"/>
                <w:szCs w:val="24"/>
              </w:rPr>
            </w:pPr>
          </w:p>
        </w:tc>
      </w:tr>
      <w:tr w:rsidR="00B71F80" w:rsidRPr="00981B17" w14:paraId="68318BDD" w14:textId="77777777" w:rsidTr="00B71F80">
        <w:tc>
          <w:tcPr>
            <w:tcW w:w="1050" w:type="dxa"/>
          </w:tcPr>
          <w:p w14:paraId="76BDC4E2" w14:textId="77777777" w:rsidR="00B71F80" w:rsidRPr="00B71F80" w:rsidRDefault="00B71F80" w:rsidP="00B71F80">
            <w:pPr>
              <w:pStyle w:val="ListParagraph"/>
              <w:numPr>
                <w:ilvl w:val="0"/>
                <w:numId w:val="57"/>
              </w:numPr>
              <w:rPr>
                <w:sz w:val="24"/>
                <w:szCs w:val="24"/>
              </w:rPr>
            </w:pPr>
          </w:p>
        </w:tc>
        <w:tc>
          <w:tcPr>
            <w:tcW w:w="6145" w:type="dxa"/>
          </w:tcPr>
          <w:p w14:paraId="6937167F" w14:textId="77777777" w:rsidR="00B71F80" w:rsidRPr="00B71F80" w:rsidRDefault="00B71F80" w:rsidP="00A8306F">
            <w:pPr>
              <w:rPr>
                <w:sz w:val="24"/>
                <w:szCs w:val="24"/>
              </w:rPr>
            </w:pPr>
            <w:r w:rsidRPr="00B71F80">
              <w:rPr>
                <w:sz w:val="24"/>
                <w:szCs w:val="24"/>
              </w:rPr>
              <w:t>Contractor shall ensure, the roofing sheds and its structure shall be free from sharp edges and sharp corner.</w:t>
            </w:r>
          </w:p>
        </w:tc>
        <w:tc>
          <w:tcPr>
            <w:tcW w:w="2511" w:type="dxa"/>
          </w:tcPr>
          <w:p w14:paraId="016704D8" w14:textId="77777777" w:rsidR="00B71F80" w:rsidRPr="00B71F80" w:rsidRDefault="00B71F80" w:rsidP="00A8306F">
            <w:pPr>
              <w:rPr>
                <w:sz w:val="24"/>
                <w:szCs w:val="24"/>
              </w:rPr>
            </w:pPr>
          </w:p>
        </w:tc>
      </w:tr>
      <w:tr w:rsidR="00B71F80" w:rsidRPr="00981B17" w14:paraId="789EC6B0" w14:textId="77777777" w:rsidTr="00B71F80">
        <w:tc>
          <w:tcPr>
            <w:tcW w:w="1050" w:type="dxa"/>
          </w:tcPr>
          <w:p w14:paraId="4FCF7C5F" w14:textId="77777777" w:rsidR="00B71F80" w:rsidRPr="00B71F80" w:rsidRDefault="00B71F80" w:rsidP="00B71F80">
            <w:pPr>
              <w:pStyle w:val="ListParagraph"/>
              <w:numPr>
                <w:ilvl w:val="0"/>
                <w:numId w:val="57"/>
              </w:numPr>
              <w:rPr>
                <w:sz w:val="24"/>
                <w:szCs w:val="24"/>
              </w:rPr>
            </w:pPr>
          </w:p>
        </w:tc>
        <w:tc>
          <w:tcPr>
            <w:tcW w:w="6145" w:type="dxa"/>
          </w:tcPr>
          <w:p w14:paraId="65E31AB5" w14:textId="77777777" w:rsidR="00B71F80" w:rsidRPr="00B71F80" w:rsidRDefault="00B71F80" w:rsidP="00A8306F">
            <w:pPr>
              <w:rPr>
                <w:sz w:val="24"/>
                <w:szCs w:val="24"/>
              </w:rPr>
            </w:pPr>
            <w:r w:rsidRPr="00B71F80">
              <w:rPr>
                <w:sz w:val="24"/>
                <w:szCs w:val="24"/>
              </w:rPr>
              <w:t xml:space="preserve">All materials used must conform in all respects to required standards and must be new and first class in all respective parts shall be machined true in a workman like manner. </w:t>
            </w:r>
          </w:p>
        </w:tc>
        <w:tc>
          <w:tcPr>
            <w:tcW w:w="2511" w:type="dxa"/>
          </w:tcPr>
          <w:p w14:paraId="5484758F" w14:textId="77777777" w:rsidR="00B71F80" w:rsidRPr="00B71F80" w:rsidRDefault="00B71F80" w:rsidP="00A8306F">
            <w:pPr>
              <w:rPr>
                <w:sz w:val="24"/>
                <w:szCs w:val="24"/>
              </w:rPr>
            </w:pPr>
          </w:p>
        </w:tc>
      </w:tr>
      <w:tr w:rsidR="00B71F80" w:rsidRPr="00981B17" w14:paraId="0DF7A703" w14:textId="77777777" w:rsidTr="00B71F80">
        <w:tc>
          <w:tcPr>
            <w:tcW w:w="1050" w:type="dxa"/>
          </w:tcPr>
          <w:p w14:paraId="7E3942AC" w14:textId="77777777" w:rsidR="00B71F80" w:rsidRPr="00B71F80" w:rsidRDefault="00B71F80" w:rsidP="00B71F80">
            <w:pPr>
              <w:pStyle w:val="ListParagraph"/>
              <w:numPr>
                <w:ilvl w:val="0"/>
                <w:numId w:val="57"/>
              </w:numPr>
              <w:rPr>
                <w:sz w:val="24"/>
                <w:szCs w:val="24"/>
              </w:rPr>
            </w:pPr>
          </w:p>
        </w:tc>
        <w:tc>
          <w:tcPr>
            <w:tcW w:w="6145" w:type="dxa"/>
          </w:tcPr>
          <w:p w14:paraId="75BFC0AF" w14:textId="77777777" w:rsidR="00B71F80" w:rsidRPr="00B71F80" w:rsidRDefault="00B71F80" w:rsidP="00A8306F">
            <w:pPr>
              <w:rPr>
                <w:sz w:val="24"/>
                <w:szCs w:val="24"/>
              </w:rPr>
            </w:pPr>
            <w:r w:rsidRPr="00B71F80">
              <w:rPr>
                <w:sz w:val="24"/>
                <w:szCs w:val="24"/>
              </w:rPr>
              <w:t xml:space="preserve">All materials shall be free from defects and imperfections. They shall be of certified quality for physical properties and chemical properties. Materials shall be of IS, ASTM, BS or any equivalent standard. </w:t>
            </w:r>
          </w:p>
        </w:tc>
        <w:tc>
          <w:tcPr>
            <w:tcW w:w="2511" w:type="dxa"/>
          </w:tcPr>
          <w:p w14:paraId="584FF1AF" w14:textId="77777777" w:rsidR="00B71F80" w:rsidRPr="00B71F80" w:rsidRDefault="00B71F80" w:rsidP="00A8306F">
            <w:pPr>
              <w:rPr>
                <w:sz w:val="24"/>
                <w:szCs w:val="24"/>
              </w:rPr>
            </w:pPr>
          </w:p>
        </w:tc>
      </w:tr>
      <w:tr w:rsidR="00B71F80" w:rsidRPr="00981B17" w14:paraId="2295D395" w14:textId="77777777" w:rsidTr="00B71F80">
        <w:tc>
          <w:tcPr>
            <w:tcW w:w="1050" w:type="dxa"/>
          </w:tcPr>
          <w:p w14:paraId="70CEC8CC" w14:textId="77777777" w:rsidR="00B71F80" w:rsidRPr="00B71F80" w:rsidRDefault="00B71F80" w:rsidP="00B71F80">
            <w:pPr>
              <w:pStyle w:val="ListParagraph"/>
              <w:numPr>
                <w:ilvl w:val="0"/>
                <w:numId w:val="57"/>
              </w:numPr>
              <w:rPr>
                <w:sz w:val="24"/>
                <w:szCs w:val="24"/>
              </w:rPr>
            </w:pPr>
          </w:p>
        </w:tc>
        <w:tc>
          <w:tcPr>
            <w:tcW w:w="6145" w:type="dxa"/>
          </w:tcPr>
          <w:p w14:paraId="47FA287B" w14:textId="77777777" w:rsidR="00B71F80" w:rsidRPr="00B71F80" w:rsidRDefault="00B71F80" w:rsidP="00A8306F">
            <w:pPr>
              <w:rPr>
                <w:sz w:val="24"/>
                <w:szCs w:val="24"/>
              </w:rPr>
            </w:pPr>
            <w:r w:rsidRPr="00B71F80">
              <w:rPr>
                <w:sz w:val="24"/>
                <w:szCs w:val="24"/>
              </w:rPr>
              <w:t>Contractor/Vendor shall submit, material certificates, test certificates for all material including Colour-coated Galvalume iron profile sheets.</w:t>
            </w:r>
          </w:p>
        </w:tc>
        <w:tc>
          <w:tcPr>
            <w:tcW w:w="2511" w:type="dxa"/>
          </w:tcPr>
          <w:p w14:paraId="62EFBF96" w14:textId="77777777" w:rsidR="00B71F80" w:rsidRPr="00B71F80" w:rsidRDefault="00B71F80" w:rsidP="00A8306F">
            <w:pPr>
              <w:rPr>
                <w:sz w:val="24"/>
                <w:szCs w:val="24"/>
              </w:rPr>
            </w:pPr>
          </w:p>
        </w:tc>
      </w:tr>
      <w:tr w:rsidR="00B71F80" w:rsidRPr="00981B17" w14:paraId="694F5834" w14:textId="77777777" w:rsidTr="00B71F80">
        <w:tc>
          <w:tcPr>
            <w:tcW w:w="1050" w:type="dxa"/>
          </w:tcPr>
          <w:p w14:paraId="68E2B8CB" w14:textId="77777777" w:rsidR="00B71F80" w:rsidRPr="00B71F80" w:rsidRDefault="00B71F80" w:rsidP="00B71F80">
            <w:pPr>
              <w:pStyle w:val="ListParagraph"/>
              <w:numPr>
                <w:ilvl w:val="0"/>
                <w:numId w:val="57"/>
              </w:numPr>
              <w:rPr>
                <w:sz w:val="24"/>
                <w:szCs w:val="24"/>
              </w:rPr>
            </w:pPr>
          </w:p>
        </w:tc>
        <w:tc>
          <w:tcPr>
            <w:tcW w:w="6145" w:type="dxa"/>
          </w:tcPr>
          <w:p w14:paraId="5CD83064" w14:textId="77777777" w:rsidR="00B71F80" w:rsidRPr="00B71F80" w:rsidRDefault="00B71F80" w:rsidP="00A8306F">
            <w:pPr>
              <w:rPr>
                <w:sz w:val="24"/>
                <w:szCs w:val="24"/>
              </w:rPr>
            </w:pPr>
            <w:r w:rsidRPr="00B71F80">
              <w:rPr>
                <w:sz w:val="24"/>
                <w:szCs w:val="24"/>
              </w:rPr>
              <w:t>The workmanship shall be in accordance with high grade industrial practice adequate to ensure satisfactory service life.</w:t>
            </w:r>
          </w:p>
        </w:tc>
        <w:tc>
          <w:tcPr>
            <w:tcW w:w="2511" w:type="dxa"/>
          </w:tcPr>
          <w:p w14:paraId="6CC554B3" w14:textId="77777777" w:rsidR="00B71F80" w:rsidRPr="00B71F80" w:rsidRDefault="00B71F80" w:rsidP="00A8306F">
            <w:pPr>
              <w:rPr>
                <w:sz w:val="24"/>
                <w:szCs w:val="24"/>
              </w:rPr>
            </w:pPr>
          </w:p>
        </w:tc>
      </w:tr>
      <w:tr w:rsidR="00B71F80" w:rsidRPr="00981B17" w14:paraId="693E32BC" w14:textId="77777777" w:rsidTr="00B71F80">
        <w:tc>
          <w:tcPr>
            <w:tcW w:w="1050" w:type="dxa"/>
          </w:tcPr>
          <w:p w14:paraId="23F7A26D" w14:textId="77777777" w:rsidR="00B71F80" w:rsidRPr="00B71F80" w:rsidRDefault="00B71F80" w:rsidP="00B71F80">
            <w:pPr>
              <w:pStyle w:val="ListParagraph"/>
              <w:numPr>
                <w:ilvl w:val="0"/>
                <w:numId w:val="57"/>
              </w:numPr>
              <w:rPr>
                <w:sz w:val="24"/>
                <w:szCs w:val="24"/>
              </w:rPr>
            </w:pPr>
          </w:p>
        </w:tc>
        <w:tc>
          <w:tcPr>
            <w:tcW w:w="6145" w:type="dxa"/>
          </w:tcPr>
          <w:p w14:paraId="6E1EF9C6" w14:textId="77777777" w:rsidR="00B71F80" w:rsidRPr="00B71F80" w:rsidRDefault="00B71F80" w:rsidP="00A8306F">
            <w:pPr>
              <w:rPr>
                <w:sz w:val="24"/>
                <w:szCs w:val="24"/>
              </w:rPr>
            </w:pPr>
            <w:r w:rsidRPr="00B71F80">
              <w:rPr>
                <w:sz w:val="24"/>
                <w:szCs w:val="24"/>
              </w:rPr>
              <w:t>All surfaces to be joined shall be thoroughly cleaned by steel brush at least at a distance of 15 mm from every joint to prevent weld contamination. The surface of the welding shall be free of scale, rust, oil, grease or other foreign material. The work and weld material shall be protected from rain and wind during welding. No welding shall be performed on wet surfaces. The fabricator is responsible for control of welding materials, which are used in the fabrication. Suitable identification, storage and handling of welding materials shall be maintained. Peening shall not be permitted.</w:t>
            </w:r>
          </w:p>
        </w:tc>
        <w:tc>
          <w:tcPr>
            <w:tcW w:w="2511" w:type="dxa"/>
          </w:tcPr>
          <w:p w14:paraId="35611A64" w14:textId="77777777" w:rsidR="00B71F80" w:rsidRPr="00B71F80" w:rsidRDefault="00B71F80" w:rsidP="00A8306F">
            <w:pPr>
              <w:rPr>
                <w:sz w:val="24"/>
                <w:szCs w:val="24"/>
              </w:rPr>
            </w:pPr>
          </w:p>
        </w:tc>
      </w:tr>
      <w:tr w:rsidR="00B71F80" w:rsidRPr="00981B17" w14:paraId="5665EB6B" w14:textId="77777777" w:rsidTr="00B71F80">
        <w:tc>
          <w:tcPr>
            <w:tcW w:w="1050" w:type="dxa"/>
          </w:tcPr>
          <w:p w14:paraId="122D5049" w14:textId="77777777" w:rsidR="00B71F80" w:rsidRPr="00B71F80" w:rsidRDefault="00B71F80" w:rsidP="00B71F80">
            <w:pPr>
              <w:pStyle w:val="ListParagraph"/>
              <w:numPr>
                <w:ilvl w:val="0"/>
                <w:numId w:val="57"/>
              </w:numPr>
              <w:rPr>
                <w:sz w:val="24"/>
                <w:szCs w:val="24"/>
              </w:rPr>
            </w:pPr>
          </w:p>
        </w:tc>
        <w:tc>
          <w:tcPr>
            <w:tcW w:w="6145" w:type="dxa"/>
          </w:tcPr>
          <w:p w14:paraId="6F6DA8E7" w14:textId="77777777" w:rsidR="00B71F80" w:rsidRPr="00B71F80" w:rsidRDefault="00B71F80" w:rsidP="00A8306F">
            <w:pPr>
              <w:rPr>
                <w:sz w:val="24"/>
                <w:szCs w:val="24"/>
              </w:rPr>
            </w:pPr>
            <w:r w:rsidRPr="00B71F80">
              <w:rPr>
                <w:sz w:val="24"/>
                <w:szCs w:val="24"/>
              </w:rPr>
              <w:t>The contractor shall ensure that Welding shall be sound clean and free from porosity, blowholes, hot spots, cold shut distortion and other harmful welding defects.</w:t>
            </w:r>
          </w:p>
        </w:tc>
        <w:tc>
          <w:tcPr>
            <w:tcW w:w="2511" w:type="dxa"/>
          </w:tcPr>
          <w:p w14:paraId="5CF5A273" w14:textId="77777777" w:rsidR="00B71F80" w:rsidRPr="00B71F80" w:rsidRDefault="00B71F80" w:rsidP="00A8306F">
            <w:pPr>
              <w:rPr>
                <w:sz w:val="24"/>
                <w:szCs w:val="24"/>
              </w:rPr>
            </w:pPr>
          </w:p>
        </w:tc>
      </w:tr>
      <w:tr w:rsidR="00B71F80" w:rsidRPr="00981B17" w14:paraId="4C866407" w14:textId="77777777" w:rsidTr="00B71F80">
        <w:tc>
          <w:tcPr>
            <w:tcW w:w="1050" w:type="dxa"/>
          </w:tcPr>
          <w:p w14:paraId="1F055951" w14:textId="77777777" w:rsidR="00B71F80" w:rsidRPr="00B71F80" w:rsidRDefault="00B71F80" w:rsidP="00B71F80">
            <w:pPr>
              <w:pStyle w:val="ListParagraph"/>
              <w:numPr>
                <w:ilvl w:val="0"/>
                <w:numId w:val="57"/>
              </w:numPr>
              <w:rPr>
                <w:sz w:val="24"/>
                <w:szCs w:val="24"/>
              </w:rPr>
            </w:pPr>
          </w:p>
        </w:tc>
        <w:tc>
          <w:tcPr>
            <w:tcW w:w="6145" w:type="dxa"/>
          </w:tcPr>
          <w:p w14:paraId="2B402C0E" w14:textId="77777777" w:rsidR="00B71F80" w:rsidRPr="00B71F80" w:rsidRDefault="00B71F80" w:rsidP="00A8306F">
            <w:pPr>
              <w:rPr>
                <w:sz w:val="24"/>
                <w:szCs w:val="24"/>
              </w:rPr>
            </w:pPr>
            <w:r w:rsidRPr="00B71F80">
              <w:rPr>
                <w:sz w:val="24"/>
                <w:szCs w:val="24"/>
              </w:rPr>
              <w:t>Purchaser of his authorized representative will have the right to inspect at any stage of manufacture and construction, all materials, components and workmanship and testing of material.</w:t>
            </w:r>
          </w:p>
        </w:tc>
        <w:tc>
          <w:tcPr>
            <w:tcW w:w="2511" w:type="dxa"/>
          </w:tcPr>
          <w:p w14:paraId="57E6CE54" w14:textId="77777777" w:rsidR="00B71F80" w:rsidRPr="00B71F80" w:rsidRDefault="00B71F80" w:rsidP="00A8306F">
            <w:pPr>
              <w:rPr>
                <w:sz w:val="24"/>
                <w:szCs w:val="24"/>
              </w:rPr>
            </w:pPr>
          </w:p>
        </w:tc>
      </w:tr>
      <w:tr w:rsidR="00B71F80" w:rsidRPr="00981B17" w14:paraId="61EF821C" w14:textId="77777777" w:rsidTr="00B71F80">
        <w:tc>
          <w:tcPr>
            <w:tcW w:w="1050" w:type="dxa"/>
          </w:tcPr>
          <w:p w14:paraId="5AB82F84" w14:textId="77777777" w:rsidR="00B71F80" w:rsidRPr="00B71F80" w:rsidRDefault="00B71F80" w:rsidP="00B71F80">
            <w:pPr>
              <w:pStyle w:val="ListParagraph"/>
              <w:numPr>
                <w:ilvl w:val="0"/>
                <w:numId w:val="57"/>
              </w:numPr>
              <w:rPr>
                <w:sz w:val="24"/>
                <w:szCs w:val="24"/>
              </w:rPr>
            </w:pPr>
          </w:p>
        </w:tc>
        <w:tc>
          <w:tcPr>
            <w:tcW w:w="6145" w:type="dxa"/>
          </w:tcPr>
          <w:p w14:paraId="6703C606" w14:textId="77777777" w:rsidR="00B71F80" w:rsidRPr="00B71F80" w:rsidRDefault="00B71F80" w:rsidP="00A8306F">
            <w:pPr>
              <w:rPr>
                <w:sz w:val="24"/>
                <w:szCs w:val="24"/>
              </w:rPr>
            </w:pPr>
            <w:r w:rsidRPr="00B71F80">
              <w:rPr>
                <w:sz w:val="24"/>
                <w:szCs w:val="24"/>
              </w:rPr>
              <w:t xml:space="preserve">The contractor/vendor shall be completely responsible for successful </w:t>
            </w:r>
            <w:r w:rsidRPr="00B71F80">
              <w:rPr>
                <w:color w:val="000000" w:themeColor="text1"/>
                <w:sz w:val="24"/>
                <w:szCs w:val="24"/>
              </w:rPr>
              <w:t xml:space="preserve">Erection and Installation </w:t>
            </w:r>
            <w:r w:rsidRPr="00B71F80">
              <w:rPr>
                <w:sz w:val="24"/>
                <w:szCs w:val="24"/>
              </w:rPr>
              <w:t>of overall work at ITER-India Lab building.</w:t>
            </w:r>
          </w:p>
        </w:tc>
        <w:tc>
          <w:tcPr>
            <w:tcW w:w="2511" w:type="dxa"/>
          </w:tcPr>
          <w:p w14:paraId="16D0C3AD" w14:textId="77777777" w:rsidR="00B71F80" w:rsidRPr="00B71F80" w:rsidRDefault="00B71F80" w:rsidP="00A8306F">
            <w:pPr>
              <w:rPr>
                <w:sz w:val="24"/>
                <w:szCs w:val="24"/>
              </w:rPr>
            </w:pPr>
          </w:p>
        </w:tc>
      </w:tr>
      <w:tr w:rsidR="00B71F80" w:rsidRPr="00981B17" w14:paraId="04304399" w14:textId="77777777" w:rsidTr="00B71F80">
        <w:tc>
          <w:tcPr>
            <w:tcW w:w="1050" w:type="dxa"/>
          </w:tcPr>
          <w:p w14:paraId="3C5F6A34" w14:textId="77777777" w:rsidR="00B71F80" w:rsidRPr="00B71F80" w:rsidRDefault="00B71F80" w:rsidP="00B71F80">
            <w:pPr>
              <w:pStyle w:val="ListParagraph"/>
              <w:numPr>
                <w:ilvl w:val="0"/>
                <w:numId w:val="57"/>
              </w:numPr>
              <w:rPr>
                <w:sz w:val="24"/>
                <w:szCs w:val="24"/>
              </w:rPr>
            </w:pPr>
          </w:p>
        </w:tc>
        <w:tc>
          <w:tcPr>
            <w:tcW w:w="6145" w:type="dxa"/>
          </w:tcPr>
          <w:p w14:paraId="337A144C" w14:textId="77777777" w:rsidR="00B71F80" w:rsidRPr="00B71F80" w:rsidRDefault="00B71F80" w:rsidP="00A8306F">
            <w:pPr>
              <w:rPr>
                <w:sz w:val="24"/>
                <w:szCs w:val="24"/>
              </w:rPr>
            </w:pPr>
            <w:r w:rsidRPr="00B71F80">
              <w:rPr>
                <w:sz w:val="24"/>
                <w:szCs w:val="24"/>
              </w:rPr>
              <w:t xml:space="preserve">The contractor shall ensure that the items shall be erected at site as per the manufacturer’s guidelines. Special care should be taken during unloading at site, transfer from storage area to installation site with special handling arrangement and cranes shall be carried out by the contractor. Contractor shall ensure that no damage during transit. If there is any damage happen during transit, immediately the same should bring notice to the </w:t>
            </w:r>
            <w:r w:rsidRPr="00B71F80">
              <w:rPr>
                <w:sz w:val="24"/>
                <w:szCs w:val="24"/>
              </w:rPr>
              <w:lastRenderedPageBreak/>
              <w:t>purchaser. Any such damage/loss during transit shall be liability and accountability of Contractor only.</w:t>
            </w:r>
          </w:p>
        </w:tc>
        <w:tc>
          <w:tcPr>
            <w:tcW w:w="2511" w:type="dxa"/>
          </w:tcPr>
          <w:p w14:paraId="6D69856B" w14:textId="77777777" w:rsidR="00B71F80" w:rsidRPr="00B71F80" w:rsidRDefault="00B71F80" w:rsidP="00A8306F">
            <w:pPr>
              <w:rPr>
                <w:sz w:val="24"/>
                <w:szCs w:val="24"/>
              </w:rPr>
            </w:pPr>
          </w:p>
        </w:tc>
      </w:tr>
      <w:tr w:rsidR="00B71F80" w:rsidRPr="00981B17" w14:paraId="52BB6AB6" w14:textId="77777777" w:rsidTr="00B71F80">
        <w:tc>
          <w:tcPr>
            <w:tcW w:w="1050" w:type="dxa"/>
          </w:tcPr>
          <w:p w14:paraId="4A9E0372" w14:textId="77777777" w:rsidR="00B71F80" w:rsidRPr="00B71F80" w:rsidRDefault="00B71F80" w:rsidP="00B71F80">
            <w:pPr>
              <w:pStyle w:val="ListParagraph"/>
              <w:numPr>
                <w:ilvl w:val="0"/>
                <w:numId w:val="57"/>
              </w:numPr>
              <w:rPr>
                <w:sz w:val="24"/>
                <w:szCs w:val="24"/>
              </w:rPr>
            </w:pPr>
          </w:p>
        </w:tc>
        <w:tc>
          <w:tcPr>
            <w:tcW w:w="6145" w:type="dxa"/>
          </w:tcPr>
          <w:p w14:paraId="2AF71577" w14:textId="77777777" w:rsidR="00B71F80" w:rsidRPr="00B71F80" w:rsidRDefault="00B71F80" w:rsidP="00A8306F">
            <w:pPr>
              <w:rPr>
                <w:sz w:val="24"/>
                <w:szCs w:val="24"/>
              </w:rPr>
            </w:pPr>
            <w:r w:rsidRPr="00B71F80">
              <w:rPr>
                <w:sz w:val="24"/>
                <w:szCs w:val="24"/>
              </w:rPr>
              <w:t>The contractor shall be completely responsible for loading, unloading, transportation, Storage of overall items to the point of erection and installation, assembly, erection and installation at site. The contractor shall provide all necessary labours, materials, spares, tools &amp; tackles, hoisting equipment, necessary scaffoldings, scaffolding materials, construction equipment, temporary structures and necessary safety devices etc. required for erection and installation at site.</w:t>
            </w:r>
          </w:p>
        </w:tc>
        <w:tc>
          <w:tcPr>
            <w:tcW w:w="2511" w:type="dxa"/>
          </w:tcPr>
          <w:p w14:paraId="63FF4308" w14:textId="77777777" w:rsidR="00B71F80" w:rsidRPr="00B71F80" w:rsidRDefault="00B71F80" w:rsidP="00A8306F">
            <w:pPr>
              <w:rPr>
                <w:sz w:val="24"/>
                <w:szCs w:val="24"/>
              </w:rPr>
            </w:pPr>
          </w:p>
        </w:tc>
      </w:tr>
      <w:tr w:rsidR="00B71F80" w:rsidRPr="00981B17" w14:paraId="384693B1" w14:textId="77777777" w:rsidTr="00B71F80">
        <w:tc>
          <w:tcPr>
            <w:tcW w:w="1050" w:type="dxa"/>
          </w:tcPr>
          <w:p w14:paraId="7AF9BC07" w14:textId="77777777" w:rsidR="00B71F80" w:rsidRPr="00B71F80" w:rsidRDefault="00B71F80" w:rsidP="00B71F80">
            <w:pPr>
              <w:pStyle w:val="ListParagraph"/>
              <w:numPr>
                <w:ilvl w:val="0"/>
                <w:numId w:val="57"/>
              </w:numPr>
              <w:rPr>
                <w:sz w:val="24"/>
                <w:szCs w:val="24"/>
              </w:rPr>
            </w:pPr>
          </w:p>
        </w:tc>
        <w:tc>
          <w:tcPr>
            <w:tcW w:w="6145" w:type="dxa"/>
          </w:tcPr>
          <w:p w14:paraId="59AF58AB" w14:textId="77777777" w:rsidR="00B71F80" w:rsidRPr="00B71F80" w:rsidRDefault="00B71F80" w:rsidP="00A8306F">
            <w:pPr>
              <w:rPr>
                <w:sz w:val="24"/>
                <w:szCs w:val="24"/>
              </w:rPr>
            </w:pPr>
            <w:r w:rsidRPr="00B71F80">
              <w:rPr>
                <w:sz w:val="24"/>
                <w:szCs w:val="24"/>
              </w:rPr>
              <w:t xml:space="preserve">The operation shall not lead to unsafe conditions. The movements of derricks, hoisting equipment and other equipment should be such that no damage/breaking occur to building, equipment, material and men. </w:t>
            </w:r>
          </w:p>
        </w:tc>
        <w:tc>
          <w:tcPr>
            <w:tcW w:w="2511" w:type="dxa"/>
          </w:tcPr>
          <w:p w14:paraId="36E98957" w14:textId="77777777" w:rsidR="00B71F80" w:rsidRPr="00B71F80" w:rsidRDefault="00B71F80" w:rsidP="00A8306F">
            <w:pPr>
              <w:rPr>
                <w:sz w:val="24"/>
                <w:szCs w:val="24"/>
              </w:rPr>
            </w:pPr>
          </w:p>
        </w:tc>
      </w:tr>
      <w:tr w:rsidR="00B71F80" w:rsidRPr="00981B17" w14:paraId="4B00A88E" w14:textId="77777777" w:rsidTr="00B71F80">
        <w:tc>
          <w:tcPr>
            <w:tcW w:w="1050" w:type="dxa"/>
          </w:tcPr>
          <w:p w14:paraId="069CB2EA" w14:textId="77777777" w:rsidR="00B71F80" w:rsidRPr="00B71F80" w:rsidRDefault="00B71F80" w:rsidP="00B71F80">
            <w:pPr>
              <w:pStyle w:val="ListParagraph"/>
              <w:numPr>
                <w:ilvl w:val="0"/>
                <w:numId w:val="57"/>
              </w:numPr>
              <w:rPr>
                <w:sz w:val="24"/>
                <w:szCs w:val="24"/>
              </w:rPr>
            </w:pPr>
          </w:p>
        </w:tc>
        <w:tc>
          <w:tcPr>
            <w:tcW w:w="6145" w:type="dxa"/>
          </w:tcPr>
          <w:p w14:paraId="448864AB" w14:textId="77777777" w:rsidR="00B71F80" w:rsidRPr="00B71F80" w:rsidRDefault="00B71F80" w:rsidP="00A8306F">
            <w:pPr>
              <w:rPr>
                <w:sz w:val="24"/>
                <w:szCs w:val="24"/>
              </w:rPr>
            </w:pPr>
            <w:r w:rsidRPr="00B71F80">
              <w:rPr>
                <w:sz w:val="24"/>
                <w:szCs w:val="24"/>
              </w:rPr>
              <w:t>The contractor shall provide all consumables required for carrying out the work covered under this scope of work &amp; rate quoted shall be inclusive of all those things.</w:t>
            </w:r>
          </w:p>
        </w:tc>
        <w:tc>
          <w:tcPr>
            <w:tcW w:w="2511" w:type="dxa"/>
          </w:tcPr>
          <w:p w14:paraId="3F8ACDA9" w14:textId="77777777" w:rsidR="00B71F80" w:rsidRPr="00B71F80" w:rsidRDefault="00B71F80" w:rsidP="00A8306F">
            <w:pPr>
              <w:rPr>
                <w:sz w:val="24"/>
                <w:szCs w:val="24"/>
              </w:rPr>
            </w:pPr>
          </w:p>
        </w:tc>
      </w:tr>
      <w:tr w:rsidR="00B71F80" w:rsidRPr="00981B17" w14:paraId="71B83E1E" w14:textId="77777777" w:rsidTr="00B71F80">
        <w:tc>
          <w:tcPr>
            <w:tcW w:w="1050" w:type="dxa"/>
          </w:tcPr>
          <w:p w14:paraId="734F3975" w14:textId="77777777" w:rsidR="00B71F80" w:rsidRPr="00B71F80" w:rsidRDefault="00B71F80" w:rsidP="00B71F80">
            <w:pPr>
              <w:pStyle w:val="ListParagraph"/>
              <w:numPr>
                <w:ilvl w:val="0"/>
                <w:numId w:val="57"/>
              </w:numPr>
              <w:rPr>
                <w:sz w:val="24"/>
                <w:szCs w:val="24"/>
              </w:rPr>
            </w:pPr>
          </w:p>
        </w:tc>
        <w:tc>
          <w:tcPr>
            <w:tcW w:w="6145" w:type="dxa"/>
          </w:tcPr>
          <w:p w14:paraId="415C3098" w14:textId="77777777" w:rsidR="00B71F80" w:rsidRPr="00B71F80" w:rsidRDefault="00B71F80" w:rsidP="00A8306F">
            <w:pPr>
              <w:rPr>
                <w:sz w:val="24"/>
                <w:szCs w:val="24"/>
              </w:rPr>
            </w:pPr>
            <w:r w:rsidRPr="00B71F80">
              <w:rPr>
                <w:sz w:val="24"/>
                <w:szCs w:val="24"/>
              </w:rPr>
              <w:t xml:space="preserve">The quoted price shall be inclusive of Mobilisation of necessary equipment, instruments, spares, tools &amp; tackles, hoists, scaffolding, material, labour construction equipment, temporary structures and necessary safety devices etc. to the project site including making access, cutting &amp; filling etc., required for smooth execution and completion of overall work. No extra cost will be paid for mobilisation of equipment, personnel, materials required for work including dismantling / removal / demobilisation of same after completion of all the field works, etc. Also, no extra charges will be paid for lead / lift, loading / unloading, handling / </w:t>
            </w:r>
            <w:proofErr w:type="spellStart"/>
            <w:r w:rsidRPr="00B71F80">
              <w:rPr>
                <w:sz w:val="24"/>
                <w:szCs w:val="24"/>
              </w:rPr>
              <w:t>rehandling</w:t>
            </w:r>
            <w:proofErr w:type="spellEnd"/>
            <w:r w:rsidRPr="00B71F80">
              <w:rPr>
                <w:sz w:val="24"/>
                <w:szCs w:val="24"/>
              </w:rPr>
              <w:t>, stacking of materials etc. at site.</w:t>
            </w:r>
          </w:p>
        </w:tc>
        <w:tc>
          <w:tcPr>
            <w:tcW w:w="2511" w:type="dxa"/>
          </w:tcPr>
          <w:p w14:paraId="08C11110" w14:textId="77777777" w:rsidR="00B71F80" w:rsidRPr="00B71F80" w:rsidRDefault="00B71F80" w:rsidP="00A8306F">
            <w:pPr>
              <w:rPr>
                <w:sz w:val="24"/>
                <w:szCs w:val="24"/>
              </w:rPr>
            </w:pPr>
          </w:p>
        </w:tc>
      </w:tr>
      <w:tr w:rsidR="00B71F80" w:rsidRPr="00981B17" w14:paraId="16182DC9" w14:textId="77777777" w:rsidTr="00B71F80">
        <w:tc>
          <w:tcPr>
            <w:tcW w:w="1050" w:type="dxa"/>
          </w:tcPr>
          <w:p w14:paraId="443404A7" w14:textId="77777777" w:rsidR="00B71F80" w:rsidRPr="00B71F80" w:rsidRDefault="00B71F80" w:rsidP="00B71F80">
            <w:pPr>
              <w:pStyle w:val="ListParagraph"/>
              <w:numPr>
                <w:ilvl w:val="0"/>
                <w:numId w:val="57"/>
              </w:numPr>
              <w:rPr>
                <w:sz w:val="24"/>
                <w:szCs w:val="24"/>
              </w:rPr>
            </w:pPr>
          </w:p>
        </w:tc>
        <w:tc>
          <w:tcPr>
            <w:tcW w:w="6145" w:type="dxa"/>
          </w:tcPr>
          <w:p w14:paraId="1AA348F8" w14:textId="77777777" w:rsidR="00B71F80" w:rsidRPr="00B71F80" w:rsidRDefault="00B71F80" w:rsidP="00A8306F">
            <w:pPr>
              <w:rPr>
                <w:sz w:val="24"/>
                <w:szCs w:val="24"/>
              </w:rPr>
            </w:pPr>
            <w:r w:rsidRPr="00B71F80">
              <w:rPr>
                <w:sz w:val="24"/>
                <w:szCs w:val="24"/>
              </w:rPr>
              <w:t xml:space="preserve">Quoted price shall be inclusive of fastener, fitting, labour, material, fabrication, </w:t>
            </w:r>
            <w:proofErr w:type="spellStart"/>
            <w:r w:rsidRPr="00B71F80">
              <w:rPr>
                <w:sz w:val="24"/>
                <w:szCs w:val="24"/>
              </w:rPr>
              <w:t>redoxide</w:t>
            </w:r>
            <w:proofErr w:type="spellEnd"/>
            <w:r w:rsidRPr="00B71F80">
              <w:rPr>
                <w:sz w:val="24"/>
                <w:szCs w:val="24"/>
              </w:rPr>
              <w:t>, Painting, all consumables etc. with loading, unloading and transportation charges and shifting of material at 5th and 6th floor of the building. No extra cost shall be paid for same.</w:t>
            </w:r>
          </w:p>
        </w:tc>
        <w:tc>
          <w:tcPr>
            <w:tcW w:w="2511" w:type="dxa"/>
          </w:tcPr>
          <w:p w14:paraId="053324D2" w14:textId="77777777" w:rsidR="00B71F80" w:rsidRPr="00B71F80" w:rsidRDefault="00B71F80" w:rsidP="00A8306F">
            <w:pPr>
              <w:rPr>
                <w:sz w:val="24"/>
                <w:szCs w:val="24"/>
              </w:rPr>
            </w:pPr>
          </w:p>
        </w:tc>
      </w:tr>
      <w:tr w:rsidR="00B71F80" w:rsidRPr="00981B17" w14:paraId="6F7E5127" w14:textId="77777777" w:rsidTr="00B71F80">
        <w:tc>
          <w:tcPr>
            <w:tcW w:w="1050" w:type="dxa"/>
          </w:tcPr>
          <w:p w14:paraId="38A132EA" w14:textId="77777777" w:rsidR="00B71F80" w:rsidRPr="00B71F80" w:rsidRDefault="00B71F80" w:rsidP="00B71F80">
            <w:pPr>
              <w:pStyle w:val="ListParagraph"/>
              <w:numPr>
                <w:ilvl w:val="0"/>
                <w:numId w:val="57"/>
              </w:numPr>
              <w:rPr>
                <w:sz w:val="24"/>
                <w:szCs w:val="24"/>
              </w:rPr>
            </w:pPr>
          </w:p>
        </w:tc>
        <w:tc>
          <w:tcPr>
            <w:tcW w:w="6145" w:type="dxa"/>
          </w:tcPr>
          <w:p w14:paraId="1B2B0C02" w14:textId="77777777" w:rsidR="00B71F80" w:rsidRPr="00B71F80" w:rsidRDefault="00B71F80" w:rsidP="00A8306F">
            <w:pPr>
              <w:rPr>
                <w:sz w:val="24"/>
                <w:szCs w:val="24"/>
              </w:rPr>
            </w:pPr>
            <w:r w:rsidRPr="00B71F80">
              <w:rPr>
                <w:sz w:val="24"/>
                <w:szCs w:val="24"/>
              </w:rPr>
              <w:t xml:space="preserve">Contractor shall arrange lighting, accommodation for labour etc. required for the work at their own cost. Necessary permission from statutory authority shall be obtained by the contractor. </w:t>
            </w:r>
          </w:p>
        </w:tc>
        <w:tc>
          <w:tcPr>
            <w:tcW w:w="2511" w:type="dxa"/>
          </w:tcPr>
          <w:p w14:paraId="5D7869C3" w14:textId="77777777" w:rsidR="00B71F80" w:rsidRPr="00B71F80" w:rsidRDefault="00B71F80" w:rsidP="00A8306F">
            <w:pPr>
              <w:rPr>
                <w:sz w:val="24"/>
                <w:szCs w:val="24"/>
              </w:rPr>
            </w:pPr>
          </w:p>
        </w:tc>
      </w:tr>
      <w:tr w:rsidR="00B71F80" w:rsidRPr="00981B17" w14:paraId="35B1A325" w14:textId="77777777" w:rsidTr="00B71F80">
        <w:tc>
          <w:tcPr>
            <w:tcW w:w="1050" w:type="dxa"/>
          </w:tcPr>
          <w:p w14:paraId="5BFC33E9" w14:textId="77777777" w:rsidR="00B71F80" w:rsidRPr="00B71F80" w:rsidRDefault="00B71F80" w:rsidP="00B71F80">
            <w:pPr>
              <w:pStyle w:val="ListParagraph"/>
              <w:numPr>
                <w:ilvl w:val="0"/>
                <w:numId w:val="57"/>
              </w:numPr>
              <w:rPr>
                <w:sz w:val="24"/>
                <w:szCs w:val="24"/>
              </w:rPr>
            </w:pPr>
          </w:p>
        </w:tc>
        <w:tc>
          <w:tcPr>
            <w:tcW w:w="6145" w:type="dxa"/>
          </w:tcPr>
          <w:p w14:paraId="75605D77" w14:textId="77777777" w:rsidR="00B71F80" w:rsidRPr="00B71F80" w:rsidRDefault="00B71F80" w:rsidP="00A8306F">
            <w:pPr>
              <w:rPr>
                <w:sz w:val="24"/>
                <w:szCs w:val="24"/>
              </w:rPr>
            </w:pPr>
            <w:r w:rsidRPr="00B71F80">
              <w:rPr>
                <w:sz w:val="24"/>
                <w:szCs w:val="24"/>
              </w:rPr>
              <w:t>Any equipment, component, instruments, material and labour required in order to achieve the completeness of the work as above shall be deemed to be included in the scope of the contractor without any extra cost to the purchaser.</w:t>
            </w:r>
          </w:p>
        </w:tc>
        <w:tc>
          <w:tcPr>
            <w:tcW w:w="2511" w:type="dxa"/>
          </w:tcPr>
          <w:p w14:paraId="0CEE86AF" w14:textId="77777777" w:rsidR="00B71F80" w:rsidRPr="00B71F80" w:rsidRDefault="00B71F80" w:rsidP="00A8306F">
            <w:pPr>
              <w:rPr>
                <w:sz w:val="24"/>
                <w:szCs w:val="24"/>
              </w:rPr>
            </w:pPr>
          </w:p>
        </w:tc>
      </w:tr>
      <w:tr w:rsidR="00B71F80" w:rsidRPr="00981B17" w14:paraId="57B3DB08" w14:textId="77777777" w:rsidTr="00B71F80">
        <w:tc>
          <w:tcPr>
            <w:tcW w:w="1050" w:type="dxa"/>
          </w:tcPr>
          <w:p w14:paraId="7ACC856D" w14:textId="77777777" w:rsidR="00B71F80" w:rsidRPr="00B71F80" w:rsidRDefault="00B71F80" w:rsidP="00B71F80">
            <w:pPr>
              <w:pStyle w:val="ListParagraph"/>
              <w:numPr>
                <w:ilvl w:val="0"/>
                <w:numId w:val="57"/>
              </w:numPr>
              <w:rPr>
                <w:sz w:val="24"/>
                <w:szCs w:val="24"/>
              </w:rPr>
            </w:pPr>
          </w:p>
        </w:tc>
        <w:tc>
          <w:tcPr>
            <w:tcW w:w="6145" w:type="dxa"/>
          </w:tcPr>
          <w:p w14:paraId="13278F47" w14:textId="77777777" w:rsidR="00B71F80" w:rsidRPr="00B71F80" w:rsidRDefault="00B71F80" w:rsidP="00A8306F">
            <w:pPr>
              <w:rPr>
                <w:sz w:val="24"/>
                <w:szCs w:val="24"/>
              </w:rPr>
            </w:pPr>
            <w:r w:rsidRPr="00B71F80">
              <w:rPr>
                <w:sz w:val="24"/>
                <w:szCs w:val="24"/>
              </w:rPr>
              <w:t>In case any accessories that are necessary to work as per mentioned scope but not specifically identified herein shall also be in the Contractor’s/Vendor’s scope of supply/work at no extra cost to the purchaser.</w:t>
            </w:r>
          </w:p>
        </w:tc>
        <w:tc>
          <w:tcPr>
            <w:tcW w:w="2511" w:type="dxa"/>
          </w:tcPr>
          <w:p w14:paraId="6FB040D3" w14:textId="77777777" w:rsidR="00B71F80" w:rsidRPr="00B71F80" w:rsidRDefault="00B71F80" w:rsidP="00A8306F">
            <w:pPr>
              <w:rPr>
                <w:sz w:val="24"/>
                <w:szCs w:val="24"/>
              </w:rPr>
            </w:pPr>
          </w:p>
        </w:tc>
      </w:tr>
      <w:tr w:rsidR="00B71F80" w:rsidRPr="00981B17" w14:paraId="17AC74AD" w14:textId="77777777" w:rsidTr="00B71F80">
        <w:tc>
          <w:tcPr>
            <w:tcW w:w="1050" w:type="dxa"/>
          </w:tcPr>
          <w:p w14:paraId="29E6AFD4" w14:textId="77777777" w:rsidR="00B71F80" w:rsidRPr="00B71F80" w:rsidRDefault="00B71F80" w:rsidP="00B71F80">
            <w:pPr>
              <w:pStyle w:val="ListParagraph"/>
              <w:numPr>
                <w:ilvl w:val="0"/>
                <w:numId w:val="57"/>
              </w:numPr>
              <w:rPr>
                <w:sz w:val="24"/>
                <w:szCs w:val="24"/>
              </w:rPr>
            </w:pPr>
          </w:p>
        </w:tc>
        <w:tc>
          <w:tcPr>
            <w:tcW w:w="6145" w:type="dxa"/>
          </w:tcPr>
          <w:p w14:paraId="11F41D67" w14:textId="5B22CD8B" w:rsidR="00B71F80" w:rsidRPr="00B71F80" w:rsidRDefault="00B71F80" w:rsidP="00E67CB9">
            <w:pPr>
              <w:rPr>
                <w:sz w:val="24"/>
                <w:szCs w:val="24"/>
              </w:rPr>
            </w:pPr>
            <w:r w:rsidRPr="00B71F80">
              <w:rPr>
                <w:sz w:val="24"/>
                <w:szCs w:val="24"/>
              </w:rPr>
              <w:t xml:space="preserve">The roofing sheds area </w:t>
            </w:r>
            <w:bookmarkStart w:id="59" w:name="_GoBack"/>
            <w:bookmarkEnd w:id="59"/>
            <w:r w:rsidR="00E67CB9" w:rsidRPr="00E67CB9">
              <w:rPr>
                <w:color w:val="000000"/>
                <w:sz w:val="24"/>
                <w:szCs w:val="24"/>
              </w:rPr>
              <w:t>mentioned</w:t>
            </w:r>
            <w:r w:rsidRPr="00B71F80">
              <w:rPr>
                <w:color w:val="000000"/>
                <w:sz w:val="24"/>
                <w:szCs w:val="24"/>
              </w:rPr>
              <w:t xml:space="preserve"> </w:t>
            </w:r>
            <w:r w:rsidRPr="00B71F80">
              <w:rPr>
                <w:sz w:val="24"/>
                <w:szCs w:val="24"/>
              </w:rPr>
              <w:t>is indicative. The same may be revised based on the results of final (detailed) measurement after completion of work.</w:t>
            </w:r>
          </w:p>
        </w:tc>
        <w:tc>
          <w:tcPr>
            <w:tcW w:w="2511" w:type="dxa"/>
          </w:tcPr>
          <w:p w14:paraId="5D18B389" w14:textId="77777777" w:rsidR="00B71F80" w:rsidRPr="00B71F80" w:rsidRDefault="00B71F80" w:rsidP="00A8306F">
            <w:pPr>
              <w:rPr>
                <w:sz w:val="24"/>
                <w:szCs w:val="24"/>
              </w:rPr>
            </w:pPr>
          </w:p>
        </w:tc>
      </w:tr>
      <w:tr w:rsidR="00B71F80" w:rsidRPr="00981B17" w14:paraId="7ED3EC76" w14:textId="77777777" w:rsidTr="00B71F80">
        <w:tc>
          <w:tcPr>
            <w:tcW w:w="1050" w:type="dxa"/>
          </w:tcPr>
          <w:p w14:paraId="4E04C586" w14:textId="77777777" w:rsidR="00B71F80" w:rsidRPr="00B71F80" w:rsidRDefault="00B71F80" w:rsidP="00B71F80">
            <w:pPr>
              <w:pStyle w:val="ListParagraph"/>
              <w:numPr>
                <w:ilvl w:val="0"/>
                <w:numId w:val="57"/>
              </w:numPr>
              <w:rPr>
                <w:sz w:val="24"/>
                <w:szCs w:val="24"/>
              </w:rPr>
            </w:pPr>
          </w:p>
        </w:tc>
        <w:tc>
          <w:tcPr>
            <w:tcW w:w="6145" w:type="dxa"/>
          </w:tcPr>
          <w:p w14:paraId="281A73C2" w14:textId="1A0948F1" w:rsidR="00B71F80" w:rsidRPr="00B71F80" w:rsidRDefault="00B71F80" w:rsidP="00A8306F">
            <w:pPr>
              <w:rPr>
                <w:sz w:val="24"/>
                <w:szCs w:val="24"/>
              </w:rPr>
            </w:pPr>
            <w:r w:rsidRPr="00B71F80">
              <w:rPr>
                <w:sz w:val="24"/>
                <w:szCs w:val="24"/>
              </w:rPr>
              <w:t>Contractor is advised to visit the site of work at their own cost to acquaint themselves about location of work, accessibility to the site and quote the rates accordingly. To understand the complexity of routing and pattern of the air supply duct and understanding of the scope of work, bidder is essential to visit the site. The bidder shall collect the site visit certificate (As per Annexure-</w:t>
            </w:r>
            <w:r w:rsidR="00A3408F">
              <w:rPr>
                <w:sz w:val="24"/>
                <w:szCs w:val="24"/>
              </w:rPr>
              <w:t>A2</w:t>
            </w:r>
            <w:r w:rsidRPr="00B71F80">
              <w:rPr>
                <w:sz w:val="24"/>
                <w:szCs w:val="24"/>
              </w:rPr>
              <w:t>) from the Engineer In-charge and shall attach the same with their offer. Bids received without site visit certificate (As per Annexure-</w:t>
            </w:r>
            <w:r w:rsidR="00A3408F">
              <w:rPr>
                <w:sz w:val="24"/>
                <w:szCs w:val="24"/>
              </w:rPr>
              <w:t>A2</w:t>
            </w:r>
            <w:r w:rsidRPr="00B71F80">
              <w:rPr>
                <w:sz w:val="24"/>
                <w:szCs w:val="24"/>
              </w:rPr>
              <w:t>) will be rejected.</w:t>
            </w:r>
          </w:p>
        </w:tc>
        <w:tc>
          <w:tcPr>
            <w:tcW w:w="2511" w:type="dxa"/>
          </w:tcPr>
          <w:p w14:paraId="19D7974C" w14:textId="77777777" w:rsidR="00B71F80" w:rsidRPr="00B71F80" w:rsidRDefault="00B71F80" w:rsidP="00A8306F">
            <w:pPr>
              <w:rPr>
                <w:sz w:val="24"/>
                <w:szCs w:val="24"/>
              </w:rPr>
            </w:pPr>
          </w:p>
        </w:tc>
      </w:tr>
      <w:tr w:rsidR="00B71F80" w:rsidRPr="00981B17" w14:paraId="4CAB1DE0" w14:textId="77777777" w:rsidTr="00B71F80">
        <w:tc>
          <w:tcPr>
            <w:tcW w:w="1050" w:type="dxa"/>
          </w:tcPr>
          <w:p w14:paraId="2323715E" w14:textId="77777777" w:rsidR="00B71F80" w:rsidRPr="00B71F80" w:rsidRDefault="00B71F80" w:rsidP="00B71F80">
            <w:pPr>
              <w:pStyle w:val="ListParagraph"/>
              <w:numPr>
                <w:ilvl w:val="0"/>
                <w:numId w:val="57"/>
              </w:numPr>
              <w:rPr>
                <w:rFonts w:eastAsia="Batang"/>
                <w:sz w:val="24"/>
                <w:szCs w:val="24"/>
              </w:rPr>
            </w:pPr>
          </w:p>
        </w:tc>
        <w:tc>
          <w:tcPr>
            <w:tcW w:w="6145" w:type="dxa"/>
          </w:tcPr>
          <w:p w14:paraId="21C0D86D" w14:textId="77777777" w:rsidR="00B71F80" w:rsidRPr="00B71F80" w:rsidRDefault="00B71F80" w:rsidP="00A8306F">
            <w:pPr>
              <w:rPr>
                <w:rFonts w:eastAsia="Batang"/>
                <w:sz w:val="24"/>
                <w:szCs w:val="24"/>
              </w:rPr>
            </w:pPr>
            <w:r w:rsidRPr="00B71F80">
              <w:rPr>
                <w:rFonts w:eastAsia="Batang"/>
                <w:sz w:val="24"/>
                <w:szCs w:val="24"/>
              </w:rPr>
              <w:t xml:space="preserve">Contractor shall be allowed to execute the work from 9.30 a.m. to 5.30 p.m. on all working days. Public Holiday, Saturday and Sunday shall be holiday, working shall not be allowed. Bidder are </w:t>
            </w:r>
            <w:proofErr w:type="gramStart"/>
            <w:r w:rsidRPr="00B71F80">
              <w:rPr>
                <w:rFonts w:eastAsia="Batang"/>
                <w:sz w:val="24"/>
                <w:szCs w:val="24"/>
              </w:rPr>
              <w:t>require</w:t>
            </w:r>
            <w:proofErr w:type="gramEnd"/>
            <w:r w:rsidRPr="00B71F80">
              <w:rPr>
                <w:rFonts w:eastAsia="Batang"/>
                <w:sz w:val="24"/>
                <w:szCs w:val="24"/>
              </w:rPr>
              <w:t xml:space="preserve"> to provide the completion duration considering this.</w:t>
            </w:r>
          </w:p>
        </w:tc>
        <w:tc>
          <w:tcPr>
            <w:tcW w:w="2511" w:type="dxa"/>
          </w:tcPr>
          <w:p w14:paraId="7E3B86B1" w14:textId="77777777" w:rsidR="00B71F80" w:rsidRPr="00B71F80" w:rsidRDefault="00B71F80" w:rsidP="00A8306F">
            <w:pPr>
              <w:rPr>
                <w:rFonts w:eastAsia="Batang"/>
                <w:sz w:val="24"/>
                <w:szCs w:val="24"/>
              </w:rPr>
            </w:pPr>
          </w:p>
        </w:tc>
      </w:tr>
    </w:tbl>
    <w:tbl>
      <w:tblPr>
        <w:tblStyle w:val="TableGrid2"/>
        <w:tblpPr w:leftFromText="180" w:rightFromText="180" w:vertAnchor="page" w:horzAnchor="margin" w:tblpY="6811"/>
        <w:tblW w:w="5063" w:type="pct"/>
        <w:tblBorders>
          <w:insideV w:val="none" w:sz="0" w:space="0" w:color="auto"/>
        </w:tblBorders>
        <w:tblLook w:val="04A0" w:firstRow="1" w:lastRow="0" w:firstColumn="1" w:lastColumn="0" w:noHBand="0" w:noVBand="1"/>
      </w:tblPr>
      <w:tblGrid>
        <w:gridCol w:w="2445"/>
        <w:gridCol w:w="3431"/>
        <w:gridCol w:w="3983"/>
      </w:tblGrid>
      <w:tr w:rsidR="00A3408F" w14:paraId="5C094FBE" w14:textId="77777777" w:rsidTr="00A3408F">
        <w:trPr>
          <w:trHeight w:val="512"/>
        </w:trPr>
        <w:tc>
          <w:tcPr>
            <w:tcW w:w="1240" w:type="pct"/>
            <w:tcBorders>
              <w:bottom w:val="single" w:sz="4" w:space="0" w:color="auto"/>
            </w:tcBorders>
            <w:shd w:val="clear" w:color="auto" w:fill="E7E6E6" w:themeFill="background2"/>
            <w:vAlign w:val="center"/>
          </w:tcPr>
          <w:p w14:paraId="788455EA" w14:textId="77777777" w:rsidR="00A3408F" w:rsidRPr="00473B88" w:rsidRDefault="00A3408F" w:rsidP="00A3408F">
            <w:r w:rsidRPr="00473B88">
              <w:t>Bidder Signature</w:t>
            </w:r>
          </w:p>
        </w:tc>
        <w:tc>
          <w:tcPr>
            <w:tcW w:w="3760" w:type="pct"/>
            <w:gridSpan w:val="2"/>
            <w:tcBorders>
              <w:bottom w:val="single" w:sz="4" w:space="0" w:color="auto"/>
            </w:tcBorders>
          </w:tcPr>
          <w:p w14:paraId="07E0F450" w14:textId="77777777" w:rsidR="00A3408F" w:rsidRPr="00473B88" w:rsidRDefault="00A3408F" w:rsidP="00A3408F">
            <w:pPr>
              <w:rPr>
                <w:u w:val="single"/>
              </w:rPr>
            </w:pPr>
          </w:p>
        </w:tc>
      </w:tr>
      <w:tr w:rsidR="00A3408F" w14:paraId="2302E19E" w14:textId="77777777" w:rsidTr="00A3408F">
        <w:trPr>
          <w:trHeight w:val="710"/>
        </w:trPr>
        <w:tc>
          <w:tcPr>
            <w:tcW w:w="1240" w:type="pct"/>
            <w:tcBorders>
              <w:right w:val="nil"/>
            </w:tcBorders>
            <w:shd w:val="clear" w:color="auto" w:fill="E7E6E6" w:themeFill="background2"/>
            <w:vAlign w:val="center"/>
          </w:tcPr>
          <w:p w14:paraId="6C450C14" w14:textId="77777777" w:rsidR="00A3408F" w:rsidRPr="00473B88" w:rsidRDefault="00A3408F" w:rsidP="00A3408F">
            <w:r w:rsidRPr="00473B88">
              <w:t>Name of the signatory&amp; Title</w:t>
            </w:r>
          </w:p>
        </w:tc>
        <w:tc>
          <w:tcPr>
            <w:tcW w:w="1740" w:type="pct"/>
            <w:tcBorders>
              <w:left w:val="nil"/>
              <w:right w:val="single" w:sz="4" w:space="0" w:color="auto"/>
            </w:tcBorders>
          </w:tcPr>
          <w:p w14:paraId="2FED5639" w14:textId="77777777" w:rsidR="00A3408F" w:rsidRPr="00473B88" w:rsidRDefault="00A3408F" w:rsidP="00A3408F">
            <w:pPr>
              <w:rPr>
                <w:u w:val="single"/>
              </w:rPr>
            </w:pPr>
            <w:r w:rsidRPr="00473B88">
              <w:rPr>
                <w:color w:val="A6A6A6" w:themeColor="background1" w:themeShade="A6"/>
              </w:rPr>
              <w:t>Name</w:t>
            </w:r>
          </w:p>
        </w:tc>
        <w:tc>
          <w:tcPr>
            <w:tcW w:w="2020" w:type="pct"/>
            <w:tcBorders>
              <w:left w:val="single" w:sz="4" w:space="0" w:color="auto"/>
            </w:tcBorders>
            <w:shd w:val="clear" w:color="auto" w:fill="auto"/>
          </w:tcPr>
          <w:p w14:paraId="3F11A565" w14:textId="77777777" w:rsidR="00A3408F" w:rsidRPr="00473B88" w:rsidRDefault="00A3408F" w:rsidP="00A3408F">
            <w:pPr>
              <w:rPr>
                <w:u w:val="single"/>
              </w:rPr>
            </w:pPr>
            <w:r w:rsidRPr="00473B88">
              <w:rPr>
                <w:color w:val="A6A6A6" w:themeColor="background1" w:themeShade="A6"/>
              </w:rPr>
              <w:t>Title</w:t>
            </w:r>
          </w:p>
        </w:tc>
      </w:tr>
      <w:tr w:rsidR="00A3408F" w14:paraId="69804F04" w14:textId="77777777" w:rsidTr="00A3408F">
        <w:trPr>
          <w:trHeight w:val="368"/>
        </w:trPr>
        <w:tc>
          <w:tcPr>
            <w:tcW w:w="1240" w:type="pct"/>
            <w:shd w:val="clear" w:color="auto" w:fill="E7E6E6" w:themeFill="background2"/>
            <w:vAlign w:val="center"/>
          </w:tcPr>
          <w:p w14:paraId="409640A4" w14:textId="77777777" w:rsidR="00A3408F" w:rsidRPr="00473B88" w:rsidRDefault="00A3408F" w:rsidP="00A3408F">
            <w:r w:rsidRPr="00473B88">
              <w:t>Bidder’s Official seal</w:t>
            </w:r>
          </w:p>
        </w:tc>
        <w:tc>
          <w:tcPr>
            <w:tcW w:w="3760" w:type="pct"/>
            <w:gridSpan w:val="2"/>
          </w:tcPr>
          <w:p w14:paraId="5F3AB00A" w14:textId="77777777" w:rsidR="00A3408F" w:rsidRPr="00473B88" w:rsidRDefault="00A3408F" w:rsidP="00A3408F">
            <w:pPr>
              <w:rPr>
                <w:u w:val="single"/>
              </w:rPr>
            </w:pPr>
          </w:p>
        </w:tc>
      </w:tr>
      <w:tr w:rsidR="00A3408F" w14:paraId="0DC11ABD" w14:textId="77777777" w:rsidTr="00A3408F">
        <w:trPr>
          <w:trHeight w:val="422"/>
        </w:trPr>
        <w:tc>
          <w:tcPr>
            <w:tcW w:w="1240" w:type="pct"/>
            <w:shd w:val="clear" w:color="auto" w:fill="E7E6E6" w:themeFill="background2"/>
            <w:vAlign w:val="center"/>
          </w:tcPr>
          <w:p w14:paraId="7A642F0E" w14:textId="77777777" w:rsidR="00A3408F" w:rsidRPr="00473B88" w:rsidRDefault="00A3408F" w:rsidP="00A3408F">
            <w:r w:rsidRPr="00473B88">
              <w:t>Place &amp; Date</w:t>
            </w:r>
          </w:p>
        </w:tc>
        <w:tc>
          <w:tcPr>
            <w:tcW w:w="1740" w:type="pct"/>
            <w:tcBorders>
              <w:right w:val="single" w:sz="4" w:space="0" w:color="808080" w:themeColor="background1" w:themeShade="80"/>
            </w:tcBorders>
          </w:tcPr>
          <w:p w14:paraId="706E2DC9" w14:textId="77777777" w:rsidR="00A3408F" w:rsidRPr="00473B88" w:rsidRDefault="00A3408F" w:rsidP="00A3408F">
            <w:pPr>
              <w:rPr>
                <w:u w:val="single"/>
              </w:rPr>
            </w:pPr>
            <w:r w:rsidRPr="00473B88">
              <w:rPr>
                <w:color w:val="A6A6A6" w:themeColor="background1" w:themeShade="A6"/>
              </w:rPr>
              <w:t>Place</w:t>
            </w:r>
          </w:p>
        </w:tc>
        <w:tc>
          <w:tcPr>
            <w:tcW w:w="2020" w:type="pct"/>
            <w:tcBorders>
              <w:left w:val="single" w:sz="4" w:space="0" w:color="808080" w:themeColor="background1" w:themeShade="80"/>
            </w:tcBorders>
          </w:tcPr>
          <w:p w14:paraId="4DDF620B" w14:textId="77777777" w:rsidR="00A3408F" w:rsidRPr="00473B88" w:rsidRDefault="00A3408F" w:rsidP="00A3408F">
            <w:pPr>
              <w:rPr>
                <w:u w:val="single"/>
              </w:rPr>
            </w:pPr>
            <w:r w:rsidRPr="00473B88">
              <w:rPr>
                <w:color w:val="A6A6A6" w:themeColor="background1" w:themeShade="A6"/>
              </w:rPr>
              <w:t>DD-MM-YYYY</w:t>
            </w:r>
          </w:p>
        </w:tc>
      </w:tr>
    </w:tbl>
    <w:p w14:paraId="5BA5F1AA" w14:textId="21D64FDF" w:rsidR="00B71F80" w:rsidRPr="00964380" w:rsidRDefault="00B71F80" w:rsidP="00B71F80">
      <w:pPr>
        <w:pageBreakBefore/>
        <w:spacing w:after="200" w:line="276" w:lineRule="auto"/>
        <w:jc w:val="right"/>
        <w:rPr>
          <w:rFonts w:ascii="Cambria" w:hAnsi="Cambria"/>
          <w:b/>
          <w:i/>
          <w:sz w:val="28"/>
          <w:szCs w:val="28"/>
          <w:u w:val="single"/>
          <w:lang w:val="de-DE"/>
        </w:rPr>
      </w:pPr>
      <w:r w:rsidRPr="00880983">
        <w:rPr>
          <w:rFonts w:ascii="Cambria" w:hAnsi="Cambria"/>
          <w:b/>
          <w:i/>
          <w:sz w:val="28"/>
          <w:szCs w:val="28"/>
          <w:u w:val="single"/>
          <w:lang w:val="de-DE"/>
        </w:rPr>
        <w:lastRenderedPageBreak/>
        <w:t xml:space="preserve">Annexure </w:t>
      </w:r>
      <w:r w:rsidR="00A3408F">
        <w:rPr>
          <w:rFonts w:ascii="Cambria" w:hAnsi="Cambria"/>
          <w:b/>
          <w:i/>
          <w:sz w:val="28"/>
          <w:szCs w:val="28"/>
          <w:u w:val="single"/>
          <w:lang w:val="de-DE"/>
        </w:rPr>
        <w:t>–</w:t>
      </w:r>
      <w:r w:rsidRPr="00880983">
        <w:rPr>
          <w:rFonts w:ascii="Cambria" w:hAnsi="Cambria"/>
          <w:b/>
          <w:i/>
          <w:sz w:val="28"/>
          <w:szCs w:val="28"/>
          <w:u w:val="single"/>
          <w:lang w:val="de-DE"/>
        </w:rPr>
        <w:t xml:space="preserve"> </w:t>
      </w:r>
      <w:r w:rsidR="00A3408F">
        <w:rPr>
          <w:rFonts w:ascii="Cambria" w:hAnsi="Cambria"/>
          <w:b/>
          <w:i/>
          <w:sz w:val="28"/>
          <w:szCs w:val="28"/>
          <w:u w:val="single"/>
          <w:lang w:val="de-DE"/>
        </w:rPr>
        <w:t>A2</w:t>
      </w:r>
    </w:p>
    <w:p w14:paraId="0834F80E" w14:textId="77777777" w:rsidR="00B71F80" w:rsidRPr="000802B9" w:rsidRDefault="00B71F80" w:rsidP="00B71F80">
      <w:pPr>
        <w:jc w:val="center"/>
        <w:rPr>
          <w:b/>
        </w:rPr>
      </w:pPr>
      <w:r w:rsidRPr="000802B9">
        <w:rPr>
          <w:b/>
        </w:rPr>
        <w:t>ITER-India, INSTITUTE FOR PLASMA RESEARCH</w:t>
      </w:r>
    </w:p>
    <w:p w14:paraId="731CD6C6" w14:textId="77777777" w:rsidR="00B71F80" w:rsidRDefault="00B71F80" w:rsidP="00B71F80">
      <w:r>
        <w:t xml:space="preserve">        </w:t>
      </w:r>
      <w:r>
        <w:tab/>
      </w:r>
    </w:p>
    <w:p w14:paraId="346851C8" w14:textId="77777777" w:rsidR="00B71F80" w:rsidRDefault="00B71F80" w:rsidP="00B71F80">
      <w:pPr>
        <w:pBdr>
          <w:bottom w:val="single" w:sz="4" w:space="1" w:color="auto"/>
        </w:pBdr>
        <w:rPr>
          <w:i/>
        </w:rPr>
      </w:pPr>
      <w:r>
        <w:tab/>
      </w:r>
      <w:r>
        <w:tab/>
      </w:r>
    </w:p>
    <w:p w14:paraId="21163635" w14:textId="77777777" w:rsidR="00B71F80" w:rsidRDefault="00B71F80" w:rsidP="00B71F80">
      <w:pPr>
        <w:pStyle w:val="WW-BodyText2"/>
        <w:suppressAutoHyphens w:val="0"/>
        <w:jc w:val="right"/>
        <w:rPr>
          <w:rFonts w:ascii="Cambria" w:hAnsi="Cambria"/>
          <w:lang w:eastAsia="en-US"/>
        </w:rPr>
      </w:pPr>
    </w:p>
    <w:p w14:paraId="6C2A4CD8" w14:textId="77777777" w:rsidR="00B71F80" w:rsidRDefault="00B71F80" w:rsidP="00B71F80">
      <w:pPr>
        <w:pStyle w:val="WW-BodyText2"/>
        <w:suppressAutoHyphens w:val="0"/>
        <w:jc w:val="right"/>
        <w:rPr>
          <w:rFonts w:ascii="Cambria" w:hAnsi="Cambria"/>
          <w:lang w:eastAsia="en-US"/>
        </w:rPr>
      </w:pPr>
    </w:p>
    <w:p w14:paraId="2DD2E026" w14:textId="77777777" w:rsidR="00B71F80" w:rsidRDefault="00B71F80" w:rsidP="00B71F80">
      <w:pPr>
        <w:pStyle w:val="WW-BodyText2"/>
        <w:suppressAutoHyphens w:val="0"/>
        <w:jc w:val="right"/>
        <w:rPr>
          <w:rFonts w:ascii="Cambria" w:hAnsi="Cambria"/>
          <w:lang w:eastAsia="en-US"/>
        </w:rPr>
      </w:pPr>
    </w:p>
    <w:p w14:paraId="0DEDD804" w14:textId="77777777" w:rsidR="00B71F80" w:rsidRDefault="00B71F80" w:rsidP="00B71F80">
      <w:pPr>
        <w:pStyle w:val="WW-BodyText2"/>
        <w:suppressAutoHyphens w:val="0"/>
        <w:jc w:val="right"/>
        <w:rPr>
          <w:rFonts w:ascii="Cambria" w:hAnsi="Cambria"/>
          <w:lang w:eastAsia="en-US"/>
        </w:rPr>
      </w:pPr>
    </w:p>
    <w:p w14:paraId="7884CC7E" w14:textId="77777777" w:rsidR="00B71F80" w:rsidRPr="00FC6DF4" w:rsidRDefault="00B71F80" w:rsidP="00B71F80">
      <w:pPr>
        <w:pStyle w:val="WW-BodyText2"/>
        <w:suppressAutoHyphens w:val="0"/>
        <w:jc w:val="right"/>
        <w:rPr>
          <w:rFonts w:ascii="Cambria" w:hAnsi="Cambria"/>
          <w:sz w:val="24"/>
          <w:szCs w:val="24"/>
          <w:lang w:eastAsia="en-US"/>
        </w:rPr>
      </w:pPr>
      <w:r w:rsidRPr="00FC6DF4">
        <w:rPr>
          <w:rFonts w:ascii="Cambria" w:hAnsi="Cambria"/>
          <w:sz w:val="24"/>
          <w:szCs w:val="24"/>
          <w:lang w:eastAsia="en-US"/>
        </w:rPr>
        <w:t xml:space="preserve">Date:           </w:t>
      </w:r>
      <w:r w:rsidRPr="00FC6DF4">
        <w:rPr>
          <w:rFonts w:ascii="Cambria" w:hAnsi="Cambria"/>
          <w:sz w:val="24"/>
          <w:szCs w:val="24"/>
          <w:lang w:eastAsia="en-US"/>
        </w:rPr>
        <w:tab/>
      </w:r>
      <w:r w:rsidRPr="00FC6DF4">
        <w:rPr>
          <w:rFonts w:ascii="Cambria" w:hAnsi="Cambria"/>
          <w:sz w:val="24"/>
          <w:szCs w:val="24"/>
          <w:lang w:eastAsia="en-US"/>
        </w:rPr>
        <w:tab/>
      </w:r>
    </w:p>
    <w:p w14:paraId="19A60313" w14:textId="77777777" w:rsidR="00B71F80" w:rsidRPr="00FC6DF4" w:rsidRDefault="00B71F80" w:rsidP="00B71F80">
      <w:pPr>
        <w:pStyle w:val="WW-BodyText2"/>
        <w:suppressAutoHyphens w:val="0"/>
        <w:jc w:val="right"/>
        <w:rPr>
          <w:rFonts w:ascii="Cambria" w:hAnsi="Cambria"/>
          <w:sz w:val="24"/>
          <w:szCs w:val="24"/>
          <w:lang w:eastAsia="en-US"/>
        </w:rPr>
      </w:pPr>
      <w:r w:rsidRPr="00FC6DF4">
        <w:rPr>
          <w:rFonts w:ascii="Cambria" w:hAnsi="Cambria"/>
          <w:sz w:val="24"/>
          <w:szCs w:val="24"/>
          <w:lang w:eastAsia="en-US"/>
        </w:rPr>
        <w:tab/>
      </w:r>
    </w:p>
    <w:p w14:paraId="10D0A8C7" w14:textId="77777777" w:rsidR="00B71F80" w:rsidRPr="00FC6DF4" w:rsidRDefault="00B71F80" w:rsidP="00B71F80">
      <w:pPr>
        <w:pStyle w:val="WW-BodyText2"/>
        <w:suppressAutoHyphens w:val="0"/>
        <w:jc w:val="center"/>
        <w:rPr>
          <w:rFonts w:ascii="Cambria" w:hAnsi="Cambria"/>
          <w:sz w:val="24"/>
          <w:szCs w:val="24"/>
          <w:lang w:eastAsia="en-US"/>
        </w:rPr>
      </w:pPr>
      <w:r w:rsidRPr="00FC6DF4">
        <w:rPr>
          <w:rFonts w:ascii="Cambria" w:hAnsi="Cambria"/>
          <w:sz w:val="24"/>
          <w:szCs w:val="24"/>
          <w:lang w:eastAsia="en-US"/>
        </w:rPr>
        <w:t>(to be attached with the quotation as one of the conditions for meeting the eligibility criteria)</w:t>
      </w:r>
    </w:p>
    <w:p w14:paraId="2FE7889A" w14:textId="77777777" w:rsidR="00B71F80" w:rsidRPr="00FC6DF4" w:rsidRDefault="00B71F80" w:rsidP="00B71F80">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509"/>
      </w:tblGrid>
      <w:tr w:rsidR="00B71F80" w:rsidRPr="00FC6DF4" w14:paraId="5E424A75" w14:textId="77777777" w:rsidTr="00A8306F">
        <w:tc>
          <w:tcPr>
            <w:tcW w:w="3168" w:type="dxa"/>
          </w:tcPr>
          <w:p w14:paraId="60703929" w14:textId="77777777" w:rsidR="00B71F80" w:rsidRPr="00FC6DF4" w:rsidRDefault="00B71F80" w:rsidP="00A8306F">
            <w:pPr>
              <w:pStyle w:val="WW-BodyText2"/>
              <w:suppressAutoHyphens w:val="0"/>
              <w:rPr>
                <w:rFonts w:ascii="Cambria" w:hAnsi="Cambria"/>
                <w:sz w:val="24"/>
                <w:szCs w:val="24"/>
                <w:lang w:eastAsia="en-US"/>
              </w:rPr>
            </w:pPr>
            <w:proofErr w:type="spellStart"/>
            <w:r>
              <w:rPr>
                <w:rFonts w:ascii="Cambria" w:hAnsi="Cambria"/>
                <w:sz w:val="24"/>
                <w:szCs w:val="24"/>
              </w:rPr>
              <w:t>GeM</w:t>
            </w:r>
            <w:proofErr w:type="spellEnd"/>
            <w:r>
              <w:rPr>
                <w:rFonts w:ascii="Cambria" w:hAnsi="Cambria"/>
                <w:sz w:val="24"/>
                <w:szCs w:val="24"/>
              </w:rPr>
              <w:t xml:space="preserve"> Bid</w:t>
            </w:r>
            <w:r w:rsidRPr="00FC6DF4">
              <w:rPr>
                <w:rFonts w:ascii="Cambria" w:hAnsi="Cambria"/>
                <w:sz w:val="24"/>
                <w:szCs w:val="24"/>
              </w:rPr>
              <w:t xml:space="preserve"> No.</w:t>
            </w:r>
          </w:p>
        </w:tc>
        <w:tc>
          <w:tcPr>
            <w:tcW w:w="6509" w:type="dxa"/>
          </w:tcPr>
          <w:p w14:paraId="4C4DC318" w14:textId="77777777" w:rsidR="00B71F80" w:rsidRPr="00FC6DF4" w:rsidRDefault="00B71F80" w:rsidP="00A8306F">
            <w:pPr>
              <w:pStyle w:val="WW-BodyText2"/>
              <w:suppressAutoHyphens w:val="0"/>
              <w:rPr>
                <w:rFonts w:ascii="Cambria" w:hAnsi="Cambria"/>
                <w:sz w:val="24"/>
                <w:szCs w:val="24"/>
                <w:lang w:eastAsia="en-US"/>
              </w:rPr>
            </w:pPr>
          </w:p>
        </w:tc>
      </w:tr>
      <w:tr w:rsidR="00B71F80" w:rsidRPr="00FC6DF4" w14:paraId="736125D3" w14:textId="77777777" w:rsidTr="00A8306F">
        <w:tc>
          <w:tcPr>
            <w:tcW w:w="3168" w:type="dxa"/>
          </w:tcPr>
          <w:p w14:paraId="302F4312" w14:textId="77777777" w:rsidR="00B71F80" w:rsidRPr="00FC6DF4" w:rsidRDefault="00B71F80" w:rsidP="00A8306F">
            <w:pPr>
              <w:pStyle w:val="WW-BodyText2"/>
              <w:suppressAutoHyphens w:val="0"/>
              <w:rPr>
                <w:rFonts w:ascii="Cambria" w:hAnsi="Cambria"/>
                <w:sz w:val="24"/>
                <w:szCs w:val="24"/>
                <w:lang w:eastAsia="en-US"/>
              </w:rPr>
            </w:pPr>
            <w:proofErr w:type="spellStart"/>
            <w:r>
              <w:rPr>
                <w:rFonts w:ascii="Cambria" w:hAnsi="Cambria"/>
                <w:sz w:val="24"/>
                <w:szCs w:val="24"/>
              </w:rPr>
              <w:t>GeM</w:t>
            </w:r>
            <w:proofErr w:type="spellEnd"/>
            <w:r>
              <w:rPr>
                <w:rFonts w:ascii="Cambria" w:hAnsi="Cambria"/>
                <w:sz w:val="24"/>
                <w:szCs w:val="24"/>
              </w:rPr>
              <w:t xml:space="preserve"> Bid</w:t>
            </w:r>
            <w:r w:rsidRPr="00FC6DF4">
              <w:rPr>
                <w:rFonts w:ascii="Cambria" w:hAnsi="Cambria"/>
                <w:sz w:val="24"/>
                <w:szCs w:val="24"/>
              </w:rPr>
              <w:t xml:space="preserve"> Date</w:t>
            </w:r>
          </w:p>
        </w:tc>
        <w:tc>
          <w:tcPr>
            <w:tcW w:w="6509" w:type="dxa"/>
          </w:tcPr>
          <w:p w14:paraId="202CD7D7" w14:textId="77777777" w:rsidR="00B71F80" w:rsidRPr="00FC6DF4" w:rsidRDefault="00B71F80" w:rsidP="00A8306F">
            <w:pPr>
              <w:pStyle w:val="WW-BodyText2"/>
              <w:suppressAutoHyphens w:val="0"/>
              <w:rPr>
                <w:rFonts w:ascii="Cambria" w:hAnsi="Cambria"/>
                <w:sz w:val="24"/>
                <w:szCs w:val="24"/>
              </w:rPr>
            </w:pPr>
          </w:p>
        </w:tc>
      </w:tr>
      <w:tr w:rsidR="00B71F80" w:rsidRPr="00FC6DF4" w14:paraId="2C574903" w14:textId="77777777" w:rsidTr="00A8306F">
        <w:tc>
          <w:tcPr>
            <w:tcW w:w="3168" w:type="dxa"/>
          </w:tcPr>
          <w:p w14:paraId="70F4FDDF" w14:textId="77777777" w:rsidR="00B71F80" w:rsidRPr="00FC6DF4" w:rsidRDefault="00B71F80" w:rsidP="00A8306F">
            <w:pPr>
              <w:pStyle w:val="WW-BodyText2"/>
              <w:suppressAutoHyphens w:val="0"/>
              <w:rPr>
                <w:rFonts w:ascii="Cambria" w:hAnsi="Cambria"/>
                <w:sz w:val="24"/>
                <w:szCs w:val="24"/>
              </w:rPr>
            </w:pPr>
            <w:proofErr w:type="spellStart"/>
            <w:r>
              <w:rPr>
                <w:rFonts w:ascii="Cambria" w:hAnsi="Cambria"/>
                <w:sz w:val="24"/>
                <w:szCs w:val="24"/>
              </w:rPr>
              <w:t>GeM</w:t>
            </w:r>
            <w:proofErr w:type="spellEnd"/>
            <w:r>
              <w:rPr>
                <w:rFonts w:ascii="Cambria" w:hAnsi="Cambria"/>
                <w:sz w:val="24"/>
                <w:szCs w:val="24"/>
              </w:rPr>
              <w:t xml:space="preserve"> Bid</w:t>
            </w:r>
            <w:r w:rsidRPr="00FC6DF4">
              <w:rPr>
                <w:rFonts w:ascii="Cambria" w:hAnsi="Cambria"/>
                <w:sz w:val="24"/>
                <w:szCs w:val="24"/>
              </w:rPr>
              <w:t xml:space="preserve"> Due Date</w:t>
            </w:r>
          </w:p>
        </w:tc>
        <w:tc>
          <w:tcPr>
            <w:tcW w:w="6509" w:type="dxa"/>
          </w:tcPr>
          <w:p w14:paraId="01BC3559" w14:textId="77777777" w:rsidR="00B71F80" w:rsidRPr="00FC6DF4" w:rsidRDefault="00B71F80" w:rsidP="00A8306F">
            <w:pPr>
              <w:pStyle w:val="WW-BodyText2"/>
              <w:suppressAutoHyphens w:val="0"/>
              <w:rPr>
                <w:rFonts w:ascii="Cambria" w:hAnsi="Cambria"/>
                <w:sz w:val="24"/>
                <w:szCs w:val="24"/>
              </w:rPr>
            </w:pPr>
          </w:p>
        </w:tc>
      </w:tr>
    </w:tbl>
    <w:p w14:paraId="2B98BBFB" w14:textId="77777777" w:rsidR="00B71F80" w:rsidRPr="00FC6DF4" w:rsidRDefault="00B71F80" w:rsidP="00B71F80">
      <w:pPr>
        <w:pStyle w:val="WW-BodyText2"/>
        <w:suppressAutoHyphens w:val="0"/>
        <w:rPr>
          <w:rFonts w:ascii="Cambria" w:hAnsi="Cambria"/>
          <w:sz w:val="24"/>
          <w:szCs w:val="24"/>
          <w:lang w:eastAsia="en-US"/>
        </w:rPr>
      </w:pPr>
    </w:p>
    <w:p w14:paraId="1D704608" w14:textId="77777777" w:rsidR="00B71F80" w:rsidRPr="00FC6DF4" w:rsidRDefault="00B71F80" w:rsidP="00B71F80">
      <w:pPr>
        <w:pStyle w:val="WW-BodyText2"/>
        <w:suppressAutoHyphens w:val="0"/>
        <w:rPr>
          <w:rFonts w:ascii="Cambria" w:hAnsi="Cambria"/>
          <w:sz w:val="24"/>
          <w:szCs w:val="24"/>
          <w:lang w:eastAsia="en-US"/>
        </w:rPr>
      </w:pPr>
    </w:p>
    <w:p w14:paraId="773B5D12" w14:textId="77777777" w:rsidR="00B71F80" w:rsidRPr="00FC6DF4" w:rsidRDefault="00B71F80" w:rsidP="00B71F80">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This is to certify that </w:t>
      </w:r>
    </w:p>
    <w:p w14:paraId="3B6E7646" w14:textId="77777777" w:rsidR="00B71F80" w:rsidRPr="00FC6DF4" w:rsidRDefault="00B71F80" w:rsidP="00B71F80">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7"/>
      </w:tblGrid>
      <w:tr w:rsidR="00B71F80" w:rsidRPr="00FC6DF4" w14:paraId="27A288C7" w14:textId="77777777" w:rsidTr="00A8306F">
        <w:tc>
          <w:tcPr>
            <w:tcW w:w="9677" w:type="dxa"/>
          </w:tcPr>
          <w:p w14:paraId="17BC234A" w14:textId="77777777" w:rsidR="00B71F80" w:rsidRPr="00FC6DF4" w:rsidRDefault="00B71F80" w:rsidP="00A8306F">
            <w:pPr>
              <w:pStyle w:val="WW-BodyText2"/>
              <w:suppressAutoHyphens w:val="0"/>
              <w:rPr>
                <w:rFonts w:ascii="Cambria" w:hAnsi="Cambria"/>
                <w:sz w:val="24"/>
                <w:szCs w:val="24"/>
                <w:lang w:eastAsia="en-US"/>
              </w:rPr>
            </w:pPr>
            <w:r w:rsidRPr="00FC6DF4">
              <w:rPr>
                <w:rFonts w:ascii="Cambria" w:hAnsi="Cambria"/>
                <w:sz w:val="24"/>
                <w:szCs w:val="24"/>
                <w:lang w:eastAsia="en-US"/>
              </w:rPr>
              <w:t>Mr.</w:t>
            </w:r>
          </w:p>
        </w:tc>
      </w:tr>
    </w:tbl>
    <w:p w14:paraId="21660B4B" w14:textId="77777777" w:rsidR="00B71F80" w:rsidRPr="00FC6DF4" w:rsidRDefault="00B71F80" w:rsidP="00B71F80">
      <w:pPr>
        <w:pStyle w:val="WW-BodyText2"/>
        <w:suppressAutoHyphens w:val="0"/>
        <w:rPr>
          <w:rFonts w:ascii="Cambria" w:hAnsi="Cambria"/>
          <w:sz w:val="24"/>
          <w:szCs w:val="24"/>
          <w:lang w:eastAsia="en-US"/>
        </w:rPr>
      </w:pPr>
    </w:p>
    <w:p w14:paraId="62CBFD48" w14:textId="77777777" w:rsidR="00B71F80" w:rsidRPr="00FC6DF4" w:rsidRDefault="00B71F80" w:rsidP="00B71F80">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B71F80" w:rsidRPr="00FC6DF4" w14:paraId="014C9D46" w14:textId="77777777" w:rsidTr="00A8306F">
        <w:tc>
          <w:tcPr>
            <w:tcW w:w="9648" w:type="dxa"/>
          </w:tcPr>
          <w:p w14:paraId="46C0A679" w14:textId="77777777" w:rsidR="00B71F80" w:rsidRPr="00FC6DF4" w:rsidRDefault="00B71F80" w:rsidP="00A8306F">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of </w:t>
            </w:r>
            <w:proofErr w:type="spellStart"/>
            <w:r w:rsidRPr="00FC6DF4">
              <w:rPr>
                <w:rFonts w:ascii="Cambria" w:hAnsi="Cambria"/>
                <w:sz w:val="24"/>
                <w:szCs w:val="24"/>
                <w:lang w:eastAsia="en-US"/>
              </w:rPr>
              <w:t>Messrs</w:t>
            </w:r>
            <w:proofErr w:type="spellEnd"/>
          </w:p>
          <w:p w14:paraId="67BF3856" w14:textId="77777777" w:rsidR="00B71F80" w:rsidRPr="00FC6DF4" w:rsidRDefault="00B71F80" w:rsidP="00A8306F">
            <w:pPr>
              <w:pStyle w:val="WW-BodyText2"/>
              <w:suppressAutoHyphens w:val="0"/>
              <w:rPr>
                <w:rFonts w:ascii="Cambria" w:hAnsi="Cambria"/>
                <w:sz w:val="24"/>
                <w:szCs w:val="24"/>
                <w:lang w:eastAsia="en-US"/>
              </w:rPr>
            </w:pPr>
          </w:p>
          <w:p w14:paraId="2DE126EA" w14:textId="77777777" w:rsidR="00B71F80" w:rsidRPr="00FC6DF4" w:rsidRDefault="00B71F80" w:rsidP="00A8306F">
            <w:pPr>
              <w:pStyle w:val="WW-BodyText2"/>
              <w:suppressAutoHyphens w:val="0"/>
              <w:rPr>
                <w:rFonts w:ascii="Cambria" w:hAnsi="Cambria"/>
                <w:sz w:val="24"/>
                <w:szCs w:val="24"/>
                <w:lang w:eastAsia="en-US"/>
              </w:rPr>
            </w:pPr>
          </w:p>
          <w:p w14:paraId="319EB986" w14:textId="77777777" w:rsidR="00B71F80" w:rsidRPr="00FC6DF4" w:rsidRDefault="00B71F80" w:rsidP="00A8306F">
            <w:pPr>
              <w:pStyle w:val="WW-BodyText2"/>
              <w:suppressAutoHyphens w:val="0"/>
              <w:rPr>
                <w:rFonts w:ascii="Cambria" w:hAnsi="Cambria"/>
                <w:sz w:val="24"/>
                <w:szCs w:val="24"/>
                <w:lang w:eastAsia="en-US"/>
              </w:rPr>
            </w:pPr>
          </w:p>
          <w:p w14:paraId="31400D57" w14:textId="77777777" w:rsidR="00B71F80" w:rsidRPr="00FC6DF4" w:rsidRDefault="00B71F80" w:rsidP="00A8306F">
            <w:pPr>
              <w:pStyle w:val="WW-BodyText2"/>
              <w:suppressAutoHyphens w:val="0"/>
              <w:rPr>
                <w:rFonts w:ascii="Cambria" w:hAnsi="Cambria"/>
                <w:sz w:val="24"/>
                <w:szCs w:val="24"/>
                <w:lang w:eastAsia="en-US"/>
              </w:rPr>
            </w:pPr>
          </w:p>
        </w:tc>
      </w:tr>
    </w:tbl>
    <w:p w14:paraId="733A31A9" w14:textId="77777777" w:rsidR="00B71F80" w:rsidRPr="00FC6DF4" w:rsidRDefault="00B71F80" w:rsidP="00B71F80">
      <w:pPr>
        <w:pStyle w:val="WW-BodyText2"/>
        <w:suppressAutoHyphens w:val="0"/>
        <w:rPr>
          <w:rFonts w:ascii="Cambria" w:hAnsi="Cambria"/>
          <w:sz w:val="24"/>
          <w:szCs w:val="24"/>
          <w:lang w:eastAsia="en-US"/>
        </w:rPr>
      </w:pPr>
    </w:p>
    <w:p w14:paraId="1A90192F" w14:textId="77777777" w:rsidR="00B71F80" w:rsidRPr="00FC6DF4" w:rsidRDefault="00B71F80" w:rsidP="00B71F80">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has / have visited the Institute for Plasma Research on </w:t>
      </w:r>
    </w:p>
    <w:p w14:paraId="2522D799" w14:textId="77777777" w:rsidR="00B71F80" w:rsidRPr="00FC6DF4" w:rsidRDefault="00B71F80" w:rsidP="00B71F80">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
        <w:gridCol w:w="374"/>
        <w:gridCol w:w="373"/>
        <w:gridCol w:w="374"/>
        <w:gridCol w:w="373"/>
        <w:gridCol w:w="374"/>
        <w:gridCol w:w="373"/>
        <w:gridCol w:w="374"/>
      </w:tblGrid>
      <w:tr w:rsidR="00B71F80" w:rsidRPr="00FC6DF4" w14:paraId="3A885191" w14:textId="77777777" w:rsidTr="00A8306F">
        <w:tc>
          <w:tcPr>
            <w:tcW w:w="373" w:type="dxa"/>
          </w:tcPr>
          <w:p w14:paraId="44B5D2E9" w14:textId="77777777" w:rsidR="00B71F80" w:rsidRPr="00FC6DF4" w:rsidRDefault="00B71F80" w:rsidP="00A8306F">
            <w:pPr>
              <w:pStyle w:val="WW-BodyText2"/>
              <w:suppressAutoHyphens w:val="0"/>
              <w:rPr>
                <w:rFonts w:ascii="Cambria" w:hAnsi="Cambria"/>
                <w:sz w:val="24"/>
                <w:szCs w:val="24"/>
                <w:lang w:eastAsia="en-US"/>
              </w:rPr>
            </w:pPr>
          </w:p>
        </w:tc>
        <w:tc>
          <w:tcPr>
            <w:tcW w:w="374" w:type="dxa"/>
          </w:tcPr>
          <w:p w14:paraId="0E6915AE" w14:textId="77777777" w:rsidR="00B71F80" w:rsidRPr="00FC6DF4" w:rsidRDefault="00B71F80" w:rsidP="00A8306F">
            <w:pPr>
              <w:pStyle w:val="WW-BodyText2"/>
              <w:suppressAutoHyphens w:val="0"/>
              <w:rPr>
                <w:rFonts w:ascii="Cambria" w:hAnsi="Cambria"/>
                <w:sz w:val="24"/>
                <w:szCs w:val="24"/>
                <w:lang w:eastAsia="en-US"/>
              </w:rPr>
            </w:pPr>
          </w:p>
        </w:tc>
        <w:tc>
          <w:tcPr>
            <w:tcW w:w="373" w:type="dxa"/>
          </w:tcPr>
          <w:p w14:paraId="7071704D" w14:textId="77777777" w:rsidR="00B71F80" w:rsidRPr="00FC6DF4" w:rsidRDefault="00B71F80" w:rsidP="00A8306F">
            <w:pPr>
              <w:pStyle w:val="WW-BodyText2"/>
              <w:suppressAutoHyphens w:val="0"/>
              <w:rPr>
                <w:rFonts w:ascii="Cambria" w:hAnsi="Cambria"/>
                <w:sz w:val="24"/>
                <w:szCs w:val="24"/>
                <w:lang w:eastAsia="en-US"/>
              </w:rPr>
            </w:pPr>
          </w:p>
        </w:tc>
        <w:tc>
          <w:tcPr>
            <w:tcW w:w="374" w:type="dxa"/>
          </w:tcPr>
          <w:p w14:paraId="4AEE2DBD" w14:textId="77777777" w:rsidR="00B71F80" w:rsidRPr="00FC6DF4" w:rsidRDefault="00B71F80" w:rsidP="00A8306F">
            <w:pPr>
              <w:pStyle w:val="WW-BodyText2"/>
              <w:suppressAutoHyphens w:val="0"/>
              <w:rPr>
                <w:rFonts w:ascii="Cambria" w:hAnsi="Cambria"/>
                <w:sz w:val="24"/>
                <w:szCs w:val="24"/>
                <w:lang w:eastAsia="en-US"/>
              </w:rPr>
            </w:pPr>
          </w:p>
        </w:tc>
        <w:tc>
          <w:tcPr>
            <w:tcW w:w="373" w:type="dxa"/>
          </w:tcPr>
          <w:p w14:paraId="2E5D7790" w14:textId="77777777" w:rsidR="00B71F80" w:rsidRPr="00FC6DF4" w:rsidRDefault="00B71F80" w:rsidP="00A8306F">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2 </w:t>
            </w:r>
          </w:p>
        </w:tc>
        <w:tc>
          <w:tcPr>
            <w:tcW w:w="374" w:type="dxa"/>
          </w:tcPr>
          <w:p w14:paraId="52C0A93A" w14:textId="77777777" w:rsidR="00B71F80" w:rsidRPr="00FC6DF4" w:rsidRDefault="00B71F80" w:rsidP="00A8306F">
            <w:pPr>
              <w:pStyle w:val="WW-BodyText2"/>
              <w:suppressAutoHyphens w:val="0"/>
              <w:rPr>
                <w:rFonts w:ascii="Cambria" w:hAnsi="Cambria"/>
                <w:sz w:val="24"/>
                <w:szCs w:val="24"/>
                <w:lang w:eastAsia="en-US"/>
              </w:rPr>
            </w:pPr>
            <w:r w:rsidRPr="00FC6DF4">
              <w:rPr>
                <w:rFonts w:ascii="Cambria" w:hAnsi="Cambria"/>
                <w:sz w:val="24"/>
                <w:szCs w:val="24"/>
                <w:lang w:eastAsia="en-US"/>
              </w:rPr>
              <w:t>0</w:t>
            </w:r>
          </w:p>
        </w:tc>
        <w:tc>
          <w:tcPr>
            <w:tcW w:w="373" w:type="dxa"/>
          </w:tcPr>
          <w:p w14:paraId="4428EEB6" w14:textId="77777777" w:rsidR="00B71F80" w:rsidRPr="00FC6DF4" w:rsidRDefault="00B71F80" w:rsidP="00A8306F">
            <w:pPr>
              <w:pStyle w:val="WW-BodyText2"/>
              <w:suppressAutoHyphens w:val="0"/>
              <w:rPr>
                <w:rFonts w:ascii="Cambria" w:hAnsi="Cambria"/>
                <w:sz w:val="24"/>
                <w:szCs w:val="24"/>
                <w:lang w:eastAsia="en-US"/>
              </w:rPr>
            </w:pPr>
            <w:r>
              <w:rPr>
                <w:rFonts w:ascii="Cambria" w:hAnsi="Cambria"/>
                <w:sz w:val="24"/>
                <w:szCs w:val="24"/>
                <w:lang w:eastAsia="en-US"/>
              </w:rPr>
              <w:t>2</w:t>
            </w:r>
          </w:p>
        </w:tc>
        <w:tc>
          <w:tcPr>
            <w:tcW w:w="374" w:type="dxa"/>
          </w:tcPr>
          <w:p w14:paraId="715A9162" w14:textId="77777777" w:rsidR="00B71F80" w:rsidRPr="00FC6DF4" w:rsidRDefault="00B71F80" w:rsidP="00A8306F">
            <w:pPr>
              <w:pStyle w:val="WW-BodyText2"/>
              <w:suppressAutoHyphens w:val="0"/>
              <w:rPr>
                <w:rFonts w:ascii="Cambria" w:hAnsi="Cambria"/>
                <w:sz w:val="24"/>
                <w:szCs w:val="24"/>
                <w:lang w:eastAsia="en-US"/>
              </w:rPr>
            </w:pPr>
            <w:r>
              <w:rPr>
                <w:rFonts w:ascii="Cambria" w:hAnsi="Cambria"/>
                <w:sz w:val="24"/>
                <w:szCs w:val="24"/>
                <w:lang w:eastAsia="en-US"/>
              </w:rPr>
              <w:t>3</w:t>
            </w:r>
          </w:p>
        </w:tc>
      </w:tr>
    </w:tbl>
    <w:p w14:paraId="1AADEFFC" w14:textId="77777777" w:rsidR="00B71F80" w:rsidRPr="00FC6DF4" w:rsidRDefault="00B71F80" w:rsidP="00B71F80">
      <w:pPr>
        <w:pStyle w:val="WW-BodyText2"/>
        <w:suppressAutoHyphens w:val="0"/>
        <w:rPr>
          <w:rFonts w:ascii="Cambria" w:hAnsi="Cambria"/>
          <w:sz w:val="24"/>
          <w:szCs w:val="24"/>
          <w:lang w:eastAsia="en-US"/>
        </w:rPr>
      </w:pPr>
    </w:p>
    <w:p w14:paraId="1DDC54E4" w14:textId="77777777" w:rsidR="00B71F80" w:rsidRPr="00FC6DF4" w:rsidRDefault="00B71F80" w:rsidP="00B71F80">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to understand the work and get acquainted themselves with details of </w:t>
      </w:r>
      <w:r>
        <w:rPr>
          <w:rFonts w:ascii="Cambria" w:hAnsi="Cambria"/>
          <w:sz w:val="24"/>
          <w:szCs w:val="24"/>
          <w:lang w:eastAsia="en-US"/>
        </w:rPr>
        <w:t>steel roofing sheds t</w:t>
      </w:r>
      <w:r w:rsidRPr="00FC6DF4">
        <w:rPr>
          <w:rFonts w:ascii="Cambria" w:hAnsi="Cambria"/>
          <w:sz w:val="24"/>
          <w:szCs w:val="24"/>
          <w:lang w:eastAsia="en-US"/>
        </w:rPr>
        <w:t xml:space="preserve">o enable them to quote against the enquiry </w:t>
      </w:r>
      <w:r w:rsidRPr="00FC6DF4">
        <w:rPr>
          <w:rFonts w:ascii="Cambria" w:hAnsi="Cambria"/>
          <w:sz w:val="24"/>
          <w:szCs w:val="24"/>
        </w:rPr>
        <w:t xml:space="preserve">for </w:t>
      </w:r>
      <w:r w:rsidRPr="009F7830">
        <w:rPr>
          <w:rFonts w:ascii="Cambria" w:hAnsi="Cambria"/>
          <w:sz w:val="24"/>
          <w:szCs w:val="24"/>
        </w:rPr>
        <w:t>steel roofing sheds over the air supply duct in ITER-India Lab Building 5th and 6th floor</w:t>
      </w:r>
      <w:r w:rsidRPr="00FC6DF4">
        <w:rPr>
          <w:rFonts w:ascii="Cambria" w:hAnsi="Cambria"/>
          <w:sz w:val="24"/>
          <w:szCs w:val="24"/>
        </w:rPr>
        <w:t xml:space="preserve">. </w:t>
      </w:r>
    </w:p>
    <w:p w14:paraId="28B1671A" w14:textId="77777777" w:rsidR="00B71F80" w:rsidRPr="00FC6DF4" w:rsidRDefault="00B71F80" w:rsidP="00B71F80">
      <w:pPr>
        <w:pStyle w:val="WW-BodyText2"/>
        <w:suppressAutoHyphens w:val="0"/>
        <w:rPr>
          <w:rFonts w:ascii="Cambria" w:hAnsi="Cambria"/>
          <w:sz w:val="24"/>
          <w:szCs w:val="24"/>
          <w:lang w:eastAsia="en-US"/>
        </w:rPr>
      </w:pPr>
    </w:p>
    <w:p w14:paraId="38CD13BB" w14:textId="77777777" w:rsidR="00B71F80" w:rsidRPr="00FC6DF4" w:rsidRDefault="00B71F80" w:rsidP="00B71F80">
      <w:pPr>
        <w:pStyle w:val="WW-BodyText2"/>
        <w:suppressAutoHyphens w:val="0"/>
        <w:rPr>
          <w:rFonts w:ascii="Cambria" w:hAnsi="Cambria"/>
          <w:sz w:val="24"/>
          <w:szCs w:val="24"/>
          <w:lang w:eastAsia="en-US"/>
        </w:rPr>
      </w:pPr>
    </w:p>
    <w:p w14:paraId="2E7ACB1F" w14:textId="77777777" w:rsidR="00B71F80" w:rsidRPr="00FC6DF4" w:rsidRDefault="00B71F80" w:rsidP="00B71F80">
      <w:pPr>
        <w:pStyle w:val="WW-BodyText2"/>
        <w:suppressAutoHyphens w:val="0"/>
        <w:rPr>
          <w:rFonts w:ascii="Cambria" w:hAnsi="Cambria"/>
          <w:sz w:val="24"/>
          <w:szCs w:val="24"/>
          <w:lang w:eastAsia="en-US"/>
        </w:rPr>
      </w:pPr>
    </w:p>
    <w:p w14:paraId="37CF241A" w14:textId="77777777" w:rsidR="00B71F80" w:rsidRPr="00FC6DF4" w:rsidRDefault="00B71F80" w:rsidP="00B71F80">
      <w:pPr>
        <w:pStyle w:val="WW-BodyText2"/>
        <w:suppressAutoHyphens w:val="0"/>
        <w:rPr>
          <w:rFonts w:ascii="Cambria" w:hAnsi="Cambria"/>
          <w:sz w:val="24"/>
          <w:szCs w:val="24"/>
          <w:lang w:eastAsia="en-US"/>
        </w:rPr>
      </w:pPr>
    </w:p>
    <w:p w14:paraId="20A8C9FF" w14:textId="77777777" w:rsidR="00B71F80" w:rsidRDefault="00B71F80" w:rsidP="00B71F80">
      <w:pPr>
        <w:pStyle w:val="WW-BodyText2"/>
        <w:suppressAutoHyphens w:val="0"/>
        <w:rPr>
          <w:rFonts w:ascii="Cambria" w:hAnsi="Cambria"/>
          <w:sz w:val="24"/>
          <w:szCs w:val="24"/>
          <w:lang w:eastAsia="en-US"/>
        </w:rPr>
      </w:pPr>
      <w:r>
        <w:rPr>
          <w:rFonts w:ascii="Cambria" w:hAnsi="Cambria"/>
          <w:sz w:val="24"/>
          <w:szCs w:val="24"/>
          <w:lang w:eastAsia="en-US"/>
        </w:rPr>
        <w:t xml:space="preserve">(Engineer In-charge) </w:t>
      </w:r>
    </w:p>
    <w:p w14:paraId="0659F93B" w14:textId="77777777" w:rsidR="00B71F80" w:rsidRPr="00FC6DF4" w:rsidRDefault="00B71F80" w:rsidP="00B71F80">
      <w:pPr>
        <w:pStyle w:val="WW-BodyText2"/>
        <w:suppressAutoHyphens w:val="0"/>
        <w:rPr>
          <w:rFonts w:ascii="Cambria" w:hAnsi="Cambria"/>
          <w:sz w:val="24"/>
          <w:szCs w:val="24"/>
          <w:lang w:eastAsia="en-US"/>
        </w:rPr>
      </w:pPr>
      <w:r>
        <w:rPr>
          <w:rFonts w:ascii="Cambria" w:hAnsi="Cambria"/>
          <w:sz w:val="24"/>
          <w:szCs w:val="24"/>
          <w:lang w:eastAsia="en-US"/>
        </w:rPr>
        <w:t>ITER-India, Gandhinagar</w:t>
      </w:r>
    </w:p>
    <w:p w14:paraId="44BB0BBF" w14:textId="77777777" w:rsidR="00B71F80" w:rsidRDefault="00B71F80" w:rsidP="00B71F80">
      <w:pPr>
        <w:rPr>
          <w:rFonts w:eastAsia="Batang"/>
          <w:highlight w:val="yellow"/>
        </w:rPr>
      </w:pPr>
    </w:p>
    <w:p w14:paraId="56BE8AE2" w14:textId="77777777" w:rsidR="00B71F80" w:rsidRDefault="00B71F80" w:rsidP="00B71F80">
      <w:pPr>
        <w:rPr>
          <w:rFonts w:eastAsia="Batang"/>
          <w:highlight w:val="yellow"/>
        </w:rPr>
      </w:pPr>
    </w:p>
    <w:p w14:paraId="66E2DA8A" w14:textId="77777777" w:rsidR="00B71F80" w:rsidRPr="000802B9" w:rsidRDefault="00B71F80" w:rsidP="00B71F80">
      <w:pPr>
        <w:rPr>
          <w:rFonts w:eastAsia="Batang"/>
          <w:highlight w:val="yellow"/>
        </w:rPr>
      </w:pPr>
    </w:p>
    <w:p w14:paraId="62C11F12" w14:textId="77777777" w:rsidR="008C65FE" w:rsidRPr="007A7EF2" w:rsidRDefault="008C65FE" w:rsidP="00245E9A">
      <w:pPr>
        <w:tabs>
          <w:tab w:val="left" w:pos="9752"/>
        </w:tabs>
        <w:rPr>
          <w:rFonts w:ascii="Times New Roman" w:hAnsi="Times New Roman" w:cs="Times New Roman"/>
          <w:sz w:val="24"/>
          <w:szCs w:val="24"/>
        </w:rPr>
      </w:pPr>
    </w:p>
    <w:p w14:paraId="25D1E03D" w14:textId="77777777" w:rsidR="008C65FE" w:rsidRPr="007A7EF2" w:rsidRDefault="008C65FE" w:rsidP="00245E9A">
      <w:pPr>
        <w:tabs>
          <w:tab w:val="left" w:pos="9752"/>
        </w:tabs>
        <w:rPr>
          <w:rFonts w:ascii="Times New Roman" w:hAnsi="Times New Roman" w:cs="Times New Roman"/>
          <w:sz w:val="24"/>
          <w:szCs w:val="24"/>
        </w:rPr>
      </w:pPr>
    </w:p>
    <w:p w14:paraId="7F9450CF" w14:textId="77777777" w:rsidR="008C65FE" w:rsidRPr="007A7EF2" w:rsidRDefault="008C65FE" w:rsidP="00245E9A">
      <w:pPr>
        <w:tabs>
          <w:tab w:val="left" w:pos="9752"/>
        </w:tabs>
        <w:rPr>
          <w:rFonts w:ascii="Times New Roman" w:hAnsi="Times New Roman" w:cs="Times New Roman"/>
          <w:sz w:val="24"/>
          <w:szCs w:val="24"/>
        </w:rPr>
      </w:pPr>
    </w:p>
    <w:p w14:paraId="77ED0E6E" w14:textId="66922B35" w:rsidR="008C65FE" w:rsidRDefault="008C65FE" w:rsidP="00245E9A">
      <w:pPr>
        <w:tabs>
          <w:tab w:val="left" w:pos="9752"/>
        </w:tabs>
        <w:rPr>
          <w:rFonts w:ascii="Times New Roman" w:hAnsi="Times New Roman" w:cs="Times New Roman"/>
          <w:sz w:val="24"/>
          <w:szCs w:val="24"/>
        </w:rPr>
      </w:pPr>
    </w:p>
    <w:p w14:paraId="6FE4E987" w14:textId="12DA08E2" w:rsidR="001D5B62" w:rsidRDefault="001D5B62" w:rsidP="001D5B62">
      <w:pPr>
        <w:tabs>
          <w:tab w:val="left" w:pos="2505"/>
        </w:tabs>
        <w:spacing w:line="276" w:lineRule="auto"/>
        <w:rPr>
          <w:rFonts w:cstheme="minorHAnsi"/>
        </w:rPr>
      </w:pPr>
    </w:p>
    <w:p w14:paraId="51937B4D" w14:textId="21EE1FD5" w:rsidR="001D5B62" w:rsidRDefault="001D5B62" w:rsidP="001D5B62">
      <w:pPr>
        <w:tabs>
          <w:tab w:val="left" w:pos="2505"/>
        </w:tabs>
        <w:spacing w:line="276" w:lineRule="auto"/>
        <w:rPr>
          <w:rFonts w:cstheme="minorHAnsi"/>
        </w:rPr>
      </w:pPr>
    </w:p>
    <w:p w14:paraId="4747F8C8" w14:textId="2F1FF8A8" w:rsidR="001D5B62" w:rsidRDefault="001D5B62" w:rsidP="001D5B62">
      <w:pPr>
        <w:tabs>
          <w:tab w:val="left" w:pos="2505"/>
        </w:tabs>
        <w:spacing w:line="276" w:lineRule="auto"/>
        <w:rPr>
          <w:rFonts w:cstheme="minorHAnsi"/>
        </w:rPr>
      </w:pPr>
    </w:p>
    <w:p w14:paraId="7893235D" w14:textId="3FC09AED" w:rsidR="001D5B62" w:rsidRDefault="001D5B62" w:rsidP="001D5B62">
      <w:pPr>
        <w:tabs>
          <w:tab w:val="left" w:pos="2505"/>
        </w:tabs>
        <w:spacing w:line="276" w:lineRule="auto"/>
        <w:rPr>
          <w:rFonts w:cstheme="minorHAnsi"/>
        </w:rPr>
      </w:pPr>
    </w:p>
    <w:p w14:paraId="5B043E8D" w14:textId="4CE099DD" w:rsidR="001D5B62" w:rsidRDefault="001D5B62" w:rsidP="001D5B62">
      <w:pPr>
        <w:tabs>
          <w:tab w:val="left" w:pos="2505"/>
        </w:tabs>
        <w:spacing w:line="276" w:lineRule="auto"/>
        <w:rPr>
          <w:rFonts w:cstheme="minorHAnsi"/>
        </w:rPr>
      </w:pPr>
    </w:p>
    <w:p w14:paraId="5F7B89AD" w14:textId="215D9C3F" w:rsidR="001D5B62" w:rsidRDefault="001D5B62" w:rsidP="001D5B62">
      <w:pPr>
        <w:tabs>
          <w:tab w:val="left" w:pos="2505"/>
        </w:tabs>
        <w:spacing w:line="276" w:lineRule="auto"/>
        <w:rPr>
          <w:rFonts w:cstheme="minorHAnsi"/>
        </w:rPr>
      </w:pPr>
    </w:p>
    <w:p w14:paraId="1F3FF408" w14:textId="738193E5" w:rsidR="001D5B62" w:rsidRDefault="001D5B62" w:rsidP="001D5B62">
      <w:pPr>
        <w:tabs>
          <w:tab w:val="left" w:pos="2505"/>
        </w:tabs>
        <w:spacing w:line="276" w:lineRule="auto"/>
        <w:rPr>
          <w:rFonts w:cstheme="minorHAnsi"/>
        </w:rPr>
      </w:pPr>
    </w:p>
    <w:p w14:paraId="4D13B2D9" w14:textId="07C11603" w:rsidR="001D5B62" w:rsidRDefault="001D5B62" w:rsidP="001D5B62">
      <w:pPr>
        <w:tabs>
          <w:tab w:val="left" w:pos="2505"/>
        </w:tabs>
        <w:spacing w:line="276" w:lineRule="auto"/>
        <w:rPr>
          <w:rFonts w:cstheme="minorHAnsi"/>
        </w:rPr>
      </w:pPr>
    </w:p>
    <w:p w14:paraId="15762924" w14:textId="7114F875" w:rsidR="001D5B62" w:rsidRDefault="001D5B62" w:rsidP="001D5B62">
      <w:pPr>
        <w:tabs>
          <w:tab w:val="left" w:pos="2505"/>
        </w:tabs>
        <w:spacing w:line="276" w:lineRule="auto"/>
        <w:rPr>
          <w:rFonts w:cstheme="minorHAnsi"/>
        </w:rPr>
      </w:pPr>
    </w:p>
    <w:p w14:paraId="4C8C8B0D" w14:textId="46BF56F3" w:rsidR="001D5B62" w:rsidRDefault="001D5B62" w:rsidP="001D5B62">
      <w:pPr>
        <w:tabs>
          <w:tab w:val="left" w:pos="2505"/>
        </w:tabs>
        <w:spacing w:line="276" w:lineRule="auto"/>
        <w:rPr>
          <w:rFonts w:cstheme="minorHAnsi"/>
        </w:rPr>
      </w:pPr>
    </w:p>
    <w:p w14:paraId="35779154" w14:textId="470F1051" w:rsidR="001D5B62" w:rsidRDefault="001D5B62" w:rsidP="001D5B62">
      <w:pPr>
        <w:tabs>
          <w:tab w:val="left" w:pos="2505"/>
        </w:tabs>
        <w:spacing w:line="276" w:lineRule="auto"/>
        <w:rPr>
          <w:rFonts w:cstheme="minorHAnsi"/>
        </w:rPr>
      </w:pPr>
    </w:p>
    <w:p w14:paraId="27F1D43C" w14:textId="77777777" w:rsidR="001D5B62" w:rsidRDefault="001D5B62" w:rsidP="001D5B62">
      <w:pPr>
        <w:tabs>
          <w:tab w:val="left" w:pos="2505"/>
        </w:tabs>
        <w:spacing w:line="276" w:lineRule="auto"/>
        <w:rPr>
          <w:rFonts w:cstheme="minorHAnsi"/>
        </w:rPr>
      </w:pPr>
    </w:p>
    <w:p w14:paraId="3BDFD41C" w14:textId="77777777" w:rsidR="001D5B62" w:rsidRPr="001F4432" w:rsidRDefault="001D5B62" w:rsidP="001D5B62">
      <w:pPr>
        <w:tabs>
          <w:tab w:val="left" w:pos="2505"/>
        </w:tabs>
        <w:spacing w:line="276" w:lineRule="auto"/>
        <w:rPr>
          <w:rFonts w:cstheme="minorHAnsi"/>
        </w:rPr>
      </w:pPr>
    </w:p>
    <w:tbl>
      <w:tblPr>
        <w:tblpPr w:leftFromText="181" w:rightFromText="181" w:topFromText="79" w:bottomFromText="79" w:vertAnchor="text" w:horzAnchor="margin" w:tblpYSpec="cent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8079"/>
      </w:tblGrid>
      <w:tr w:rsidR="001D5B62" w14:paraId="08A67DE0" w14:textId="77777777" w:rsidTr="001D5B62">
        <w:trPr>
          <w:trHeight w:val="841"/>
        </w:trPr>
        <w:tc>
          <w:tcPr>
            <w:tcW w:w="1668" w:type="dxa"/>
            <w:shd w:val="clear" w:color="auto" w:fill="F2F2F2" w:themeFill="background1" w:themeFillShade="F2"/>
            <w:vAlign w:val="center"/>
          </w:tcPr>
          <w:p w14:paraId="14D8F796" w14:textId="77777777" w:rsidR="001D5B62" w:rsidRPr="006E36A1" w:rsidRDefault="001D5B62" w:rsidP="001D5B62">
            <w:pPr>
              <w:tabs>
                <w:tab w:val="left" w:pos="9752"/>
              </w:tabs>
              <w:rPr>
                <w:rFonts w:cstheme="minorHAnsi"/>
                <w:b/>
                <w:sz w:val="32"/>
                <w:szCs w:val="32"/>
              </w:rPr>
            </w:pPr>
            <w:r w:rsidRPr="006E36A1">
              <w:rPr>
                <w:rFonts w:cstheme="minorHAnsi"/>
                <w:b/>
                <w:sz w:val="32"/>
                <w:szCs w:val="32"/>
              </w:rPr>
              <w:t>Title</w:t>
            </w:r>
          </w:p>
        </w:tc>
        <w:tc>
          <w:tcPr>
            <w:tcW w:w="8079" w:type="dxa"/>
            <w:vAlign w:val="center"/>
          </w:tcPr>
          <w:p w14:paraId="629EFEEC" w14:textId="763D4695" w:rsidR="001D5B62" w:rsidRPr="00F0416C" w:rsidRDefault="00B670AC" w:rsidP="00054D14">
            <w:pPr>
              <w:jc w:val="center"/>
              <w:rPr>
                <w:b/>
                <w:sz w:val="32"/>
                <w:szCs w:val="32"/>
              </w:rPr>
            </w:pPr>
            <w:r w:rsidRPr="00B670AC">
              <w:rPr>
                <w:b/>
                <w:sz w:val="28"/>
                <w:szCs w:val="28"/>
              </w:rPr>
              <w:t xml:space="preserve">Supply, Fabrication, Transportation, Loading, Unloading, Fixing, Erection and Installation of </w:t>
            </w:r>
            <w:r w:rsidR="00BD5CA6" w:rsidRPr="00BD5CA6">
              <w:rPr>
                <w:b/>
                <w:sz w:val="28"/>
                <w:szCs w:val="28"/>
              </w:rPr>
              <w:t xml:space="preserve">structural </w:t>
            </w:r>
            <w:r w:rsidRPr="00B670AC">
              <w:rPr>
                <w:b/>
                <w:sz w:val="28"/>
                <w:szCs w:val="28"/>
              </w:rPr>
              <w:t>steel roof</w:t>
            </w:r>
            <w:r w:rsidR="00054D14">
              <w:rPr>
                <w:b/>
                <w:sz w:val="28"/>
                <w:szCs w:val="28"/>
              </w:rPr>
              <w:t>ing</w:t>
            </w:r>
            <w:r w:rsidRPr="00B670AC">
              <w:rPr>
                <w:b/>
                <w:sz w:val="28"/>
                <w:szCs w:val="28"/>
              </w:rPr>
              <w:t xml:space="preserve"> sheds over the HVAC duct in ITER-India Lab Building 5th and 6th floor</w:t>
            </w:r>
          </w:p>
        </w:tc>
      </w:tr>
      <w:tr w:rsidR="001D5B62" w14:paraId="04E2C85C" w14:textId="77777777" w:rsidTr="001D5B62">
        <w:trPr>
          <w:trHeight w:val="844"/>
        </w:trPr>
        <w:tc>
          <w:tcPr>
            <w:tcW w:w="1668" w:type="dxa"/>
            <w:shd w:val="clear" w:color="auto" w:fill="F2F2F2" w:themeFill="background1" w:themeFillShade="F2"/>
            <w:vAlign w:val="center"/>
          </w:tcPr>
          <w:p w14:paraId="7637C18E" w14:textId="77777777" w:rsidR="001D5B62" w:rsidRPr="006E36A1" w:rsidRDefault="001D5B62" w:rsidP="001D5B62">
            <w:pPr>
              <w:tabs>
                <w:tab w:val="left" w:pos="9752"/>
              </w:tabs>
              <w:rPr>
                <w:rFonts w:cstheme="minorHAnsi"/>
                <w:b/>
                <w:sz w:val="32"/>
                <w:szCs w:val="32"/>
              </w:rPr>
            </w:pPr>
            <w:r w:rsidRPr="006E36A1">
              <w:rPr>
                <w:rFonts w:cstheme="minorHAnsi"/>
                <w:b/>
                <w:sz w:val="32"/>
                <w:szCs w:val="32"/>
              </w:rPr>
              <w:t>Sub Title</w:t>
            </w:r>
          </w:p>
        </w:tc>
        <w:tc>
          <w:tcPr>
            <w:tcW w:w="8079" w:type="dxa"/>
            <w:vAlign w:val="center"/>
          </w:tcPr>
          <w:p w14:paraId="540953DB" w14:textId="5C652EDF" w:rsidR="001D5B62" w:rsidRPr="007A7EF2" w:rsidRDefault="001D5B62" w:rsidP="001D5B62">
            <w:pPr>
              <w:pStyle w:val="Heading1"/>
              <w:spacing w:before="0"/>
              <w:ind w:left="431" w:hanging="431"/>
              <w:jc w:val="center"/>
              <w:rPr>
                <w:sz w:val="24"/>
                <w:szCs w:val="24"/>
              </w:rPr>
            </w:pPr>
            <w:bookmarkStart w:id="60" w:name="_Toc124170015"/>
            <w:bookmarkStart w:id="61" w:name="_Toc124524345"/>
            <w:bookmarkStart w:id="62" w:name="_Toc152248186"/>
            <w:r w:rsidRPr="006D34EA">
              <w:rPr>
                <w:rFonts w:asciiTheme="minorHAnsi" w:eastAsiaTheme="minorHAnsi" w:hAnsiTheme="minorHAnsi" w:cstheme="minorBidi"/>
                <w:b/>
                <w:color w:val="auto"/>
                <w:sz w:val="28"/>
                <w:szCs w:val="28"/>
              </w:rPr>
              <w:t>Section-</w:t>
            </w:r>
            <w:r w:rsidR="00A3408F" w:rsidRPr="00A3408F">
              <w:rPr>
                <w:rFonts w:asciiTheme="minorHAnsi" w:eastAsiaTheme="minorHAnsi" w:hAnsiTheme="minorHAnsi" w:cstheme="minorBidi"/>
                <w:b/>
                <w:color w:val="auto"/>
                <w:sz w:val="28"/>
                <w:szCs w:val="28"/>
              </w:rPr>
              <w:t>B</w:t>
            </w:r>
            <w:r w:rsidRPr="006D34EA">
              <w:rPr>
                <w:rFonts w:asciiTheme="minorHAnsi" w:eastAsiaTheme="minorHAnsi" w:hAnsiTheme="minorHAnsi" w:cstheme="minorBidi"/>
                <w:b/>
                <w:color w:val="auto"/>
                <w:sz w:val="28"/>
                <w:szCs w:val="28"/>
              </w:rPr>
              <w:t xml:space="preserve">: </w:t>
            </w:r>
            <w:r w:rsidR="00A3408F" w:rsidRPr="00DE02FD">
              <w:rPr>
                <w:rFonts w:asciiTheme="minorHAnsi" w:hAnsiTheme="minorHAnsi" w:cstheme="minorHAnsi"/>
                <w:b/>
              </w:rPr>
              <w:t xml:space="preserve"> </w:t>
            </w:r>
            <w:r w:rsidR="00A3408F" w:rsidRPr="00A3408F">
              <w:rPr>
                <w:rFonts w:asciiTheme="minorHAnsi" w:eastAsiaTheme="minorHAnsi" w:hAnsiTheme="minorHAnsi" w:cstheme="minorBidi"/>
                <w:b/>
                <w:color w:val="auto"/>
                <w:sz w:val="28"/>
                <w:szCs w:val="28"/>
              </w:rPr>
              <w:t>Terms &amp; Conditions of the Contract and Annexures</w:t>
            </w:r>
            <w:bookmarkEnd w:id="60"/>
            <w:bookmarkEnd w:id="61"/>
            <w:bookmarkEnd w:id="62"/>
          </w:p>
        </w:tc>
      </w:tr>
    </w:tbl>
    <w:p w14:paraId="0B2D360F" w14:textId="77777777" w:rsidR="001D5B62" w:rsidRPr="001F4432" w:rsidRDefault="001D5B62" w:rsidP="001D5B62">
      <w:pPr>
        <w:tabs>
          <w:tab w:val="left" w:pos="9752"/>
        </w:tabs>
        <w:spacing w:line="276" w:lineRule="auto"/>
        <w:rPr>
          <w:rFonts w:cstheme="minorHAnsi"/>
        </w:rPr>
      </w:pPr>
    </w:p>
    <w:p w14:paraId="607F9F9C" w14:textId="77777777" w:rsidR="001D5B62" w:rsidRPr="001F4432" w:rsidRDefault="001D5B62" w:rsidP="001D5B62">
      <w:pPr>
        <w:tabs>
          <w:tab w:val="left" w:pos="9752"/>
        </w:tabs>
        <w:spacing w:line="276" w:lineRule="auto"/>
        <w:rPr>
          <w:rFonts w:cstheme="minorHAnsi"/>
        </w:rPr>
      </w:pPr>
    </w:p>
    <w:p w14:paraId="1B1B0C6D" w14:textId="77777777" w:rsidR="001D5B62" w:rsidRPr="001F4432" w:rsidRDefault="001D5B62" w:rsidP="001D5B62">
      <w:pPr>
        <w:tabs>
          <w:tab w:val="left" w:pos="9752"/>
        </w:tabs>
        <w:spacing w:line="276" w:lineRule="auto"/>
        <w:rPr>
          <w:rFonts w:cstheme="minorHAnsi"/>
        </w:rPr>
      </w:pPr>
    </w:p>
    <w:p w14:paraId="77B86286" w14:textId="77777777" w:rsidR="001D5B62" w:rsidRPr="001F4432" w:rsidRDefault="001D5B62" w:rsidP="001D5B62">
      <w:pPr>
        <w:tabs>
          <w:tab w:val="left" w:pos="9752"/>
        </w:tabs>
        <w:spacing w:line="276" w:lineRule="auto"/>
        <w:rPr>
          <w:rFonts w:cstheme="minorHAnsi"/>
        </w:rPr>
      </w:pPr>
    </w:p>
    <w:p w14:paraId="77A89FF8" w14:textId="77777777" w:rsidR="001D5B62" w:rsidRPr="001F4432" w:rsidRDefault="001D5B62" w:rsidP="001D5B62">
      <w:pPr>
        <w:tabs>
          <w:tab w:val="left" w:pos="9752"/>
        </w:tabs>
        <w:spacing w:line="276" w:lineRule="auto"/>
        <w:rPr>
          <w:rFonts w:cstheme="minorHAnsi"/>
        </w:rPr>
      </w:pPr>
    </w:p>
    <w:p w14:paraId="1B0DDF83" w14:textId="77777777" w:rsidR="001D5B62" w:rsidRPr="001F4432" w:rsidRDefault="001D5B62" w:rsidP="001D5B62">
      <w:pPr>
        <w:tabs>
          <w:tab w:val="left" w:pos="9752"/>
        </w:tabs>
        <w:spacing w:line="276" w:lineRule="auto"/>
        <w:rPr>
          <w:rFonts w:cstheme="minorHAnsi"/>
        </w:rPr>
      </w:pPr>
    </w:p>
    <w:p w14:paraId="7E446626" w14:textId="77777777" w:rsidR="001D5B62" w:rsidRPr="001F4432" w:rsidRDefault="001D5B62" w:rsidP="001D5B62">
      <w:pPr>
        <w:tabs>
          <w:tab w:val="left" w:pos="9752"/>
        </w:tabs>
        <w:spacing w:line="276" w:lineRule="auto"/>
        <w:rPr>
          <w:rFonts w:cstheme="minorHAnsi"/>
        </w:rPr>
      </w:pPr>
    </w:p>
    <w:p w14:paraId="210FBD89" w14:textId="77777777" w:rsidR="001D5B62" w:rsidRPr="001F4432" w:rsidRDefault="001D5B62" w:rsidP="001D5B62">
      <w:pPr>
        <w:tabs>
          <w:tab w:val="left" w:pos="9752"/>
        </w:tabs>
        <w:spacing w:line="276" w:lineRule="auto"/>
        <w:rPr>
          <w:rFonts w:cstheme="minorHAnsi"/>
        </w:rPr>
      </w:pPr>
      <w:r w:rsidRPr="001F4432">
        <w:rPr>
          <w:rFonts w:cstheme="minorHAnsi"/>
          <w:noProof/>
          <w:lang w:eastAsia="en-IN"/>
        </w:rPr>
        <mc:AlternateContent>
          <mc:Choice Requires="wps">
            <w:drawing>
              <wp:anchor distT="0" distB="0" distL="114300" distR="114300" simplePos="0" relativeHeight="251664384" behindDoc="0" locked="0" layoutInCell="1" allowOverlap="1" wp14:anchorId="73E702D0" wp14:editId="0063E1CC">
                <wp:simplePos x="0" y="0"/>
                <wp:positionH relativeFrom="column">
                  <wp:posOffset>11430</wp:posOffset>
                </wp:positionH>
                <wp:positionV relativeFrom="paragraph">
                  <wp:posOffset>219075</wp:posOffset>
                </wp:positionV>
                <wp:extent cx="6148070" cy="2070100"/>
                <wp:effectExtent l="0" t="0" r="5080" b="6350"/>
                <wp:wrapTopAndBottom/>
                <wp:docPr id="23" name="Text Box 23"/>
                <wp:cNvGraphicFramePr/>
                <a:graphic xmlns:a="http://schemas.openxmlformats.org/drawingml/2006/main">
                  <a:graphicData uri="http://schemas.microsoft.com/office/word/2010/wordprocessingShape">
                    <wps:wsp>
                      <wps:cNvSpPr txBox="1"/>
                      <wps:spPr>
                        <a:xfrm>
                          <a:off x="0" y="0"/>
                          <a:ext cx="6148070" cy="2070100"/>
                        </a:xfrm>
                        <a:prstGeom prst="rect">
                          <a:avLst/>
                        </a:prstGeom>
                        <a:solidFill>
                          <a:sysClr val="window" lastClr="FFFFFF"/>
                        </a:solidFill>
                        <a:ln w="6350">
                          <a:noFill/>
                        </a:ln>
                        <a:effectLst/>
                      </wps:spPr>
                      <wps:txbx>
                        <w:txbxContent>
                          <w:p w14:paraId="1478B063" w14:textId="77777777" w:rsidR="000C1E0C" w:rsidRPr="00362332" w:rsidRDefault="000C1E0C" w:rsidP="001D5B62">
                            <w:pPr>
                              <w:spacing w:line="276" w:lineRule="auto"/>
                              <w:jc w:val="center"/>
                              <w:rPr>
                                <w:b/>
                                <w:sz w:val="24"/>
                              </w:rPr>
                            </w:pPr>
                            <w:r w:rsidRPr="00362332">
                              <w:rPr>
                                <w:b/>
                                <w:sz w:val="24"/>
                              </w:rPr>
                              <w:t>ITER-India, Institute for Plasma Research</w:t>
                            </w:r>
                          </w:p>
                          <w:p w14:paraId="75137EFB" w14:textId="77777777" w:rsidR="000C1E0C" w:rsidRDefault="000C1E0C" w:rsidP="001D5B62">
                            <w:pPr>
                              <w:spacing w:line="276" w:lineRule="auto"/>
                              <w:jc w:val="center"/>
                              <w:rPr>
                                <w:b/>
                                <w:sz w:val="24"/>
                              </w:rPr>
                            </w:pPr>
                            <w:r>
                              <w:rPr>
                                <w:b/>
                                <w:sz w:val="24"/>
                              </w:rPr>
                              <w:t xml:space="preserve">Block-A, </w:t>
                            </w:r>
                            <w:proofErr w:type="spellStart"/>
                            <w:r>
                              <w:rPr>
                                <w:b/>
                                <w:sz w:val="24"/>
                              </w:rPr>
                              <w:t>Sangath</w:t>
                            </w:r>
                            <w:proofErr w:type="spellEnd"/>
                            <w:r>
                              <w:rPr>
                                <w:b/>
                                <w:sz w:val="24"/>
                              </w:rPr>
                              <w:t xml:space="preserve"> </w:t>
                            </w:r>
                            <w:proofErr w:type="spellStart"/>
                            <w:r>
                              <w:rPr>
                                <w:b/>
                                <w:sz w:val="24"/>
                              </w:rPr>
                              <w:t>Skyz</w:t>
                            </w:r>
                            <w:proofErr w:type="spellEnd"/>
                            <w:r>
                              <w:rPr>
                                <w:b/>
                                <w:sz w:val="24"/>
                              </w:rPr>
                              <w:t xml:space="preserve"> IPL, Bhat-</w:t>
                            </w:r>
                            <w:proofErr w:type="spellStart"/>
                            <w:r>
                              <w:rPr>
                                <w:b/>
                                <w:sz w:val="24"/>
                              </w:rPr>
                              <w:t>Koteshwar</w:t>
                            </w:r>
                            <w:proofErr w:type="spellEnd"/>
                            <w:r>
                              <w:rPr>
                                <w:b/>
                                <w:sz w:val="24"/>
                              </w:rPr>
                              <w:t xml:space="preserve"> Road, </w:t>
                            </w:r>
                            <w:proofErr w:type="spellStart"/>
                            <w:r>
                              <w:rPr>
                                <w:b/>
                                <w:sz w:val="24"/>
                              </w:rPr>
                              <w:t>Koteshwar</w:t>
                            </w:r>
                            <w:proofErr w:type="spellEnd"/>
                          </w:p>
                          <w:p w14:paraId="07FB6C28" w14:textId="77777777" w:rsidR="000C1E0C" w:rsidRDefault="000C1E0C" w:rsidP="001D5B62">
                            <w:pPr>
                              <w:spacing w:line="276" w:lineRule="auto"/>
                              <w:jc w:val="center"/>
                              <w:rPr>
                                <w:b/>
                                <w:sz w:val="24"/>
                              </w:rPr>
                            </w:pPr>
                            <w:r w:rsidRPr="00213E61">
                              <w:rPr>
                                <w:b/>
                                <w:sz w:val="24"/>
                              </w:rPr>
                              <w:t>Ahmedabad 380005, Gujarat, INDIA</w:t>
                            </w:r>
                          </w:p>
                          <w:p w14:paraId="5370EF81" w14:textId="77777777" w:rsidR="000C1E0C" w:rsidRPr="00213E61" w:rsidRDefault="000C1E0C" w:rsidP="001D5B62">
                            <w:pPr>
                              <w:jc w:val="center"/>
                              <w:rPr>
                                <w:b/>
                                <w:sz w:val="24"/>
                              </w:rPr>
                            </w:pPr>
                          </w:p>
                          <w:p w14:paraId="2EA111D0" w14:textId="77777777" w:rsidR="000C1E0C" w:rsidRDefault="000C1E0C" w:rsidP="001D5B62">
                            <w:pPr>
                              <w:jc w:val="center"/>
                              <w:rPr>
                                <w:b/>
                                <w:sz w:val="24"/>
                              </w:rPr>
                            </w:pPr>
                            <w:r>
                              <w:rPr>
                                <w:noProof/>
                                <w:lang w:eastAsia="en-IN"/>
                              </w:rPr>
                              <w:drawing>
                                <wp:inline distT="0" distB="0" distL="0" distR="0" wp14:anchorId="251A3FB6" wp14:editId="7B0AFEFB">
                                  <wp:extent cx="1451638" cy="507944"/>
                                  <wp:effectExtent l="0" t="0" r="0" b="6985"/>
                                  <wp:docPr id="76" name="Picture 76" descr="logo10"/>
                                  <wp:cNvGraphicFramePr/>
                                  <a:graphic xmlns:a="http://schemas.openxmlformats.org/drawingml/2006/main">
                                    <a:graphicData uri="http://schemas.openxmlformats.org/drawingml/2006/picture">
                                      <pic:pic xmlns:pic="http://schemas.openxmlformats.org/drawingml/2006/picture">
                                        <pic:nvPicPr>
                                          <pic:cNvPr id="7" name="Picture 7" descr="logo10"/>
                                          <pic:cNvPicPr/>
                                        </pic:nvPicPr>
                                        <pic:blipFill>
                                          <a:blip r:embed="rId9">
                                            <a:extLst>
                                              <a:ext uri="{28A0092B-C50C-407E-A947-70E740481C1C}">
                                                <a14:useLocalDpi xmlns:a14="http://schemas.microsoft.com/office/drawing/2010/main" val="0"/>
                                              </a:ext>
                                            </a:extLst>
                                          </a:blip>
                                          <a:srcRect t="133" b="5034"/>
                                          <a:stretch>
                                            <a:fillRect/>
                                          </a:stretch>
                                        </pic:blipFill>
                                        <pic:spPr bwMode="auto">
                                          <a:xfrm>
                                            <a:off x="0" y="0"/>
                                            <a:ext cx="1458213" cy="510245"/>
                                          </a:xfrm>
                                          <a:prstGeom prst="rect">
                                            <a:avLst/>
                                          </a:prstGeom>
                                          <a:noFill/>
                                          <a:ln>
                                            <a:noFill/>
                                          </a:ln>
                                        </pic:spPr>
                                      </pic:pic>
                                    </a:graphicData>
                                  </a:graphic>
                                </wp:inline>
                              </w:drawing>
                            </w:r>
                          </w:p>
                          <w:p w14:paraId="74352C41" w14:textId="77777777" w:rsidR="000C1E0C" w:rsidRDefault="000C1E0C" w:rsidP="001D5B62">
                            <w:pPr>
                              <w:jc w:val="center"/>
                              <w:rPr>
                                <w:b/>
                                <w:sz w:val="24"/>
                              </w:rPr>
                            </w:pPr>
                          </w:p>
                          <w:p w14:paraId="36EFB5B2" w14:textId="77777777" w:rsidR="000C1E0C" w:rsidRPr="00362332" w:rsidRDefault="000C1E0C" w:rsidP="001D5B62">
                            <w:pPr>
                              <w:jc w:val="center"/>
                              <w:rPr>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702D0" id="Text Box 23" o:spid="_x0000_s1027" type="#_x0000_t202" style="position:absolute;left:0;text-align:left;margin-left:.9pt;margin-top:17.25pt;width:484.1pt;height:1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" fillcolor="window" stroked="f" strokeweight=".5pt">
                <v:textbox>
                  <w:txbxContent>
                    <w:p w14:paraId="1478B063" w14:textId="77777777" w:rsidR="000C1E0C" w:rsidRPr="00362332" w:rsidRDefault="000C1E0C" w:rsidP="001D5B62">
                      <w:pPr>
                        <w:spacing w:line="276" w:lineRule="auto"/>
                        <w:jc w:val="center"/>
                        <w:rPr>
                          <w:b/>
                          <w:sz w:val="24"/>
                        </w:rPr>
                      </w:pPr>
                      <w:r w:rsidRPr="00362332">
                        <w:rPr>
                          <w:b/>
                          <w:sz w:val="24"/>
                        </w:rPr>
                        <w:t>ITER-India, Institute for Plasma Research</w:t>
                      </w:r>
                    </w:p>
                    <w:p w14:paraId="75137EFB" w14:textId="77777777" w:rsidR="000C1E0C" w:rsidRDefault="000C1E0C" w:rsidP="001D5B62">
                      <w:pPr>
                        <w:spacing w:line="276" w:lineRule="auto"/>
                        <w:jc w:val="center"/>
                        <w:rPr>
                          <w:b/>
                          <w:sz w:val="24"/>
                        </w:rPr>
                      </w:pPr>
                      <w:r>
                        <w:rPr>
                          <w:b/>
                          <w:sz w:val="24"/>
                        </w:rPr>
                        <w:t xml:space="preserve">Block-A, </w:t>
                      </w:r>
                      <w:proofErr w:type="spellStart"/>
                      <w:r>
                        <w:rPr>
                          <w:b/>
                          <w:sz w:val="24"/>
                        </w:rPr>
                        <w:t>Sangath</w:t>
                      </w:r>
                      <w:proofErr w:type="spellEnd"/>
                      <w:r>
                        <w:rPr>
                          <w:b/>
                          <w:sz w:val="24"/>
                        </w:rPr>
                        <w:t xml:space="preserve"> </w:t>
                      </w:r>
                      <w:proofErr w:type="spellStart"/>
                      <w:r>
                        <w:rPr>
                          <w:b/>
                          <w:sz w:val="24"/>
                        </w:rPr>
                        <w:t>Skyz</w:t>
                      </w:r>
                      <w:proofErr w:type="spellEnd"/>
                      <w:r>
                        <w:rPr>
                          <w:b/>
                          <w:sz w:val="24"/>
                        </w:rPr>
                        <w:t xml:space="preserve"> IPL, Bhat-</w:t>
                      </w:r>
                      <w:proofErr w:type="spellStart"/>
                      <w:r>
                        <w:rPr>
                          <w:b/>
                          <w:sz w:val="24"/>
                        </w:rPr>
                        <w:t>Koteshwar</w:t>
                      </w:r>
                      <w:proofErr w:type="spellEnd"/>
                      <w:r>
                        <w:rPr>
                          <w:b/>
                          <w:sz w:val="24"/>
                        </w:rPr>
                        <w:t xml:space="preserve"> Road, </w:t>
                      </w:r>
                      <w:proofErr w:type="spellStart"/>
                      <w:r>
                        <w:rPr>
                          <w:b/>
                          <w:sz w:val="24"/>
                        </w:rPr>
                        <w:t>Koteshwar</w:t>
                      </w:r>
                      <w:proofErr w:type="spellEnd"/>
                    </w:p>
                    <w:p w14:paraId="07FB6C28" w14:textId="77777777" w:rsidR="000C1E0C" w:rsidRDefault="000C1E0C" w:rsidP="001D5B62">
                      <w:pPr>
                        <w:spacing w:line="276" w:lineRule="auto"/>
                        <w:jc w:val="center"/>
                        <w:rPr>
                          <w:b/>
                          <w:sz w:val="24"/>
                        </w:rPr>
                      </w:pPr>
                      <w:r w:rsidRPr="00213E61">
                        <w:rPr>
                          <w:b/>
                          <w:sz w:val="24"/>
                        </w:rPr>
                        <w:t>Ahmedabad 380005, Gujarat, INDIA</w:t>
                      </w:r>
                    </w:p>
                    <w:p w14:paraId="5370EF81" w14:textId="77777777" w:rsidR="000C1E0C" w:rsidRPr="00213E61" w:rsidRDefault="000C1E0C" w:rsidP="001D5B62">
                      <w:pPr>
                        <w:jc w:val="center"/>
                        <w:rPr>
                          <w:b/>
                          <w:sz w:val="24"/>
                        </w:rPr>
                      </w:pPr>
                    </w:p>
                    <w:p w14:paraId="2EA111D0" w14:textId="77777777" w:rsidR="000C1E0C" w:rsidRDefault="000C1E0C" w:rsidP="001D5B62">
                      <w:pPr>
                        <w:jc w:val="center"/>
                        <w:rPr>
                          <w:b/>
                          <w:sz w:val="24"/>
                        </w:rPr>
                      </w:pPr>
                      <w:r>
                        <w:rPr>
                          <w:noProof/>
                          <w:lang w:eastAsia="en-IN"/>
                        </w:rPr>
                        <w:drawing>
                          <wp:inline distT="0" distB="0" distL="0" distR="0" wp14:anchorId="251A3FB6" wp14:editId="7B0AFEFB">
                            <wp:extent cx="1451638" cy="507944"/>
                            <wp:effectExtent l="0" t="0" r="0" b="6985"/>
                            <wp:docPr id="76" name="Picture 76" descr="logo10"/>
                            <wp:cNvGraphicFramePr/>
                            <a:graphic xmlns:a="http://schemas.openxmlformats.org/drawingml/2006/main">
                              <a:graphicData uri="http://schemas.openxmlformats.org/drawingml/2006/picture">
                                <pic:pic xmlns:pic="http://schemas.openxmlformats.org/drawingml/2006/picture">
                                  <pic:nvPicPr>
                                    <pic:cNvPr id="7" name="Picture 7" descr="logo10"/>
                                    <pic:cNvPicPr/>
                                  </pic:nvPicPr>
                                  <pic:blipFill>
                                    <a:blip r:embed="rId9">
                                      <a:extLst>
                                        <a:ext uri="{28A0092B-C50C-407E-A947-70E740481C1C}">
                                          <a14:useLocalDpi xmlns:a14="http://schemas.microsoft.com/office/drawing/2010/main" val="0"/>
                                        </a:ext>
                                      </a:extLst>
                                    </a:blip>
                                    <a:srcRect t="133" b="5034"/>
                                    <a:stretch>
                                      <a:fillRect/>
                                    </a:stretch>
                                  </pic:blipFill>
                                  <pic:spPr bwMode="auto">
                                    <a:xfrm>
                                      <a:off x="0" y="0"/>
                                      <a:ext cx="1458213" cy="510245"/>
                                    </a:xfrm>
                                    <a:prstGeom prst="rect">
                                      <a:avLst/>
                                    </a:prstGeom>
                                    <a:noFill/>
                                    <a:ln>
                                      <a:noFill/>
                                    </a:ln>
                                  </pic:spPr>
                                </pic:pic>
                              </a:graphicData>
                            </a:graphic>
                          </wp:inline>
                        </w:drawing>
                      </w:r>
                    </w:p>
                    <w:p w14:paraId="74352C41" w14:textId="77777777" w:rsidR="000C1E0C" w:rsidRDefault="000C1E0C" w:rsidP="001D5B62">
                      <w:pPr>
                        <w:jc w:val="center"/>
                        <w:rPr>
                          <w:b/>
                          <w:sz w:val="24"/>
                        </w:rPr>
                      </w:pPr>
                    </w:p>
                    <w:p w14:paraId="36EFB5B2" w14:textId="77777777" w:rsidR="000C1E0C" w:rsidRPr="00362332" w:rsidRDefault="000C1E0C" w:rsidP="001D5B62">
                      <w:pPr>
                        <w:jc w:val="center"/>
                        <w:rPr>
                          <w:b/>
                          <w:sz w:val="24"/>
                        </w:rPr>
                      </w:pPr>
                    </w:p>
                  </w:txbxContent>
                </v:textbox>
                <w10:wrap type="topAndBottom"/>
              </v:shape>
            </w:pict>
          </mc:Fallback>
        </mc:AlternateContent>
      </w:r>
    </w:p>
    <w:p w14:paraId="10908CDD" w14:textId="23BBBDB6" w:rsidR="001D5B62" w:rsidRDefault="001D5B62" w:rsidP="00245E9A">
      <w:pPr>
        <w:tabs>
          <w:tab w:val="left" w:pos="9752"/>
        </w:tabs>
        <w:rPr>
          <w:rFonts w:ascii="Times New Roman" w:hAnsi="Times New Roman" w:cs="Times New Roman"/>
          <w:sz w:val="24"/>
          <w:szCs w:val="24"/>
        </w:rPr>
      </w:pPr>
    </w:p>
    <w:p w14:paraId="7469A48A" w14:textId="13DA2F88" w:rsidR="001D5B62" w:rsidRDefault="001D5B62" w:rsidP="00245E9A">
      <w:pPr>
        <w:tabs>
          <w:tab w:val="left" w:pos="9752"/>
        </w:tabs>
        <w:rPr>
          <w:rFonts w:ascii="Times New Roman" w:hAnsi="Times New Roman" w:cs="Times New Roman"/>
          <w:sz w:val="24"/>
          <w:szCs w:val="24"/>
        </w:rPr>
      </w:pPr>
    </w:p>
    <w:p w14:paraId="345E2F60" w14:textId="1C4C4DD8" w:rsidR="001D5B62" w:rsidRDefault="001D5B62" w:rsidP="00245E9A">
      <w:pPr>
        <w:tabs>
          <w:tab w:val="left" w:pos="9752"/>
        </w:tabs>
        <w:rPr>
          <w:rFonts w:ascii="Times New Roman" w:hAnsi="Times New Roman" w:cs="Times New Roman"/>
          <w:sz w:val="24"/>
          <w:szCs w:val="24"/>
        </w:rPr>
      </w:pPr>
    </w:p>
    <w:p w14:paraId="36531463" w14:textId="2C41E74B" w:rsidR="001D5B62" w:rsidRDefault="001D5B62" w:rsidP="00245E9A">
      <w:pPr>
        <w:tabs>
          <w:tab w:val="left" w:pos="9752"/>
        </w:tabs>
        <w:rPr>
          <w:rFonts w:ascii="Times New Roman" w:hAnsi="Times New Roman" w:cs="Times New Roman"/>
          <w:sz w:val="24"/>
          <w:szCs w:val="24"/>
        </w:rPr>
      </w:pPr>
    </w:p>
    <w:bookmarkStart w:id="63" w:name="_Toc132881432" w:displacedByCustomXml="next"/>
    <w:bookmarkStart w:id="64" w:name="_Ref111127634" w:displacedByCustomXml="next"/>
    <w:bookmarkStart w:id="65" w:name="_Ref90291060" w:displacedByCustomXml="next"/>
    <w:bookmarkStart w:id="66" w:name="_Ref35949525" w:displacedByCustomXml="next"/>
    <w:bookmarkStart w:id="67" w:name="_Ref449624480" w:displacedByCustomXml="next"/>
    <w:bookmarkStart w:id="68" w:name="_Ref449624458" w:displacedByCustomXml="next"/>
    <w:bookmarkStart w:id="69" w:name="_Toc447287320" w:displacedByCustomXml="next"/>
    <w:sdt>
      <w:sdtPr>
        <w:rPr>
          <w:rFonts w:asciiTheme="minorHAnsi" w:eastAsiaTheme="minorHAnsi" w:hAnsiTheme="minorHAnsi" w:cstheme="minorBidi"/>
          <w:color w:val="auto"/>
          <w:sz w:val="22"/>
          <w:szCs w:val="22"/>
          <w:lang w:val="en-IN"/>
        </w:rPr>
        <w:id w:val="-1493476842"/>
        <w:docPartObj>
          <w:docPartGallery w:val="Table of Contents"/>
          <w:docPartUnique/>
        </w:docPartObj>
      </w:sdtPr>
      <w:sdtEndPr>
        <w:rPr>
          <w:b/>
          <w:bCs/>
          <w:noProof/>
        </w:rPr>
      </w:sdtEndPr>
      <w:sdtContent>
        <w:p w14:paraId="4A5FD520" w14:textId="2BF15694" w:rsidR="00C159A3" w:rsidRDefault="00C159A3" w:rsidP="00C159A3">
          <w:pPr>
            <w:pStyle w:val="TOCHeading"/>
            <w:numPr>
              <w:ilvl w:val="0"/>
              <w:numId w:val="0"/>
            </w:numPr>
            <w:tabs>
              <w:tab w:val="left" w:pos="540"/>
            </w:tabs>
            <w:ind w:left="432" w:hanging="432"/>
            <w:rPr>
              <w:rFonts w:eastAsiaTheme="minorEastAsia" w:cs="Mangal"/>
              <w:noProof/>
              <w:szCs w:val="20"/>
              <w:lang w:bidi="hi-IN"/>
            </w:rPr>
          </w:pPr>
          <w:r>
            <w:fldChar w:fldCharType="begin"/>
          </w:r>
          <w:r>
            <w:instrText xml:space="preserve"> TOC \o "1-3" \h \z \u </w:instrText>
          </w:r>
          <w:r>
            <w:fldChar w:fldCharType="separate"/>
          </w:r>
          <w:hyperlink w:anchor="_Toc152248186" w:history="1">
            <w:r w:rsidRPr="00726EF7">
              <w:rPr>
                <w:rStyle w:val="Hyperlink"/>
                <w:rFonts w:eastAsiaTheme="minorHAnsi" w:cstheme="minorBidi"/>
                <w:b/>
                <w:noProof/>
              </w:rPr>
              <w:t xml:space="preserve">Section-B: </w:t>
            </w:r>
            <w:r w:rsidRPr="00726EF7">
              <w:rPr>
                <w:rStyle w:val="Hyperlink"/>
                <w:rFonts w:cstheme="minorHAnsi"/>
                <w:b/>
                <w:noProof/>
              </w:rPr>
              <w:t xml:space="preserve"> </w:t>
            </w:r>
            <w:r w:rsidRPr="00726EF7">
              <w:rPr>
                <w:rStyle w:val="Hyperlink"/>
                <w:rFonts w:eastAsiaTheme="minorHAnsi" w:cstheme="minorBidi"/>
                <w:b/>
                <w:noProof/>
              </w:rPr>
              <w:t>Terms &amp; Conditions of the Contract and Annexures</w:t>
            </w:r>
          </w:hyperlink>
        </w:p>
        <w:p w14:paraId="59801706" w14:textId="54188FF3" w:rsidR="00C159A3" w:rsidRDefault="000C1E0C">
          <w:pPr>
            <w:pStyle w:val="TOC1"/>
            <w:tabs>
              <w:tab w:val="left" w:pos="540"/>
            </w:tabs>
            <w:rPr>
              <w:rFonts w:eastAsiaTheme="minorEastAsia" w:cs="Mangal"/>
              <w:noProof/>
              <w:szCs w:val="20"/>
              <w:lang w:val="en-US" w:bidi="hi-IN"/>
            </w:rPr>
          </w:pPr>
          <w:hyperlink w:anchor="_Toc152248187" w:history="1">
            <w:r w:rsidR="00C159A3" w:rsidRPr="00726EF7">
              <w:rPr>
                <w:rStyle w:val="Hyperlink"/>
                <w:rFonts w:ascii="Times New Roman" w:hAnsi="Times New Roman" w:cs="Times New Roman"/>
                <w:noProof/>
              </w:rPr>
              <w:t>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Terms and Conditions of the Contract (TCC) / Purchase Order</w:t>
            </w:r>
            <w:r w:rsidR="00C159A3">
              <w:rPr>
                <w:noProof/>
                <w:webHidden/>
              </w:rPr>
              <w:tab/>
            </w:r>
            <w:r w:rsidR="00C159A3">
              <w:rPr>
                <w:noProof/>
                <w:webHidden/>
              </w:rPr>
              <w:fldChar w:fldCharType="begin"/>
            </w:r>
            <w:r w:rsidR="00C159A3">
              <w:rPr>
                <w:noProof/>
                <w:webHidden/>
              </w:rPr>
              <w:instrText xml:space="preserve"> PAGEREF _Toc152248187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22001853" w14:textId="16794B79" w:rsidR="00C159A3" w:rsidRDefault="000C1E0C">
          <w:pPr>
            <w:pStyle w:val="TOC2"/>
            <w:tabs>
              <w:tab w:val="left" w:pos="540"/>
            </w:tabs>
            <w:rPr>
              <w:rFonts w:eastAsiaTheme="minorEastAsia" w:cs="Mangal"/>
              <w:noProof/>
              <w:szCs w:val="20"/>
              <w:lang w:val="en-US" w:bidi="hi-IN"/>
            </w:rPr>
          </w:pPr>
          <w:hyperlink w:anchor="_Toc152248188" w:history="1">
            <w:r w:rsidR="00C159A3" w:rsidRPr="00726EF7">
              <w:rPr>
                <w:rStyle w:val="Hyperlink"/>
                <w:rFonts w:ascii="Times New Roman" w:hAnsi="Times New Roman" w:cs="Times New Roman"/>
                <w:noProof/>
              </w:rPr>
              <w:t>1.1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General provisions of the Contract</w:t>
            </w:r>
            <w:r w:rsidR="00C159A3">
              <w:rPr>
                <w:noProof/>
                <w:webHidden/>
              </w:rPr>
              <w:tab/>
            </w:r>
            <w:r w:rsidR="00C159A3">
              <w:rPr>
                <w:noProof/>
                <w:webHidden/>
              </w:rPr>
              <w:fldChar w:fldCharType="begin"/>
            </w:r>
            <w:r w:rsidR="00C159A3">
              <w:rPr>
                <w:noProof/>
                <w:webHidden/>
              </w:rPr>
              <w:instrText xml:space="preserve"> PAGEREF _Toc152248188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78B1E524" w14:textId="281D9583" w:rsidR="00C159A3" w:rsidRDefault="000C1E0C">
          <w:pPr>
            <w:pStyle w:val="TOC3"/>
            <w:rPr>
              <w:rFonts w:eastAsiaTheme="minorEastAsia" w:cs="Mangal"/>
              <w:noProof/>
              <w:szCs w:val="20"/>
              <w:lang w:val="en-US" w:bidi="hi-IN"/>
            </w:rPr>
          </w:pPr>
          <w:hyperlink w:anchor="_Toc152248189" w:history="1">
            <w:r w:rsidR="00C159A3" w:rsidRPr="00726EF7">
              <w:rPr>
                <w:rStyle w:val="Hyperlink"/>
                <w:rFonts w:ascii="Times New Roman" w:hAnsi="Times New Roman" w:cs="Times New Roman"/>
                <w:noProof/>
              </w:rPr>
              <w:t>1.1.1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Language</w:t>
            </w:r>
            <w:r w:rsidR="00C159A3">
              <w:rPr>
                <w:noProof/>
                <w:webHidden/>
              </w:rPr>
              <w:tab/>
            </w:r>
            <w:r w:rsidR="00C159A3">
              <w:rPr>
                <w:noProof/>
                <w:webHidden/>
              </w:rPr>
              <w:fldChar w:fldCharType="begin"/>
            </w:r>
            <w:r w:rsidR="00C159A3">
              <w:rPr>
                <w:noProof/>
                <w:webHidden/>
              </w:rPr>
              <w:instrText xml:space="preserve"> PAGEREF _Toc152248189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5BB090BC" w14:textId="7B7EAC99" w:rsidR="00C159A3" w:rsidRDefault="000C1E0C">
          <w:pPr>
            <w:pStyle w:val="TOC3"/>
            <w:rPr>
              <w:rFonts w:eastAsiaTheme="minorEastAsia" w:cs="Mangal"/>
              <w:noProof/>
              <w:szCs w:val="20"/>
              <w:lang w:val="en-US" w:bidi="hi-IN"/>
            </w:rPr>
          </w:pPr>
          <w:hyperlink w:anchor="_Toc152248190" w:history="1">
            <w:r w:rsidR="00C159A3" w:rsidRPr="00726EF7">
              <w:rPr>
                <w:rStyle w:val="Hyperlink"/>
                <w:rFonts w:ascii="Times New Roman" w:hAnsi="Times New Roman" w:cs="Times New Roman"/>
                <w:noProof/>
              </w:rPr>
              <w:t>1.1.2</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Governing Law</w:t>
            </w:r>
            <w:r w:rsidR="00C159A3">
              <w:rPr>
                <w:noProof/>
                <w:webHidden/>
              </w:rPr>
              <w:tab/>
            </w:r>
            <w:r w:rsidR="00C159A3">
              <w:rPr>
                <w:noProof/>
                <w:webHidden/>
              </w:rPr>
              <w:fldChar w:fldCharType="begin"/>
            </w:r>
            <w:r w:rsidR="00C159A3">
              <w:rPr>
                <w:noProof/>
                <w:webHidden/>
              </w:rPr>
              <w:instrText xml:space="preserve"> PAGEREF _Toc152248190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1FAD637A" w14:textId="34FC7886" w:rsidR="00C159A3" w:rsidRDefault="000C1E0C">
          <w:pPr>
            <w:pStyle w:val="TOC3"/>
            <w:rPr>
              <w:rFonts w:eastAsiaTheme="minorEastAsia" w:cs="Mangal"/>
              <w:noProof/>
              <w:szCs w:val="20"/>
              <w:lang w:val="en-US" w:bidi="hi-IN"/>
            </w:rPr>
          </w:pPr>
          <w:hyperlink w:anchor="_Toc152248191" w:history="1">
            <w:r w:rsidR="00C159A3" w:rsidRPr="00726EF7">
              <w:rPr>
                <w:rStyle w:val="Hyperlink"/>
                <w:rFonts w:ascii="Times New Roman" w:hAnsi="Times New Roman" w:cs="Times New Roman"/>
                <w:noProof/>
              </w:rPr>
              <w:t>1.1.3</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Jurisdiction</w:t>
            </w:r>
            <w:r w:rsidR="00C159A3">
              <w:rPr>
                <w:noProof/>
                <w:webHidden/>
              </w:rPr>
              <w:tab/>
            </w:r>
            <w:r w:rsidR="00C159A3">
              <w:rPr>
                <w:noProof/>
                <w:webHidden/>
              </w:rPr>
              <w:fldChar w:fldCharType="begin"/>
            </w:r>
            <w:r w:rsidR="00C159A3">
              <w:rPr>
                <w:noProof/>
                <w:webHidden/>
              </w:rPr>
              <w:instrText xml:space="preserve"> PAGEREF _Toc152248191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59CDF75E" w14:textId="2C21CE63" w:rsidR="00C159A3" w:rsidRDefault="000C1E0C">
          <w:pPr>
            <w:pStyle w:val="TOC3"/>
            <w:rPr>
              <w:rFonts w:eastAsiaTheme="minorEastAsia" w:cs="Mangal"/>
              <w:noProof/>
              <w:szCs w:val="20"/>
              <w:lang w:val="en-US" w:bidi="hi-IN"/>
            </w:rPr>
          </w:pPr>
          <w:hyperlink w:anchor="_Toc152248192" w:history="1">
            <w:r w:rsidR="00C159A3" w:rsidRPr="00726EF7">
              <w:rPr>
                <w:rStyle w:val="Hyperlink"/>
                <w:rFonts w:ascii="Times New Roman" w:hAnsi="Times New Roman" w:cs="Times New Roman"/>
                <w:noProof/>
              </w:rPr>
              <w:t>1.1.4</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Exercising the Rights and Powers of the Purchaser</w:t>
            </w:r>
            <w:r w:rsidR="00C159A3">
              <w:rPr>
                <w:noProof/>
                <w:webHidden/>
              </w:rPr>
              <w:tab/>
            </w:r>
            <w:r w:rsidR="00C159A3">
              <w:rPr>
                <w:noProof/>
                <w:webHidden/>
              </w:rPr>
              <w:fldChar w:fldCharType="begin"/>
            </w:r>
            <w:r w:rsidR="00C159A3">
              <w:rPr>
                <w:noProof/>
                <w:webHidden/>
              </w:rPr>
              <w:instrText xml:space="preserve"> PAGEREF _Toc152248192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4D97A5E4" w14:textId="12DF5F09" w:rsidR="00C159A3" w:rsidRDefault="000C1E0C">
          <w:pPr>
            <w:pStyle w:val="TOC2"/>
            <w:tabs>
              <w:tab w:val="left" w:pos="540"/>
            </w:tabs>
            <w:rPr>
              <w:rFonts w:eastAsiaTheme="minorEastAsia" w:cs="Mangal"/>
              <w:noProof/>
              <w:szCs w:val="20"/>
              <w:lang w:val="en-US" w:bidi="hi-IN"/>
            </w:rPr>
          </w:pPr>
          <w:hyperlink w:anchor="_Toc152248193" w:history="1">
            <w:r w:rsidR="00C159A3" w:rsidRPr="00726EF7">
              <w:rPr>
                <w:rStyle w:val="Hyperlink"/>
                <w:rFonts w:ascii="Times New Roman" w:hAnsi="Times New Roman" w:cs="Times New Roman"/>
                <w:noProof/>
              </w:rPr>
              <w:t>1.2</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The Purchaser</w:t>
            </w:r>
            <w:r w:rsidR="00C159A3">
              <w:rPr>
                <w:noProof/>
                <w:webHidden/>
              </w:rPr>
              <w:tab/>
            </w:r>
            <w:r w:rsidR="00C159A3">
              <w:rPr>
                <w:noProof/>
                <w:webHidden/>
              </w:rPr>
              <w:fldChar w:fldCharType="begin"/>
            </w:r>
            <w:r w:rsidR="00C159A3">
              <w:rPr>
                <w:noProof/>
                <w:webHidden/>
              </w:rPr>
              <w:instrText xml:space="preserve"> PAGEREF _Toc152248193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4DC40660" w14:textId="037742E9" w:rsidR="00C159A3" w:rsidRDefault="000C1E0C">
          <w:pPr>
            <w:pStyle w:val="TOC3"/>
            <w:rPr>
              <w:rFonts w:eastAsiaTheme="minorEastAsia" w:cs="Mangal"/>
              <w:noProof/>
              <w:szCs w:val="20"/>
              <w:lang w:val="en-US" w:bidi="hi-IN"/>
            </w:rPr>
          </w:pPr>
          <w:hyperlink w:anchor="_Toc152248194" w:history="1">
            <w:r w:rsidR="00C159A3" w:rsidRPr="00726EF7">
              <w:rPr>
                <w:rStyle w:val="Hyperlink"/>
                <w:rFonts w:ascii="Times New Roman" w:hAnsi="Times New Roman" w:cs="Times New Roman"/>
                <w:noProof/>
              </w:rPr>
              <w:t>1.2.1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Permits, Licenses or Approvals</w:t>
            </w:r>
            <w:r w:rsidR="00C159A3">
              <w:rPr>
                <w:noProof/>
                <w:webHidden/>
              </w:rPr>
              <w:tab/>
            </w:r>
            <w:r w:rsidR="00C159A3">
              <w:rPr>
                <w:noProof/>
                <w:webHidden/>
              </w:rPr>
              <w:fldChar w:fldCharType="begin"/>
            </w:r>
            <w:r w:rsidR="00C159A3">
              <w:rPr>
                <w:noProof/>
                <w:webHidden/>
              </w:rPr>
              <w:instrText xml:space="preserve"> PAGEREF _Toc152248194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743575F3" w14:textId="750F297B" w:rsidR="00C159A3" w:rsidRDefault="000C1E0C">
          <w:pPr>
            <w:pStyle w:val="TOC2"/>
            <w:tabs>
              <w:tab w:val="left" w:pos="540"/>
            </w:tabs>
            <w:rPr>
              <w:rFonts w:eastAsiaTheme="minorEastAsia" w:cs="Mangal"/>
              <w:noProof/>
              <w:szCs w:val="20"/>
              <w:lang w:val="en-US" w:bidi="hi-IN"/>
            </w:rPr>
          </w:pPr>
          <w:hyperlink w:anchor="_Toc152248195" w:history="1">
            <w:r w:rsidR="00C159A3" w:rsidRPr="00726EF7">
              <w:rPr>
                <w:rStyle w:val="Hyperlink"/>
                <w:rFonts w:ascii="Times New Roman" w:hAnsi="Times New Roman" w:cs="Times New Roman"/>
                <w:noProof/>
              </w:rPr>
              <w:t>1.3</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The Contractor/Supplier</w:t>
            </w:r>
            <w:r w:rsidR="00C159A3">
              <w:rPr>
                <w:noProof/>
                <w:webHidden/>
              </w:rPr>
              <w:tab/>
            </w:r>
            <w:r w:rsidR="00C159A3">
              <w:rPr>
                <w:noProof/>
                <w:webHidden/>
              </w:rPr>
              <w:fldChar w:fldCharType="begin"/>
            </w:r>
            <w:r w:rsidR="00C159A3">
              <w:rPr>
                <w:noProof/>
                <w:webHidden/>
              </w:rPr>
              <w:instrText xml:space="preserve"> PAGEREF _Toc152248195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41FAECC1" w14:textId="24086A43" w:rsidR="00C159A3" w:rsidRDefault="000C1E0C">
          <w:pPr>
            <w:pStyle w:val="TOC3"/>
            <w:rPr>
              <w:rFonts w:eastAsiaTheme="minorEastAsia" w:cs="Mangal"/>
              <w:noProof/>
              <w:szCs w:val="20"/>
              <w:lang w:val="en-US" w:bidi="hi-IN"/>
            </w:rPr>
          </w:pPr>
          <w:hyperlink w:anchor="_Toc152248196" w:history="1">
            <w:r w:rsidR="00C159A3" w:rsidRPr="00726EF7">
              <w:rPr>
                <w:rStyle w:val="Hyperlink"/>
                <w:rFonts w:ascii="Times New Roman" w:hAnsi="Times New Roman" w:cs="Times New Roman"/>
                <w:noProof/>
              </w:rPr>
              <w:t>1.3.1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Permits, Licenses or Approvals</w:t>
            </w:r>
            <w:r w:rsidR="00C159A3">
              <w:rPr>
                <w:noProof/>
                <w:webHidden/>
              </w:rPr>
              <w:tab/>
            </w:r>
            <w:r w:rsidR="00C159A3">
              <w:rPr>
                <w:noProof/>
                <w:webHidden/>
              </w:rPr>
              <w:fldChar w:fldCharType="begin"/>
            </w:r>
            <w:r w:rsidR="00C159A3">
              <w:rPr>
                <w:noProof/>
                <w:webHidden/>
              </w:rPr>
              <w:instrText xml:space="preserve"> PAGEREF _Toc152248196 \h </w:instrText>
            </w:r>
            <w:r w:rsidR="00C159A3">
              <w:rPr>
                <w:noProof/>
                <w:webHidden/>
              </w:rPr>
            </w:r>
            <w:r w:rsidR="00C159A3">
              <w:rPr>
                <w:noProof/>
                <w:webHidden/>
              </w:rPr>
              <w:fldChar w:fldCharType="separate"/>
            </w:r>
            <w:r w:rsidR="000D7516">
              <w:rPr>
                <w:noProof/>
                <w:webHidden/>
              </w:rPr>
              <w:t>17</w:t>
            </w:r>
            <w:r w:rsidR="00C159A3">
              <w:rPr>
                <w:noProof/>
                <w:webHidden/>
              </w:rPr>
              <w:fldChar w:fldCharType="end"/>
            </w:r>
          </w:hyperlink>
        </w:p>
        <w:p w14:paraId="52597D28" w14:textId="5ABFC681" w:rsidR="00C159A3" w:rsidRDefault="000C1E0C">
          <w:pPr>
            <w:pStyle w:val="TOC3"/>
            <w:rPr>
              <w:rFonts w:eastAsiaTheme="minorEastAsia" w:cs="Mangal"/>
              <w:noProof/>
              <w:szCs w:val="20"/>
              <w:lang w:val="en-US" w:bidi="hi-IN"/>
            </w:rPr>
          </w:pPr>
          <w:hyperlink w:anchor="_Toc152248197" w:history="1">
            <w:r w:rsidR="00C159A3" w:rsidRPr="00726EF7">
              <w:rPr>
                <w:rStyle w:val="Hyperlink"/>
                <w:rFonts w:ascii="Times New Roman" w:hAnsi="Times New Roman" w:cs="Times New Roman"/>
                <w:noProof/>
              </w:rPr>
              <w:t>1.3.2</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Compliance with law</w:t>
            </w:r>
            <w:r w:rsidR="00C159A3">
              <w:rPr>
                <w:noProof/>
                <w:webHidden/>
              </w:rPr>
              <w:tab/>
            </w:r>
            <w:r w:rsidR="00C159A3">
              <w:rPr>
                <w:noProof/>
                <w:webHidden/>
              </w:rPr>
              <w:fldChar w:fldCharType="begin"/>
            </w:r>
            <w:r w:rsidR="00C159A3">
              <w:rPr>
                <w:noProof/>
                <w:webHidden/>
              </w:rPr>
              <w:instrText xml:space="preserve"> PAGEREF _Toc152248197 \h </w:instrText>
            </w:r>
            <w:r w:rsidR="00C159A3">
              <w:rPr>
                <w:noProof/>
                <w:webHidden/>
              </w:rPr>
            </w:r>
            <w:r w:rsidR="00C159A3">
              <w:rPr>
                <w:noProof/>
                <w:webHidden/>
              </w:rPr>
              <w:fldChar w:fldCharType="separate"/>
            </w:r>
            <w:r w:rsidR="000D7516">
              <w:rPr>
                <w:noProof/>
                <w:webHidden/>
              </w:rPr>
              <w:t>18</w:t>
            </w:r>
            <w:r w:rsidR="00C159A3">
              <w:rPr>
                <w:noProof/>
                <w:webHidden/>
              </w:rPr>
              <w:fldChar w:fldCharType="end"/>
            </w:r>
          </w:hyperlink>
        </w:p>
        <w:p w14:paraId="4E234797" w14:textId="4B87BD98" w:rsidR="00C159A3" w:rsidRDefault="000C1E0C">
          <w:pPr>
            <w:pStyle w:val="TOC3"/>
            <w:rPr>
              <w:rFonts w:eastAsiaTheme="minorEastAsia" w:cs="Mangal"/>
              <w:noProof/>
              <w:szCs w:val="20"/>
              <w:lang w:val="en-US" w:bidi="hi-IN"/>
            </w:rPr>
          </w:pPr>
          <w:hyperlink w:anchor="_Toc152248198" w:history="1">
            <w:r w:rsidR="00C159A3" w:rsidRPr="00726EF7">
              <w:rPr>
                <w:rStyle w:val="Hyperlink"/>
                <w:rFonts w:ascii="Times New Roman" w:hAnsi="Times New Roman" w:cs="Times New Roman"/>
                <w:noProof/>
              </w:rPr>
              <w:t>1.3.3</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Sub-contracting, subletting or assignment of Contract/Purchase Order</w:t>
            </w:r>
            <w:r w:rsidR="00C159A3">
              <w:rPr>
                <w:noProof/>
                <w:webHidden/>
              </w:rPr>
              <w:tab/>
            </w:r>
            <w:r w:rsidR="00C159A3">
              <w:rPr>
                <w:noProof/>
                <w:webHidden/>
              </w:rPr>
              <w:fldChar w:fldCharType="begin"/>
            </w:r>
            <w:r w:rsidR="00C159A3">
              <w:rPr>
                <w:noProof/>
                <w:webHidden/>
              </w:rPr>
              <w:instrText xml:space="preserve"> PAGEREF _Toc152248198 \h </w:instrText>
            </w:r>
            <w:r w:rsidR="00C159A3">
              <w:rPr>
                <w:noProof/>
                <w:webHidden/>
              </w:rPr>
            </w:r>
            <w:r w:rsidR="00C159A3">
              <w:rPr>
                <w:noProof/>
                <w:webHidden/>
              </w:rPr>
              <w:fldChar w:fldCharType="separate"/>
            </w:r>
            <w:r w:rsidR="000D7516">
              <w:rPr>
                <w:noProof/>
                <w:webHidden/>
              </w:rPr>
              <w:t>18</w:t>
            </w:r>
            <w:r w:rsidR="00C159A3">
              <w:rPr>
                <w:noProof/>
                <w:webHidden/>
              </w:rPr>
              <w:fldChar w:fldCharType="end"/>
            </w:r>
          </w:hyperlink>
        </w:p>
        <w:p w14:paraId="3A7E4073" w14:textId="7D605978" w:rsidR="00C159A3" w:rsidRDefault="000C1E0C">
          <w:pPr>
            <w:pStyle w:val="TOC3"/>
            <w:rPr>
              <w:rFonts w:eastAsiaTheme="minorEastAsia" w:cs="Mangal"/>
              <w:noProof/>
              <w:szCs w:val="20"/>
              <w:lang w:val="en-US" w:bidi="hi-IN"/>
            </w:rPr>
          </w:pPr>
          <w:hyperlink w:anchor="_Toc152248199" w:history="1">
            <w:r w:rsidR="00C159A3" w:rsidRPr="00726EF7">
              <w:rPr>
                <w:rStyle w:val="Hyperlink"/>
                <w:rFonts w:ascii="Times New Roman" w:hAnsi="Times New Roman" w:cs="Times New Roman"/>
                <w:noProof/>
              </w:rPr>
              <w:t>1.3.4</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Alteration of specifications and drawings</w:t>
            </w:r>
            <w:r w:rsidR="00C159A3">
              <w:rPr>
                <w:noProof/>
                <w:webHidden/>
              </w:rPr>
              <w:tab/>
            </w:r>
            <w:r w:rsidR="00C159A3">
              <w:rPr>
                <w:noProof/>
                <w:webHidden/>
              </w:rPr>
              <w:fldChar w:fldCharType="begin"/>
            </w:r>
            <w:r w:rsidR="00C159A3">
              <w:rPr>
                <w:noProof/>
                <w:webHidden/>
              </w:rPr>
              <w:instrText xml:space="preserve"> PAGEREF _Toc152248199 \h </w:instrText>
            </w:r>
            <w:r w:rsidR="00C159A3">
              <w:rPr>
                <w:noProof/>
                <w:webHidden/>
              </w:rPr>
            </w:r>
            <w:r w:rsidR="00C159A3">
              <w:rPr>
                <w:noProof/>
                <w:webHidden/>
              </w:rPr>
              <w:fldChar w:fldCharType="separate"/>
            </w:r>
            <w:r w:rsidR="000D7516">
              <w:rPr>
                <w:noProof/>
                <w:webHidden/>
              </w:rPr>
              <w:t>18</w:t>
            </w:r>
            <w:r w:rsidR="00C159A3">
              <w:rPr>
                <w:noProof/>
                <w:webHidden/>
              </w:rPr>
              <w:fldChar w:fldCharType="end"/>
            </w:r>
          </w:hyperlink>
        </w:p>
        <w:p w14:paraId="187B5864" w14:textId="3088CF17" w:rsidR="00C159A3" w:rsidRDefault="000C1E0C">
          <w:pPr>
            <w:pStyle w:val="TOC3"/>
            <w:rPr>
              <w:rFonts w:eastAsiaTheme="minorEastAsia" w:cs="Mangal"/>
              <w:noProof/>
              <w:szCs w:val="20"/>
              <w:lang w:val="en-US" w:bidi="hi-IN"/>
            </w:rPr>
          </w:pPr>
          <w:hyperlink w:anchor="_Toc152248200" w:history="1">
            <w:r w:rsidR="00C159A3" w:rsidRPr="00726EF7">
              <w:rPr>
                <w:rStyle w:val="Hyperlink"/>
                <w:rFonts w:ascii="Times New Roman" w:hAnsi="Times New Roman" w:cs="Times New Roman"/>
                <w:noProof/>
              </w:rPr>
              <w:t>1.3.5</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Codes and Standards</w:t>
            </w:r>
            <w:r w:rsidR="00C159A3">
              <w:rPr>
                <w:noProof/>
                <w:webHidden/>
              </w:rPr>
              <w:tab/>
            </w:r>
            <w:r w:rsidR="00C159A3">
              <w:rPr>
                <w:noProof/>
                <w:webHidden/>
              </w:rPr>
              <w:fldChar w:fldCharType="begin"/>
            </w:r>
            <w:r w:rsidR="00C159A3">
              <w:rPr>
                <w:noProof/>
                <w:webHidden/>
              </w:rPr>
              <w:instrText xml:space="preserve"> PAGEREF _Toc152248200 \h </w:instrText>
            </w:r>
            <w:r w:rsidR="00C159A3">
              <w:rPr>
                <w:noProof/>
                <w:webHidden/>
              </w:rPr>
            </w:r>
            <w:r w:rsidR="00C159A3">
              <w:rPr>
                <w:noProof/>
                <w:webHidden/>
              </w:rPr>
              <w:fldChar w:fldCharType="separate"/>
            </w:r>
            <w:r w:rsidR="000D7516">
              <w:rPr>
                <w:noProof/>
                <w:webHidden/>
              </w:rPr>
              <w:t>18</w:t>
            </w:r>
            <w:r w:rsidR="00C159A3">
              <w:rPr>
                <w:noProof/>
                <w:webHidden/>
              </w:rPr>
              <w:fldChar w:fldCharType="end"/>
            </w:r>
          </w:hyperlink>
        </w:p>
        <w:p w14:paraId="4EFABB49" w14:textId="3DD4D662" w:rsidR="00C159A3" w:rsidRDefault="000C1E0C">
          <w:pPr>
            <w:pStyle w:val="TOC2"/>
            <w:tabs>
              <w:tab w:val="left" w:pos="540"/>
            </w:tabs>
            <w:rPr>
              <w:rFonts w:eastAsiaTheme="minorEastAsia" w:cs="Mangal"/>
              <w:noProof/>
              <w:szCs w:val="20"/>
              <w:lang w:val="en-US" w:bidi="hi-IN"/>
            </w:rPr>
          </w:pPr>
          <w:hyperlink w:anchor="_Toc152248201" w:history="1">
            <w:r w:rsidR="00C159A3" w:rsidRPr="00726EF7">
              <w:rPr>
                <w:rStyle w:val="Hyperlink"/>
                <w:rFonts w:ascii="Times New Roman" w:hAnsi="Times New Roman" w:cs="Times New Roman"/>
                <w:noProof/>
              </w:rPr>
              <w:t>1.4</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Contract/Purchase Order Work Scope and Completion Time</w:t>
            </w:r>
            <w:r w:rsidR="00C159A3">
              <w:rPr>
                <w:noProof/>
                <w:webHidden/>
              </w:rPr>
              <w:tab/>
            </w:r>
            <w:r w:rsidR="00C159A3">
              <w:rPr>
                <w:noProof/>
                <w:webHidden/>
              </w:rPr>
              <w:fldChar w:fldCharType="begin"/>
            </w:r>
            <w:r w:rsidR="00C159A3">
              <w:rPr>
                <w:noProof/>
                <w:webHidden/>
              </w:rPr>
              <w:instrText xml:space="preserve"> PAGEREF _Toc152248201 \h </w:instrText>
            </w:r>
            <w:r w:rsidR="00C159A3">
              <w:rPr>
                <w:noProof/>
                <w:webHidden/>
              </w:rPr>
            </w:r>
            <w:r w:rsidR="00C159A3">
              <w:rPr>
                <w:noProof/>
                <w:webHidden/>
              </w:rPr>
              <w:fldChar w:fldCharType="separate"/>
            </w:r>
            <w:r w:rsidR="000D7516">
              <w:rPr>
                <w:noProof/>
                <w:webHidden/>
              </w:rPr>
              <w:t>19</w:t>
            </w:r>
            <w:r w:rsidR="00C159A3">
              <w:rPr>
                <w:noProof/>
                <w:webHidden/>
              </w:rPr>
              <w:fldChar w:fldCharType="end"/>
            </w:r>
          </w:hyperlink>
        </w:p>
        <w:p w14:paraId="03EFB9E3" w14:textId="48879AE2" w:rsidR="00C159A3" w:rsidRDefault="000C1E0C">
          <w:pPr>
            <w:pStyle w:val="TOC3"/>
            <w:rPr>
              <w:rFonts w:eastAsiaTheme="minorEastAsia" w:cs="Mangal"/>
              <w:noProof/>
              <w:szCs w:val="20"/>
              <w:lang w:val="en-US" w:bidi="hi-IN"/>
            </w:rPr>
          </w:pPr>
          <w:hyperlink w:anchor="_Toc152248202" w:history="1">
            <w:r w:rsidR="00C159A3" w:rsidRPr="00726EF7">
              <w:rPr>
                <w:rStyle w:val="Hyperlink"/>
                <w:rFonts w:ascii="Times New Roman" w:hAnsi="Times New Roman" w:cs="Times New Roman"/>
                <w:noProof/>
              </w:rPr>
              <w:t>1.4.1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Scope of Work, Scope of Supply and Specifications:</w:t>
            </w:r>
            <w:r w:rsidR="00C159A3">
              <w:rPr>
                <w:noProof/>
                <w:webHidden/>
              </w:rPr>
              <w:tab/>
            </w:r>
            <w:r w:rsidR="00C159A3">
              <w:rPr>
                <w:noProof/>
                <w:webHidden/>
              </w:rPr>
              <w:fldChar w:fldCharType="begin"/>
            </w:r>
            <w:r w:rsidR="00C159A3">
              <w:rPr>
                <w:noProof/>
                <w:webHidden/>
              </w:rPr>
              <w:instrText xml:space="preserve"> PAGEREF _Toc152248202 \h </w:instrText>
            </w:r>
            <w:r w:rsidR="00C159A3">
              <w:rPr>
                <w:noProof/>
                <w:webHidden/>
              </w:rPr>
            </w:r>
            <w:r w:rsidR="00C159A3">
              <w:rPr>
                <w:noProof/>
                <w:webHidden/>
              </w:rPr>
              <w:fldChar w:fldCharType="separate"/>
            </w:r>
            <w:r w:rsidR="000D7516">
              <w:rPr>
                <w:noProof/>
                <w:webHidden/>
              </w:rPr>
              <w:t>19</w:t>
            </w:r>
            <w:r w:rsidR="00C159A3">
              <w:rPr>
                <w:noProof/>
                <w:webHidden/>
              </w:rPr>
              <w:fldChar w:fldCharType="end"/>
            </w:r>
          </w:hyperlink>
        </w:p>
        <w:p w14:paraId="1EBAEF31" w14:textId="2765B173" w:rsidR="00C159A3" w:rsidRDefault="000C1E0C">
          <w:pPr>
            <w:pStyle w:val="TOC3"/>
            <w:rPr>
              <w:rFonts w:eastAsiaTheme="minorEastAsia" w:cs="Mangal"/>
              <w:noProof/>
              <w:szCs w:val="20"/>
              <w:lang w:val="en-US" w:bidi="hi-IN"/>
            </w:rPr>
          </w:pPr>
          <w:hyperlink w:anchor="_Toc152248203" w:history="1">
            <w:r w:rsidR="00C159A3" w:rsidRPr="00726EF7">
              <w:rPr>
                <w:rStyle w:val="Hyperlink"/>
                <w:rFonts w:ascii="Times New Roman" w:hAnsi="Times New Roman" w:cs="Times New Roman"/>
                <w:noProof/>
              </w:rPr>
              <w:t>1.4.2</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Delivery Dates and Completion Time</w:t>
            </w:r>
            <w:r w:rsidR="00C159A3">
              <w:rPr>
                <w:noProof/>
                <w:webHidden/>
              </w:rPr>
              <w:tab/>
            </w:r>
            <w:r w:rsidR="00C159A3">
              <w:rPr>
                <w:noProof/>
                <w:webHidden/>
              </w:rPr>
              <w:fldChar w:fldCharType="begin"/>
            </w:r>
            <w:r w:rsidR="00C159A3">
              <w:rPr>
                <w:noProof/>
                <w:webHidden/>
              </w:rPr>
              <w:instrText xml:space="preserve"> PAGEREF _Toc152248203 \h </w:instrText>
            </w:r>
            <w:r w:rsidR="00C159A3">
              <w:rPr>
                <w:noProof/>
                <w:webHidden/>
              </w:rPr>
            </w:r>
            <w:r w:rsidR="00C159A3">
              <w:rPr>
                <w:noProof/>
                <w:webHidden/>
              </w:rPr>
              <w:fldChar w:fldCharType="separate"/>
            </w:r>
            <w:r w:rsidR="000D7516">
              <w:rPr>
                <w:noProof/>
                <w:webHidden/>
              </w:rPr>
              <w:t>19</w:t>
            </w:r>
            <w:r w:rsidR="00C159A3">
              <w:rPr>
                <w:noProof/>
                <w:webHidden/>
              </w:rPr>
              <w:fldChar w:fldCharType="end"/>
            </w:r>
          </w:hyperlink>
        </w:p>
        <w:p w14:paraId="0476E759" w14:textId="432902AE" w:rsidR="00C159A3" w:rsidRDefault="000C1E0C">
          <w:pPr>
            <w:pStyle w:val="TOC2"/>
            <w:tabs>
              <w:tab w:val="left" w:pos="540"/>
            </w:tabs>
            <w:rPr>
              <w:rFonts w:eastAsiaTheme="minorEastAsia" w:cs="Mangal"/>
              <w:noProof/>
              <w:szCs w:val="20"/>
              <w:lang w:val="en-US" w:bidi="hi-IN"/>
            </w:rPr>
          </w:pPr>
          <w:hyperlink w:anchor="_Toc152248204" w:history="1">
            <w:r w:rsidR="00C159A3" w:rsidRPr="00726EF7">
              <w:rPr>
                <w:rStyle w:val="Hyperlink"/>
                <w:rFonts w:ascii="Times New Roman" w:hAnsi="Times New Roman" w:cs="Times New Roman"/>
                <w:noProof/>
              </w:rPr>
              <w:t>1.5</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Contract/Purchase Order Price, Payment and Recoveries</w:t>
            </w:r>
            <w:r w:rsidR="00C159A3">
              <w:rPr>
                <w:noProof/>
                <w:webHidden/>
              </w:rPr>
              <w:tab/>
            </w:r>
            <w:r w:rsidR="00C159A3">
              <w:rPr>
                <w:noProof/>
                <w:webHidden/>
              </w:rPr>
              <w:fldChar w:fldCharType="begin"/>
            </w:r>
            <w:r w:rsidR="00C159A3">
              <w:rPr>
                <w:noProof/>
                <w:webHidden/>
              </w:rPr>
              <w:instrText xml:space="preserve"> PAGEREF _Toc152248204 \h </w:instrText>
            </w:r>
            <w:r w:rsidR="00C159A3">
              <w:rPr>
                <w:noProof/>
                <w:webHidden/>
              </w:rPr>
            </w:r>
            <w:r w:rsidR="00C159A3">
              <w:rPr>
                <w:noProof/>
                <w:webHidden/>
              </w:rPr>
              <w:fldChar w:fldCharType="separate"/>
            </w:r>
            <w:r w:rsidR="000D7516">
              <w:rPr>
                <w:noProof/>
                <w:webHidden/>
              </w:rPr>
              <w:t>19</w:t>
            </w:r>
            <w:r w:rsidR="00C159A3">
              <w:rPr>
                <w:noProof/>
                <w:webHidden/>
              </w:rPr>
              <w:fldChar w:fldCharType="end"/>
            </w:r>
          </w:hyperlink>
        </w:p>
        <w:p w14:paraId="6095EBD1" w14:textId="05451736" w:rsidR="00C159A3" w:rsidRDefault="000C1E0C">
          <w:pPr>
            <w:pStyle w:val="TOC3"/>
            <w:rPr>
              <w:rFonts w:eastAsiaTheme="minorEastAsia" w:cs="Mangal"/>
              <w:noProof/>
              <w:szCs w:val="20"/>
              <w:lang w:val="en-US" w:bidi="hi-IN"/>
            </w:rPr>
          </w:pPr>
          <w:hyperlink w:anchor="_Toc152248213" w:history="1">
            <w:r w:rsidR="00C159A3" w:rsidRPr="00726EF7">
              <w:rPr>
                <w:rStyle w:val="Hyperlink"/>
                <w:rFonts w:ascii="Times New Roman" w:hAnsi="Times New Roman" w:cs="Times New Roman"/>
                <w:noProof/>
                <w:lang w:val="en-US"/>
              </w:rPr>
              <w:t>1.5.1</w:t>
            </w:r>
            <w:r w:rsidR="00C159A3">
              <w:rPr>
                <w:rFonts w:eastAsiaTheme="minorEastAsia" w:cs="Mangal"/>
                <w:noProof/>
                <w:szCs w:val="20"/>
                <w:lang w:val="en-US" w:bidi="hi-IN"/>
              </w:rPr>
              <w:tab/>
            </w:r>
            <w:r w:rsidR="00C159A3" w:rsidRPr="00726EF7">
              <w:rPr>
                <w:rStyle w:val="Hyperlink"/>
                <w:rFonts w:ascii="Times New Roman" w:hAnsi="Times New Roman" w:cs="Times New Roman"/>
                <w:noProof/>
                <w:lang w:val="en-US"/>
              </w:rPr>
              <w:t>Terms of Prices</w:t>
            </w:r>
            <w:r w:rsidR="00C159A3">
              <w:rPr>
                <w:noProof/>
                <w:webHidden/>
              </w:rPr>
              <w:tab/>
            </w:r>
            <w:r w:rsidR="00C159A3">
              <w:rPr>
                <w:noProof/>
                <w:webHidden/>
              </w:rPr>
              <w:fldChar w:fldCharType="begin"/>
            </w:r>
            <w:r w:rsidR="00C159A3">
              <w:rPr>
                <w:noProof/>
                <w:webHidden/>
              </w:rPr>
              <w:instrText xml:space="preserve"> PAGEREF _Toc152248213 \h </w:instrText>
            </w:r>
            <w:r w:rsidR="00C159A3">
              <w:rPr>
                <w:noProof/>
                <w:webHidden/>
              </w:rPr>
            </w:r>
            <w:r w:rsidR="00C159A3">
              <w:rPr>
                <w:noProof/>
                <w:webHidden/>
              </w:rPr>
              <w:fldChar w:fldCharType="separate"/>
            </w:r>
            <w:r w:rsidR="000D7516">
              <w:rPr>
                <w:noProof/>
                <w:webHidden/>
              </w:rPr>
              <w:t>19</w:t>
            </w:r>
            <w:r w:rsidR="00C159A3">
              <w:rPr>
                <w:noProof/>
                <w:webHidden/>
              </w:rPr>
              <w:fldChar w:fldCharType="end"/>
            </w:r>
          </w:hyperlink>
        </w:p>
        <w:p w14:paraId="72848A63" w14:textId="49B4F94E" w:rsidR="00C159A3" w:rsidRDefault="000C1E0C">
          <w:pPr>
            <w:pStyle w:val="TOC3"/>
            <w:rPr>
              <w:rFonts w:eastAsiaTheme="minorEastAsia" w:cs="Mangal"/>
              <w:noProof/>
              <w:szCs w:val="20"/>
              <w:lang w:val="en-US" w:bidi="hi-IN"/>
            </w:rPr>
          </w:pPr>
          <w:hyperlink w:anchor="_Toc152248214" w:history="1">
            <w:r w:rsidR="00C159A3" w:rsidRPr="00726EF7">
              <w:rPr>
                <w:rStyle w:val="Hyperlink"/>
                <w:rFonts w:ascii="Times New Roman" w:hAnsi="Times New Roman" w:cs="Times New Roman"/>
                <w:noProof/>
                <w:lang w:val="en-US"/>
              </w:rPr>
              <w:t>1.5.2</w:t>
            </w:r>
            <w:r w:rsidR="00C159A3">
              <w:rPr>
                <w:rFonts w:eastAsiaTheme="minorEastAsia" w:cs="Mangal"/>
                <w:noProof/>
                <w:szCs w:val="20"/>
                <w:lang w:val="en-US" w:bidi="hi-IN"/>
              </w:rPr>
              <w:tab/>
            </w:r>
            <w:r w:rsidR="00C159A3" w:rsidRPr="00726EF7">
              <w:rPr>
                <w:rStyle w:val="Hyperlink"/>
                <w:rFonts w:ascii="Times New Roman" w:hAnsi="Times New Roman" w:cs="Times New Roman"/>
                <w:noProof/>
                <w:lang w:val="en-US"/>
              </w:rPr>
              <w:t>Basis of Delivery</w:t>
            </w:r>
            <w:r w:rsidR="00C159A3">
              <w:rPr>
                <w:noProof/>
                <w:webHidden/>
              </w:rPr>
              <w:tab/>
            </w:r>
            <w:r w:rsidR="00C159A3">
              <w:rPr>
                <w:noProof/>
                <w:webHidden/>
              </w:rPr>
              <w:fldChar w:fldCharType="begin"/>
            </w:r>
            <w:r w:rsidR="00C159A3">
              <w:rPr>
                <w:noProof/>
                <w:webHidden/>
              </w:rPr>
              <w:instrText xml:space="preserve"> PAGEREF _Toc152248214 \h </w:instrText>
            </w:r>
            <w:r w:rsidR="00C159A3">
              <w:rPr>
                <w:noProof/>
                <w:webHidden/>
              </w:rPr>
            </w:r>
            <w:r w:rsidR="00C159A3">
              <w:rPr>
                <w:noProof/>
                <w:webHidden/>
              </w:rPr>
              <w:fldChar w:fldCharType="separate"/>
            </w:r>
            <w:r w:rsidR="000D7516">
              <w:rPr>
                <w:noProof/>
                <w:webHidden/>
              </w:rPr>
              <w:t>19</w:t>
            </w:r>
            <w:r w:rsidR="00C159A3">
              <w:rPr>
                <w:noProof/>
                <w:webHidden/>
              </w:rPr>
              <w:fldChar w:fldCharType="end"/>
            </w:r>
          </w:hyperlink>
        </w:p>
        <w:p w14:paraId="61BDF385" w14:textId="6A646D0B" w:rsidR="00C159A3" w:rsidRDefault="000C1E0C">
          <w:pPr>
            <w:pStyle w:val="TOC3"/>
            <w:rPr>
              <w:rFonts w:eastAsiaTheme="minorEastAsia" w:cs="Mangal"/>
              <w:noProof/>
              <w:szCs w:val="20"/>
              <w:lang w:val="en-US" w:bidi="hi-IN"/>
            </w:rPr>
          </w:pPr>
          <w:hyperlink w:anchor="_Toc152248215" w:history="1">
            <w:r w:rsidR="00C159A3" w:rsidRPr="00726EF7">
              <w:rPr>
                <w:rStyle w:val="Hyperlink"/>
                <w:rFonts w:ascii="Times New Roman" w:hAnsi="Times New Roman" w:cs="Times New Roman"/>
                <w:noProof/>
                <w:lang w:val="en-US"/>
              </w:rPr>
              <w:t>1.5.3</w:t>
            </w:r>
            <w:r w:rsidR="00C159A3">
              <w:rPr>
                <w:rFonts w:eastAsiaTheme="minorEastAsia" w:cs="Mangal"/>
                <w:noProof/>
                <w:szCs w:val="20"/>
                <w:lang w:val="en-US" w:bidi="hi-IN"/>
              </w:rPr>
              <w:tab/>
            </w:r>
            <w:r w:rsidR="00C159A3" w:rsidRPr="00726EF7">
              <w:rPr>
                <w:rStyle w:val="Hyperlink"/>
                <w:rFonts w:ascii="Times New Roman" w:hAnsi="Times New Roman" w:cs="Times New Roman"/>
                <w:noProof/>
                <w:lang w:val="en-US"/>
              </w:rPr>
              <w:t>Taxes and Duties</w:t>
            </w:r>
            <w:r w:rsidR="00C159A3">
              <w:rPr>
                <w:noProof/>
                <w:webHidden/>
              </w:rPr>
              <w:tab/>
            </w:r>
            <w:r w:rsidR="00C159A3">
              <w:rPr>
                <w:noProof/>
                <w:webHidden/>
              </w:rPr>
              <w:fldChar w:fldCharType="begin"/>
            </w:r>
            <w:r w:rsidR="00C159A3">
              <w:rPr>
                <w:noProof/>
                <w:webHidden/>
              </w:rPr>
              <w:instrText xml:space="preserve"> PAGEREF _Toc152248215 \h </w:instrText>
            </w:r>
            <w:r w:rsidR="00C159A3">
              <w:rPr>
                <w:noProof/>
                <w:webHidden/>
              </w:rPr>
            </w:r>
            <w:r w:rsidR="00C159A3">
              <w:rPr>
                <w:noProof/>
                <w:webHidden/>
              </w:rPr>
              <w:fldChar w:fldCharType="separate"/>
            </w:r>
            <w:r w:rsidR="000D7516">
              <w:rPr>
                <w:noProof/>
                <w:webHidden/>
              </w:rPr>
              <w:t>19</w:t>
            </w:r>
            <w:r w:rsidR="00C159A3">
              <w:rPr>
                <w:noProof/>
                <w:webHidden/>
              </w:rPr>
              <w:fldChar w:fldCharType="end"/>
            </w:r>
          </w:hyperlink>
        </w:p>
        <w:p w14:paraId="4F342363" w14:textId="5C9AFE12" w:rsidR="00C159A3" w:rsidRDefault="000C1E0C">
          <w:pPr>
            <w:pStyle w:val="TOC3"/>
            <w:rPr>
              <w:rFonts w:eastAsiaTheme="minorEastAsia" w:cs="Mangal"/>
              <w:noProof/>
              <w:szCs w:val="20"/>
              <w:lang w:val="en-US" w:bidi="hi-IN"/>
            </w:rPr>
          </w:pPr>
          <w:hyperlink w:anchor="_Toc152248216" w:history="1">
            <w:r w:rsidR="00C159A3" w:rsidRPr="00726EF7">
              <w:rPr>
                <w:rStyle w:val="Hyperlink"/>
                <w:rFonts w:ascii="Times New Roman" w:hAnsi="Times New Roman" w:cs="Times New Roman"/>
                <w:noProof/>
              </w:rPr>
              <w:t>1.5.4</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Mode of Payment and Payment Schedule:</w:t>
            </w:r>
            <w:r w:rsidR="00C159A3">
              <w:rPr>
                <w:noProof/>
                <w:webHidden/>
              </w:rPr>
              <w:tab/>
            </w:r>
            <w:r w:rsidR="00C159A3">
              <w:rPr>
                <w:noProof/>
                <w:webHidden/>
              </w:rPr>
              <w:fldChar w:fldCharType="begin"/>
            </w:r>
            <w:r w:rsidR="00C159A3">
              <w:rPr>
                <w:noProof/>
                <w:webHidden/>
              </w:rPr>
              <w:instrText xml:space="preserve"> PAGEREF _Toc152248216 \h </w:instrText>
            </w:r>
            <w:r w:rsidR="00C159A3">
              <w:rPr>
                <w:noProof/>
                <w:webHidden/>
              </w:rPr>
            </w:r>
            <w:r w:rsidR="00C159A3">
              <w:rPr>
                <w:noProof/>
                <w:webHidden/>
              </w:rPr>
              <w:fldChar w:fldCharType="separate"/>
            </w:r>
            <w:r w:rsidR="000D7516">
              <w:rPr>
                <w:noProof/>
                <w:webHidden/>
              </w:rPr>
              <w:t>20</w:t>
            </w:r>
            <w:r w:rsidR="00C159A3">
              <w:rPr>
                <w:noProof/>
                <w:webHidden/>
              </w:rPr>
              <w:fldChar w:fldCharType="end"/>
            </w:r>
          </w:hyperlink>
        </w:p>
        <w:p w14:paraId="1E3E604A" w14:textId="6607FADC" w:rsidR="00C159A3" w:rsidRDefault="000C1E0C">
          <w:pPr>
            <w:pStyle w:val="TOC3"/>
            <w:rPr>
              <w:rFonts w:eastAsiaTheme="minorEastAsia" w:cs="Mangal"/>
              <w:noProof/>
              <w:szCs w:val="20"/>
              <w:lang w:val="en-US" w:bidi="hi-IN"/>
            </w:rPr>
          </w:pPr>
          <w:hyperlink w:anchor="_Toc152248217" w:history="1">
            <w:r w:rsidR="00C159A3" w:rsidRPr="00726EF7">
              <w:rPr>
                <w:rStyle w:val="Hyperlink"/>
                <w:rFonts w:ascii="Times New Roman" w:hAnsi="Times New Roman" w:cs="Times New Roman"/>
                <w:noProof/>
                <w:lang w:val="en-US"/>
              </w:rPr>
              <w:t>1.5.5</w:t>
            </w:r>
            <w:r w:rsidR="00C159A3">
              <w:rPr>
                <w:rFonts w:eastAsiaTheme="minorEastAsia" w:cs="Mangal"/>
                <w:noProof/>
                <w:szCs w:val="20"/>
                <w:lang w:val="en-US" w:bidi="hi-IN"/>
              </w:rPr>
              <w:tab/>
            </w:r>
            <w:r w:rsidR="00C159A3" w:rsidRPr="00726EF7">
              <w:rPr>
                <w:rStyle w:val="Hyperlink"/>
                <w:rFonts w:ascii="Times New Roman" w:hAnsi="Times New Roman" w:cs="Times New Roman"/>
                <w:noProof/>
                <w:lang w:val="en-US"/>
              </w:rPr>
              <w:t>Ultimate Consignee &amp; Delivery Address:</w:t>
            </w:r>
            <w:r w:rsidR="00C159A3">
              <w:rPr>
                <w:noProof/>
                <w:webHidden/>
              </w:rPr>
              <w:tab/>
            </w:r>
            <w:r w:rsidR="00C159A3">
              <w:rPr>
                <w:noProof/>
                <w:webHidden/>
              </w:rPr>
              <w:fldChar w:fldCharType="begin"/>
            </w:r>
            <w:r w:rsidR="00C159A3">
              <w:rPr>
                <w:noProof/>
                <w:webHidden/>
              </w:rPr>
              <w:instrText xml:space="preserve"> PAGEREF _Toc152248217 \h </w:instrText>
            </w:r>
            <w:r w:rsidR="00C159A3">
              <w:rPr>
                <w:noProof/>
                <w:webHidden/>
              </w:rPr>
            </w:r>
            <w:r w:rsidR="00C159A3">
              <w:rPr>
                <w:noProof/>
                <w:webHidden/>
              </w:rPr>
              <w:fldChar w:fldCharType="separate"/>
            </w:r>
            <w:r w:rsidR="000D7516">
              <w:rPr>
                <w:noProof/>
                <w:webHidden/>
              </w:rPr>
              <w:t>20</w:t>
            </w:r>
            <w:r w:rsidR="00C159A3">
              <w:rPr>
                <w:noProof/>
                <w:webHidden/>
              </w:rPr>
              <w:fldChar w:fldCharType="end"/>
            </w:r>
          </w:hyperlink>
        </w:p>
        <w:p w14:paraId="5A00A9C2" w14:textId="7819D0FE" w:rsidR="00C159A3" w:rsidRDefault="000C1E0C">
          <w:pPr>
            <w:pStyle w:val="TOC2"/>
            <w:tabs>
              <w:tab w:val="left" w:pos="540"/>
            </w:tabs>
            <w:rPr>
              <w:rFonts w:eastAsiaTheme="minorEastAsia" w:cs="Mangal"/>
              <w:noProof/>
              <w:szCs w:val="20"/>
              <w:lang w:val="en-US" w:bidi="hi-IN"/>
            </w:rPr>
          </w:pPr>
          <w:hyperlink w:anchor="_Toc152248218" w:history="1">
            <w:r w:rsidR="00C159A3" w:rsidRPr="00726EF7">
              <w:rPr>
                <w:rStyle w:val="Hyperlink"/>
                <w:rFonts w:ascii="Times New Roman" w:hAnsi="Times New Roman" w:cs="Times New Roman"/>
                <w:noProof/>
              </w:rPr>
              <w:t>1.6</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Transfer of Ownership and Title</w:t>
            </w:r>
            <w:r w:rsidR="00C159A3">
              <w:rPr>
                <w:noProof/>
                <w:webHidden/>
              </w:rPr>
              <w:tab/>
            </w:r>
            <w:r w:rsidR="00C159A3">
              <w:rPr>
                <w:noProof/>
                <w:webHidden/>
              </w:rPr>
              <w:fldChar w:fldCharType="begin"/>
            </w:r>
            <w:r w:rsidR="00C159A3">
              <w:rPr>
                <w:noProof/>
                <w:webHidden/>
              </w:rPr>
              <w:instrText xml:space="preserve"> PAGEREF _Toc152248218 \h </w:instrText>
            </w:r>
            <w:r w:rsidR="00C159A3">
              <w:rPr>
                <w:noProof/>
                <w:webHidden/>
              </w:rPr>
            </w:r>
            <w:r w:rsidR="00C159A3">
              <w:rPr>
                <w:noProof/>
                <w:webHidden/>
              </w:rPr>
              <w:fldChar w:fldCharType="separate"/>
            </w:r>
            <w:r w:rsidR="000D7516">
              <w:rPr>
                <w:noProof/>
                <w:webHidden/>
              </w:rPr>
              <w:t>21</w:t>
            </w:r>
            <w:r w:rsidR="00C159A3">
              <w:rPr>
                <w:noProof/>
                <w:webHidden/>
              </w:rPr>
              <w:fldChar w:fldCharType="end"/>
            </w:r>
          </w:hyperlink>
        </w:p>
        <w:p w14:paraId="667D5E20" w14:textId="21DEFE90" w:rsidR="00C159A3" w:rsidRDefault="000C1E0C">
          <w:pPr>
            <w:pStyle w:val="TOC2"/>
            <w:tabs>
              <w:tab w:val="left" w:pos="540"/>
            </w:tabs>
            <w:rPr>
              <w:rFonts w:eastAsiaTheme="minorEastAsia" w:cs="Mangal"/>
              <w:noProof/>
              <w:szCs w:val="20"/>
              <w:lang w:val="en-US" w:bidi="hi-IN"/>
            </w:rPr>
          </w:pPr>
          <w:hyperlink w:anchor="_Toc152248219" w:history="1">
            <w:r w:rsidR="00C159A3" w:rsidRPr="00726EF7">
              <w:rPr>
                <w:rStyle w:val="Hyperlink"/>
                <w:rFonts w:ascii="Times New Roman" w:hAnsi="Times New Roman" w:cs="Times New Roman"/>
                <w:noProof/>
              </w:rPr>
              <w:t>1.7</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Risk of Loss/damages</w:t>
            </w:r>
            <w:r w:rsidR="00C159A3">
              <w:rPr>
                <w:noProof/>
                <w:webHidden/>
              </w:rPr>
              <w:tab/>
            </w:r>
            <w:r w:rsidR="00C159A3">
              <w:rPr>
                <w:noProof/>
                <w:webHidden/>
              </w:rPr>
              <w:fldChar w:fldCharType="begin"/>
            </w:r>
            <w:r w:rsidR="00C159A3">
              <w:rPr>
                <w:noProof/>
                <w:webHidden/>
              </w:rPr>
              <w:instrText xml:space="preserve"> PAGEREF _Toc152248219 \h </w:instrText>
            </w:r>
            <w:r w:rsidR="00C159A3">
              <w:rPr>
                <w:noProof/>
                <w:webHidden/>
              </w:rPr>
            </w:r>
            <w:r w:rsidR="00C159A3">
              <w:rPr>
                <w:noProof/>
                <w:webHidden/>
              </w:rPr>
              <w:fldChar w:fldCharType="separate"/>
            </w:r>
            <w:r w:rsidR="000D7516">
              <w:rPr>
                <w:noProof/>
                <w:webHidden/>
              </w:rPr>
              <w:t>21</w:t>
            </w:r>
            <w:r w:rsidR="00C159A3">
              <w:rPr>
                <w:noProof/>
                <w:webHidden/>
              </w:rPr>
              <w:fldChar w:fldCharType="end"/>
            </w:r>
          </w:hyperlink>
        </w:p>
        <w:p w14:paraId="7290EBFB" w14:textId="66DD359C" w:rsidR="00C159A3" w:rsidRDefault="000C1E0C">
          <w:pPr>
            <w:pStyle w:val="TOC2"/>
            <w:tabs>
              <w:tab w:val="left" w:pos="540"/>
            </w:tabs>
            <w:rPr>
              <w:rFonts w:eastAsiaTheme="minorEastAsia" w:cs="Mangal"/>
              <w:noProof/>
              <w:szCs w:val="20"/>
              <w:lang w:val="en-US" w:bidi="hi-IN"/>
            </w:rPr>
          </w:pPr>
          <w:hyperlink w:anchor="_Toc152248220" w:history="1">
            <w:r w:rsidR="00C159A3" w:rsidRPr="00726EF7">
              <w:rPr>
                <w:rStyle w:val="Hyperlink"/>
                <w:rFonts w:ascii="Times New Roman" w:hAnsi="Times New Roman" w:cs="Times New Roman"/>
                <w:noProof/>
              </w:rPr>
              <w:t>1.8</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Delay, Extension &amp; Postponement</w:t>
            </w:r>
            <w:r w:rsidR="00C159A3">
              <w:rPr>
                <w:noProof/>
                <w:webHidden/>
              </w:rPr>
              <w:tab/>
            </w:r>
            <w:r w:rsidR="00C159A3">
              <w:rPr>
                <w:noProof/>
                <w:webHidden/>
              </w:rPr>
              <w:fldChar w:fldCharType="begin"/>
            </w:r>
            <w:r w:rsidR="00C159A3">
              <w:rPr>
                <w:noProof/>
                <w:webHidden/>
              </w:rPr>
              <w:instrText xml:space="preserve"> PAGEREF _Toc152248220 \h </w:instrText>
            </w:r>
            <w:r w:rsidR="00C159A3">
              <w:rPr>
                <w:noProof/>
                <w:webHidden/>
              </w:rPr>
            </w:r>
            <w:r w:rsidR="00C159A3">
              <w:rPr>
                <w:noProof/>
                <w:webHidden/>
              </w:rPr>
              <w:fldChar w:fldCharType="separate"/>
            </w:r>
            <w:r w:rsidR="000D7516">
              <w:rPr>
                <w:noProof/>
                <w:webHidden/>
              </w:rPr>
              <w:t>21</w:t>
            </w:r>
            <w:r w:rsidR="00C159A3">
              <w:rPr>
                <w:noProof/>
                <w:webHidden/>
              </w:rPr>
              <w:fldChar w:fldCharType="end"/>
            </w:r>
          </w:hyperlink>
        </w:p>
        <w:p w14:paraId="3CB9EDC7" w14:textId="19298CC0" w:rsidR="00C159A3" w:rsidRDefault="000C1E0C">
          <w:pPr>
            <w:pStyle w:val="TOC3"/>
            <w:rPr>
              <w:rFonts w:eastAsiaTheme="minorEastAsia" w:cs="Mangal"/>
              <w:noProof/>
              <w:szCs w:val="20"/>
              <w:lang w:val="en-US" w:bidi="hi-IN"/>
            </w:rPr>
          </w:pPr>
          <w:hyperlink w:anchor="_Toc152248221" w:history="1">
            <w:r w:rsidR="00C159A3" w:rsidRPr="00726EF7">
              <w:rPr>
                <w:rStyle w:val="Hyperlink"/>
                <w:rFonts w:ascii="Times New Roman" w:hAnsi="Times New Roman" w:cs="Times New Roman"/>
                <w:noProof/>
              </w:rPr>
              <w:t>1.8.1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Extension of Time (due to Contractor/Supplier)</w:t>
            </w:r>
            <w:r w:rsidR="00C159A3">
              <w:rPr>
                <w:noProof/>
                <w:webHidden/>
              </w:rPr>
              <w:tab/>
            </w:r>
            <w:r w:rsidR="00C159A3">
              <w:rPr>
                <w:noProof/>
                <w:webHidden/>
              </w:rPr>
              <w:fldChar w:fldCharType="begin"/>
            </w:r>
            <w:r w:rsidR="00C159A3">
              <w:rPr>
                <w:noProof/>
                <w:webHidden/>
              </w:rPr>
              <w:instrText xml:space="preserve"> PAGEREF _Toc152248221 \h </w:instrText>
            </w:r>
            <w:r w:rsidR="00C159A3">
              <w:rPr>
                <w:noProof/>
                <w:webHidden/>
              </w:rPr>
            </w:r>
            <w:r w:rsidR="00C159A3">
              <w:rPr>
                <w:noProof/>
                <w:webHidden/>
              </w:rPr>
              <w:fldChar w:fldCharType="separate"/>
            </w:r>
            <w:r w:rsidR="000D7516">
              <w:rPr>
                <w:noProof/>
                <w:webHidden/>
              </w:rPr>
              <w:t>21</w:t>
            </w:r>
            <w:r w:rsidR="00C159A3">
              <w:rPr>
                <w:noProof/>
                <w:webHidden/>
              </w:rPr>
              <w:fldChar w:fldCharType="end"/>
            </w:r>
          </w:hyperlink>
        </w:p>
        <w:p w14:paraId="43E3ACDB" w14:textId="11CE0143" w:rsidR="00C159A3" w:rsidRDefault="000C1E0C">
          <w:pPr>
            <w:pStyle w:val="TOC2"/>
            <w:tabs>
              <w:tab w:val="left" w:pos="540"/>
            </w:tabs>
            <w:rPr>
              <w:rFonts w:eastAsiaTheme="minorEastAsia" w:cs="Mangal"/>
              <w:noProof/>
              <w:szCs w:val="20"/>
              <w:lang w:val="en-US" w:bidi="hi-IN"/>
            </w:rPr>
          </w:pPr>
          <w:hyperlink w:anchor="_Toc152248222" w:history="1">
            <w:r w:rsidR="00C159A3" w:rsidRPr="00726EF7">
              <w:rPr>
                <w:rStyle w:val="Hyperlink"/>
                <w:rFonts w:ascii="Times New Roman" w:hAnsi="Times New Roman" w:cs="Times New Roman"/>
                <w:noProof/>
              </w:rPr>
              <w:t>1.9</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Liquidated Damages (LD)</w:t>
            </w:r>
            <w:r w:rsidR="00C159A3">
              <w:rPr>
                <w:noProof/>
                <w:webHidden/>
              </w:rPr>
              <w:tab/>
            </w:r>
            <w:r w:rsidR="00C159A3">
              <w:rPr>
                <w:noProof/>
                <w:webHidden/>
              </w:rPr>
              <w:fldChar w:fldCharType="begin"/>
            </w:r>
            <w:r w:rsidR="00C159A3">
              <w:rPr>
                <w:noProof/>
                <w:webHidden/>
              </w:rPr>
              <w:instrText xml:space="preserve"> PAGEREF _Toc152248222 \h </w:instrText>
            </w:r>
            <w:r w:rsidR="00C159A3">
              <w:rPr>
                <w:noProof/>
                <w:webHidden/>
              </w:rPr>
            </w:r>
            <w:r w:rsidR="00C159A3">
              <w:rPr>
                <w:noProof/>
                <w:webHidden/>
              </w:rPr>
              <w:fldChar w:fldCharType="separate"/>
            </w:r>
            <w:r w:rsidR="000D7516">
              <w:rPr>
                <w:noProof/>
                <w:webHidden/>
              </w:rPr>
              <w:t>22</w:t>
            </w:r>
            <w:r w:rsidR="00C159A3">
              <w:rPr>
                <w:noProof/>
                <w:webHidden/>
              </w:rPr>
              <w:fldChar w:fldCharType="end"/>
            </w:r>
          </w:hyperlink>
        </w:p>
        <w:p w14:paraId="106B24EE" w14:textId="49306225" w:rsidR="00C159A3" w:rsidRDefault="000C1E0C">
          <w:pPr>
            <w:pStyle w:val="TOC2"/>
            <w:tabs>
              <w:tab w:val="left" w:pos="660"/>
            </w:tabs>
            <w:rPr>
              <w:rFonts w:eastAsiaTheme="minorEastAsia" w:cs="Mangal"/>
              <w:noProof/>
              <w:szCs w:val="20"/>
              <w:lang w:val="en-US" w:bidi="hi-IN"/>
            </w:rPr>
          </w:pPr>
          <w:hyperlink w:anchor="_Toc152248223" w:history="1">
            <w:r w:rsidR="00C159A3" w:rsidRPr="00726EF7">
              <w:rPr>
                <w:rStyle w:val="Hyperlink"/>
                <w:rFonts w:ascii="Times New Roman" w:hAnsi="Times New Roman" w:cs="Times New Roman"/>
                <w:noProof/>
              </w:rPr>
              <w:t>1.10</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Acceptance Tests at ITER-India Laboratory /Site Acceptance Tests:</w:t>
            </w:r>
            <w:r w:rsidR="00C159A3">
              <w:rPr>
                <w:noProof/>
                <w:webHidden/>
              </w:rPr>
              <w:tab/>
            </w:r>
            <w:r w:rsidR="00C159A3">
              <w:rPr>
                <w:noProof/>
                <w:webHidden/>
              </w:rPr>
              <w:fldChar w:fldCharType="begin"/>
            </w:r>
            <w:r w:rsidR="00C159A3">
              <w:rPr>
                <w:noProof/>
                <w:webHidden/>
              </w:rPr>
              <w:instrText xml:space="preserve"> PAGEREF _Toc152248223 \h </w:instrText>
            </w:r>
            <w:r w:rsidR="00C159A3">
              <w:rPr>
                <w:noProof/>
                <w:webHidden/>
              </w:rPr>
            </w:r>
            <w:r w:rsidR="00C159A3">
              <w:rPr>
                <w:noProof/>
                <w:webHidden/>
              </w:rPr>
              <w:fldChar w:fldCharType="separate"/>
            </w:r>
            <w:r w:rsidR="000D7516">
              <w:rPr>
                <w:noProof/>
                <w:webHidden/>
              </w:rPr>
              <w:t>22</w:t>
            </w:r>
            <w:r w:rsidR="00C159A3">
              <w:rPr>
                <w:noProof/>
                <w:webHidden/>
              </w:rPr>
              <w:fldChar w:fldCharType="end"/>
            </w:r>
          </w:hyperlink>
        </w:p>
        <w:p w14:paraId="797469FE" w14:textId="42C66A38" w:rsidR="00C159A3" w:rsidRDefault="000C1E0C">
          <w:pPr>
            <w:pStyle w:val="TOC3"/>
            <w:rPr>
              <w:rFonts w:eastAsiaTheme="minorEastAsia" w:cs="Mangal"/>
              <w:noProof/>
              <w:szCs w:val="20"/>
              <w:lang w:val="en-US" w:bidi="hi-IN"/>
            </w:rPr>
          </w:pPr>
          <w:hyperlink w:anchor="_Toc152248224" w:history="1">
            <w:r w:rsidR="00C159A3" w:rsidRPr="00726EF7">
              <w:rPr>
                <w:rStyle w:val="Hyperlink"/>
                <w:rFonts w:ascii="Times New Roman" w:hAnsi="Times New Roman" w:cs="Times New Roman"/>
                <w:noProof/>
                <w:lang w:val="en-US"/>
              </w:rPr>
              <w:t>1.10.1</w:t>
            </w:r>
            <w:r w:rsidR="00C159A3">
              <w:rPr>
                <w:rFonts w:eastAsiaTheme="minorEastAsia" w:cs="Mangal"/>
                <w:noProof/>
                <w:szCs w:val="20"/>
                <w:lang w:val="en-US" w:bidi="hi-IN"/>
              </w:rPr>
              <w:tab/>
            </w:r>
            <w:r w:rsidR="00C159A3" w:rsidRPr="00726EF7">
              <w:rPr>
                <w:rStyle w:val="Hyperlink"/>
                <w:rFonts w:ascii="Times New Roman" w:hAnsi="Times New Roman" w:cs="Times New Roman"/>
                <w:noProof/>
                <w:lang w:val="en-US"/>
              </w:rPr>
              <w:t>Final Acceptance</w:t>
            </w:r>
            <w:r w:rsidR="00C159A3">
              <w:rPr>
                <w:noProof/>
                <w:webHidden/>
              </w:rPr>
              <w:tab/>
            </w:r>
            <w:r w:rsidR="00C159A3">
              <w:rPr>
                <w:noProof/>
                <w:webHidden/>
              </w:rPr>
              <w:fldChar w:fldCharType="begin"/>
            </w:r>
            <w:r w:rsidR="00C159A3">
              <w:rPr>
                <w:noProof/>
                <w:webHidden/>
              </w:rPr>
              <w:instrText xml:space="preserve"> PAGEREF _Toc152248224 \h </w:instrText>
            </w:r>
            <w:r w:rsidR="00C159A3">
              <w:rPr>
                <w:noProof/>
                <w:webHidden/>
              </w:rPr>
            </w:r>
            <w:r w:rsidR="00C159A3">
              <w:rPr>
                <w:noProof/>
                <w:webHidden/>
              </w:rPr>
              <w:fldChar w:fldCharType="separate"/>
            </w:r>
            <w:r w:rsidR="000D7516">
              <w:rPr>
                <w:noProof/>
                <w:webHidden/>
              </w:rPr>
              <w:t>22</w:t>
            </w:r>
            <w:r w:rsidR="00C159A3">
              <w:rPr>
                <w:noProof/>
                <w:webHidden/>
              </w:rPr>
              <w:fldChar w:fldCharType="end"/>
            </w:r>
          </w:hyperlink>
        </w:p>
        <w:p w14:paraId="02132392" w14:textId="0451CEAF" w:rsidR="00C159A3" w:rsidRDefault="000C1E0C">
          <w:pPr>
            <w:pStyle w:val="TOC2"/>
            <w:tabs>
              <w:tab w:val="left" w:pos="660"/>
            </w:tabs>
            <w:rPr>
              <w:rFonts w:eastAsiaTheme="minorEastAsia" w:cs="Mangal"/>
              <w:noProof/>
              <w:szCs w:val="20"/>
              <w:lang w:val="en-US" w:bidi="hi-IN"/>
            </w:rPr>
          </w:pPr>
          <w:hyperlink w:anchor="_Toc152248225" w:history="1">
            <w:r w:rsidR="00C159A3" w:rsidRPr="00726EF7">
              <w:rPr>
                <w:rStyle w:val="Hyperlink"/>
                <w:rFonts w:ascii="Times New Roman" w:hAnsi="Times New Roman" w:cs="Times New Roman"/>
                <w:noProof/>
              </w:rPr>
              <w:t>1.11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Rejection of defective goods &amp; Contractor/Supplier’s Liability</w:t>
            </w:r>
            <w:r w:rsidR="00C159A3">
              <w:rPr>
                <w:noProof/>
                <w:webHidden/>
              </w:rPr>
              <w:tab/>
            </w:r>
            <w:r w:rsidR="00C159A3">
              <w:rPr>
                <w:noProof/>
                <w:webHidden/>
              </w:rPr>
              <w:fldChar w:fldCharType="begin"/>
            </w:r>
            <w:r w:rsidR="00C159A3">
              <w:rPr>
                <w:noProof/>
                <w:webHidden/>
              </w:rPr>
              <w:instrText xml:space="preserve"> PAGEREF _Toc152248225 \h </w:instrText>
            </w:r>
            <w:r w:rsidR="00C159A3">
              <w:rPr>
                <w:noProof/>
                <w:webHidden/>
              </w:rPr>
            </w:r>
            <w:r w:rsidR="00C159A3">
              <w:rPr>
                <w:noProof/>
                <w:webHidden/>
              </w:rPr>
              <w:fldChar w:fldCharType="separate"/>
            </w:r>
            <w:r w:rsidR="000D7516">
              <w:rPr>
                <w:noProof/>
                <w:webHidden/>
              </w:rPr>
              <w:t>22</w:t>
            </w:r>
            <w:r w:rsidR="00C159A3">
              <w:rPr>
                <w:noProof/>
                <w:webHidden/>
              </w:rPr>
              <w:fldChar w:fldCharType="end"/>
            </w:r>
          </w:hyperlink>
        </w:p>
        <w:p w14:paraId="334859E7" w14:textId="44914792" w:rsidR="00C159A3" w:rsidRDefault="000C1E0C">
          <w:pPr>
            <w:pStyle w:val="TOC3"/>
            <w:rPr>
              <w:rFonts w:eastAsiaTheme="minorEastAsia" w:cs="Mangal"/>
              <w:noProof/>
              <w:szCs w:val="20"/>
              <w:lang w:val="en-US" w:bidi="hi-IN"/>
            </w:rPr>
          </w:pPr>
          <w:hyperlink w:anchor="_Toc152248226" w:history="1">
            <w:r w:rsidR="00C159A3" w:rsidRPr="00726EF7">
              <w:rPr>
                <w:rStyle w:val="Hyperlink"/>
                <w:rFonts w:ascii="Times New Roman" w:hAnsi="Times New Roman" w:cs="Times New Roman"/>
                <w:noProof/>
                <w:lang w:val="en-US"/>
              </w:rPr>
              <w:t>1.11.1</w:t>
            </w:r>
            <w:r w:rsidR="00C159A3">
              <w:rPr>
                <w:rFonts w:eastAsiaTheme="minorEastAsia" w:cs="Mangal"/>
                <w:noProof/>
                <w:szCs w:val="20"/>
                <w:lang w:val="en-US" w:bidi="hi-IN"/>
              </w:rPr>
              <w:tab/>
            </w:r>
            <w:r w:rsidR="00C159A3" w:rsidRPr="00726EF7">
              <w:rPr>
                <w:rStyle w:val="Hyperlink"/>
                <w:rFonts w:ascii="Times New Roman" w:hAnsi="Times New Roman" w:cs="Times New Roman"/>
                <w:noProof/>
                <w:lang w:val="en-US"/>
              </w:rPr>
              <w:t>Rejection before final acceptance:</w:t>
            </w:r>
            <w:r w:rsidR="00C159A3">
              <w:rPr>
                <w:noProof/>
                <w:webHidden/>
              </w:rPr>
              <w:tab/>
            </w:r>
            <w:r w:rsidR="00C159A3">
              <w:rPr>
                <w:noProof/>
                <w:webHidden/>
              </w:rPr>
              <w:fldChar w:fldCharType="begin"/>
            </w:r>
            <w:r w:rsidR="00C159A3">
              <w:rPr>
                <w:noProof/>
                <w:webHidden/>
              </w:rPr>
              <w:instrText xml:space="preserve"> PAGEREF _Toc152248226 \h </w:instrText>
            </w:r>
            <w:r w:rsidR="00C159A3">
              <w:rPr>
                <w:noProof/>
                <w:webHidden/>
              </w:rPr>
            </w:r>
            <w:r w:rsidR="00C159A3">
              <w:rPr>
                <w:noProof/>
                <w:webHidden/>
              </w:rPr>
              <w:fldChar w:fldCharType="separate"/>
            </w:r>
            <w:r w:rsidR="000D7516">
              <w:rPr>
                <w:noProof/>
                <w:webHidden/>
              </w:rPr>
              <w:t>22</w:t>
            </w:r>
            <w:r w:rsidR="00C159A3">
              <w:rPr>
                <w:noProof/>
                <w:webHidden/>
              </w:rPr>
              <w:fldChar w:fldCharType="end"/>
            </w:r>
          </w:hyperlink>
        </w:p>
        <w:p w14:paraId="79ADBFCB" w14:textId="066ED0E7" w:rsidR="00C159A3" w:rsidRDefault="000C1E0C">
          <w:pPr>
            <w:pStyle w:val="TOC3"/>
            <w:rPr>
              <w:rFonts w:eastAsiaTheme="minorEastAsia" w:cs="Mangal"/>
              <w:noProof/>
              <w:szCs w:val="20"/>
              <w:lang w:val="en-US" w:bidi="hi-IN"/>
            </w:rPr>
          </w:pPr>
          <w:hyperlink w:anchor="_Toc152248227" w:history="1">
            <w:r w:rsidR="00C159A3" w:rsidRPr="00726EF7">
              <w:rPr>
                <w:rStyle w:val="Hyperlink"/>
                <w:rFonts w:ascii="Times New Roman" w:hAnsi="Times New Roman" w:cs="Times New Roman"/>
                <w:noProof/>
              </w:rPr>
              <w:t>1.11.2</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Accident liability during onsite work</w:t>
            </w:r>
            <w:r w:rsidR="00C159A3">
              <w:rPr>
                <w:noProof/>
                <w:webHidden/>
              </w:rPr>
              <w:tab/>
            </w:r>
            <w:r w:rsidR="00C159A3">
              <w:rPr>
                <w:noProof/>
                <w:webHidden/>
              </w:rPr>
              <w:fldChar w:fldCharType="begin"/>
            </w:r>
            <w:r w:rsidR="00C159A3">
              <w:rPr>
                <w:noProof/>
                <w:webHidden/>
              </w:rPr>
              <w:instrText xml:space="preserve"> PAGEREF _Toc152248227 \h </w:instrText>
            </w:r>
            <w:r w:rsidR="00C159A3">
              <w:rPr>
                <w:noProof/>
                <w:webHidden/>
              </w:rPr>
            </w:r>
            <w:r w:rsidR="00C159A3">
              <w:rPr>
                <w:noProof/>
                <w:webHidden/>
              </w:rPr>
              <w:fldChar w:fldCharType="separate"/>
            </w:r>
            <w:r w:rsidR="000D7516">
              <w:rPr>
                <w:noProof/>
                <w:webHidden/>
              </w:rPr>
              <w:t>22</w:t>
            </w:r>
            <w:r w:rsidR="00C159A3">
              <w:rPr>
                <w:noProof/>
                <w:webHidden/>
              </w:rPr>
              <w:fldChar w:fldCharType="end"/>
            </w:r>
          </w:hyperlink>
        </w:p>
        <w:p w14:paraId="19A3CD87" w14:textId="25E18003" w:rsidR="00C159A3" w:rsidRDefault="000C1E0C">
          <w:pPr>
            <w:pStyle w:val="TOC3"/>
            <w:rPr>
              <w:rFonts w:eastAsiaTheme="minorEastAsia" w:cs="Mangal"/>
              <w:noProof/>
              <w:szCs w:val="20"/>
              <w:lang w:val="en-US" w:bidi="hi-IN"/>
            </w:rPr>
          </w:pPr>
          <w:hyperlink w:anchor="_Toc152248228" w:history="1">
            <w:r w:rsidR="00C159A3" w:rsidRPr="00726EF7">
              <w:rPr>
                <w:rStyle w:val="Hyperlink"/>
                <w:rFonts w:ascii="Times New Roman" w:hAnsi="Times New Roman" w:cs="Times New Roman"/>
                <w:noProof/>
              </w:rPr>
              <w:t>1.11.3</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Limitation of liability</w:t>
            </w:r>
            <w:r w:rsidR="00C159A3">
              <w:rPr>
                <w:noProof/>
                <w:webHidden/>
              </w:rPr>
              <w:tab/>
            </w:r>
            <w:r w:rsidR="00C159A3">
              <w:rPr>
                <w:noProof/>
                <w:webHidden/>
              </w:rPr>
              <w:fldChar w:fldCharType="begin"/>
            </w:r>
            <w:r w:rsidR="00C159A3">
              <w:rPr>
                <w:noProof/>
                <w:webHidden/>
              </w:rPr>
              <w:instrText xml:space="preserve"> PAGEREF _Toc152248228 \h </w:instrText>
            </w:r>
            <w:r w:rsidR="00C159A3">
              <w:rPr>
                <w:noProof/>
                <w:webHidden/>
              </w:rPr>
            </w:r>
            <w:r w:rsidR="00C159A3">
              <w:rPr>
                <w:noProof/>
                <w:webHidden/>
              </w:rPr>
              <w:fldChar w:fldCharType="separate"/>
            </w:r>
            <w:r w:rsidR="000D7516">
              <w:rPr>
                <w:noProof/>
                <w:webHidden/>
              </w:rPr>
              <w:t>22</w:t>
            </w:r>
            <w:r w:rsidR="00C159A3">
              <w:rPr>
                <w:noProof/>
                <w:webHidden/>
              </w:rPr>
              <w:fldChar w:fldCharType="end"/>
            </w:r>
          </w:hyperlink>
        </w:p>
        <w:p w14:paraId="3C107468" w14:textId="79B08DD4" w:rsidR="00C159A3" w:rsidRDefault="000C1E0C">
          <w:pPr>
            <w:pStyle w:val="TOC2"/>
            <w:tabs>
              <w:tab w:val="left" w:pos="660"/>
            </w:tabs>
            <w:rPr>
              <w:rFonts w:eastAsiaTheme="minorEastAsia" w:cs="Mangal"/>
              <w:noProof/>
              <w:szCs w:val="20"/>
              <w:lang w:val="en-US" w:bidi="hi-IN"/>
            </w:rPr>
          </w:pPr>
          <w:hyperlink w:anchor="_Toc152248229" w:history="1">
            <w:r w:rsidR="00C159A3" w:rsidRPr="00726EF7">
              <w:rPr>
                <w:rStyle w:val="Hyperlink"/>
                <w:rFonts w:ascii="Times New Roman" w:hAnsi="Times New Roman" w:cs="Times New Roman"/>
                <w:noProof/>
              </w:rPr>
              <w:t>1.12</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Warranty, Defect Liability, Latent defect</w:t>
            </w:r>
            <w:r w:rsidR="00C159A3">
              <w:rPr>
                <w:noProof/>
                <w:webHidden/>
              </w:rPr>
              <w:tab/>
            </w:r>
            <w:r w:rsidR="00C159A3">
              <w:rPr>
                <w:noProof/>
                <w:webHidden/>
              </w:rPr>
              <w:fldChar w:fldCharType="begin"/>
            </w:r>
            <w:r w:rsidR="00C159A3">
              <w:rPr>
                <w:noProof/>
                <w:webHidden/>
              </w:rPr>
              <w:instrText xml:space="preserve"> PAGEREF _Toc152248229 \h </w:instrText>
            </w:r>
            <w:r w:rsidR="00C159A3">
              <w:rPr>
                <w:noProof/>
                <w:webHidden/>
              </w:rPr>
            </w:r>
            <w:r w:rsidR="00C159A3">
              <w:rPr>
                <w:noProof/>
                <w:webHidden/>
              </w:rPr>
              <w:fldChar w:fldCharType="separate"/>
            </w:r>
            <w:r w:rsidR="000D7516">
              <w:rPr>
                <w:noProof/>
                <w:webHidden/>
              </w:rPr>
              <w:t>23</w:t>
            </w:r>
            <w:r w:rsidR="00C159A3">
              <w:rPr>
                <w:noProof/>
                <w:webHidden/>
              </w:rPr>
              <w:fldChar w:fldCharType="end"/>
            </w:r>
          </w:hyperlink>
        </w:p>
        <w:p w14:paraId="5E4E94BE" w14:textId="626ADE01" w:rsidR="00C159A3" w:rsidRDefault="000C1E0C">
          <w:pPr>
            <w:pStyle w:val="TOC3"/>
            <w:rPr>
              <w:rFonts w:eastAsiaTheme="minorEastAsia" w:cs="Mangal"/>
              <w:noProof/>
              <w:szCs w:val="20"/>
              <w:lang w:val="en-US" w:bidi="hi-IN"/>
            </w:rPr>
          </w:pPr>
          <w:hyperlink w:anchor="_Toc152248230" w:history="1">
            <w:r w:rsidR="00C159A3" w:rsidRPr="00726EF7">
              <w:rPr>
                <w:rStyle w:val="Hyperlink"/>
                <w:rFonts w:ascii="Times New Roman" w:hAnsi="Times New Roman" w:cs="Times New Roman"/>
                <w:noProof/>
              </w:rPr>
              <w:t>1.12.1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Warranty</w:t>
            </w:r>
            <w:r w:rsidR="00C159A3">
              <w:rPr>
                <w:noProof/>
                <w:webHidden/>
              </w:rPr>
              <w:tab/>
            </w:r>
            <w:r w:rsidR="00C159A3">
              <w:rPr>
                <w:noProof/>
                <w:webHidden/>
              </w:rPr>
              <w:fldChar w:fldCharType="begin"/>
            </w:r>
            <w:r w:rsidR="00C159A3">
              <w:rPr>
                <w:noProof/>
                <w:webHidden/>
              </w:rPr>
              <w:instrText xml:space="preserve"> PAGEREF _Toc152248230 \h </w:instrText>
            </w:r>
            <w:r w:rsidR="00C159A3">
              <w:rPr>
                <w:noProof/>
                <w:webHidden/>
              </w:rPr>
            </w:r>
            <w:r w:rsidR="00C159A3">
              <w:rPr>
                <w:noProof/>
                <w:webHidden/>
              </w:rPr>
              <w:fldChar w:fldCharType="separate"/>
            </w:r>
            <w:r w:rsidR="000D7516">
              <w:rPr>
                <w:noProof/>
                <w:webHidden/>
              </w:rPr>
              <w:t>23</w:t>
            </w:r>
            <w:r w:rsidR="00C159A3">
              <w:rPr>
                <w:noProof/>
                <w:webHidden/>
              </w:rPr>
              <w:fldChar w:fldCharType="end"/>
            </w:r>
          </w:hyperlink>
        </w:p>
        <w:p w14:paraId="07AD2A7F" w14:textId="2091B7CE" w:rsidR="00C159A3" w:rsidRDefault="000C1E0C">
          <w:pPr>
            <w:pStyle w:val="TOC2"/>
            <w:tabs>
              <w:tab w:val="left" w:pos="660"/>
            </w:tabs>
            <w:rPr>
              <w:rFonts w:eastAsiaTheme="minorEastAsia" w:cs="Mangal"/>
              <w:noProof/>
              <w:szCs w:val="20"/>
              <w:lang w:val="en-US" w:bidi="hi-IN"/>
            </w:rPr>
          </w:pPr>
          <w:hyperlink w:anchor="_Toc152248231" w:history="1">
            <w:r w:rsidR="00C159A3" w:rsidRPr="00726EF7">
              <w:rPr>
                <w:rStyle w:val="Hyperlink"/>
                <w:rFonts w:ascii="Times New Roman" w:hAnsi="Times New Roman" w:cs="Times New Roman"/>
                <w:noProof/>
              </w:rPr>
              <w:t>1.13</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CHANGES</w:t>
            </w:r>
            <w:r w:rsidR="00C159A3">
              <w:rPr>
                <w:noProof/>
                <w:webHidden/>
              </w:rPr>
              <w:tab/>
            </w:r>
            <w:r w:rsidR="00C159A3">
              <w:rPr>
                <w:noProof/>
                <w:webHidden/>
              </w:rPr>
              <w:fldChar w:fldCharType="begin"/>
            </w:r>
            <w:r w:rsidR="00C159A3">
              <w:rPr>
                <w:noProof/>
                <w:webHidden/>
              </w:rPr>
              <w:instrText xml:space="preserve"> PAGEREF _Toc152248231 \h </w:instrText>
            </w:r>
            <w:r w:rsidR="00C159A3">
              <w:rPr>
                <w:noProof/>
                <w:webHidden/>
              </w:rPr>
            </w:r>
            <w:r w:rsidR="00C159A3">
              <w:rPr>
                <w:noProof/>
                <w:webHidden/>
              </w:rPr>
              <w:fldChar w:fldCharType="separate"/>
            </w:r>
            <w:r w:rsidR="000D7516">
              <w:rPr>
                <w:noProof/>
                <w:webHidden/>
              </w:rPr>
              <w:t>23</w:t>
            </w:r>
            <w:r w:rsidR="00C159A3">
              <w:rPr>
                <w:noProof/>
                <w:webHidden/>
              </w:rPr>
              <w:fldChar w:fldCharType="end"/>
            </w:r>
          </w:hyperlink>
        </w:p>
        <w:p w14:paraId="19440C14" w14:textId="0B66941F" w:rsidR="00C159A3" w:rsidRDefault="000C1E0C">
          <w:pPr>
            <w:pStyle w:val="TOC2"/>
            <w:tabs>
              <w:tab w:val="left" w:pos="660"/>
            </w:tabs>
            <w:rPr>
              <w:rFonts w:eastAsiaTheme="minorEastAsia" w:cs="Mangal"/>
              <w:noProof/>
              <w:szCs w:val="20"/>
              <w:lang w:val="en-US" w:bidi="hi-IN"/>
            </w:rPr>
          </w:pPr>
          <w:hyperlink w:anchor="_Toc152248232" w:history="1">
            <w:r w:rsidR="00C159A3" w:rsidRPr="00726EF7">
              <w:rPr>
                <w:rStyle w:val="Hyperlink"/>
                <w:rFonts w:ascii="Times New Roman" w:eastAsia="Batang" w:hAnsi="Times New Roman" w:cs="Times New Roman"/>
                <w:noProof/>
              </w:rPr>
              <w:t>1.14</w:t>
            </w:r>
            <w:r w:rsidR="00C159A3">
              <w:rPr>
                <w:rFonts w:eastAsiaTheme="minorEastAsia" w:cs="Mangal"/>
                <w:noProof/>
                <w:szCs w:val="20"/>
                <w:lang w:val="en-US" w:bidi="hi-IN"/>
              </w:rPr>
              <w:tab/>
            </w:r>
            <w:r w:rsidR="00C159A3" w:rsidRPr="00726EF7">
              <w:rPr>
                <w:rStyle w:val="Hyperlink"/>
                <w:rFonts w:ascii="Times New Roman" w:eastAsia="Batang" w:hAnsi="Times New Roman" w:cs="Times New Roman"/>
                <w:noProof/>
              </w:rPr>
              <w:t>SAFETY CODE:</w:t>
            </w:r>
            <w:r w:rsidR="00C159A3">
              <w:rPr>
                <w:noProof/>
                <w:webHidden/>
              </w:rPr>
              <w:tab/>
            </w:r>
            <w:r w:rsidR="00C159A3">
              <w:rPr>
                <w:noProof/>
                <w:webHidden/>
              </w:rPr>
              <w:fldChar w:fldCharType="begin"/>
            </w:r>
            <w:r w:rsidR="00C159A3">
              <w:rPr>
                <w:noProof/>
                <w:webHidden/>
              </w:rPr>
              <w:instrText xml:space="preserve"> PAGEREF _Toc152248232 \h </w:instrText>
            </w:r>
            <w:r w:rsidR="00C159A3">
              <w:rPr>
                <w:noProof/>
                <w:webHidden/>
              </w:rPr>
            </w:r>
            <w:r w:rsidR="00C159A3">
              <w:rPr>
                <w:noProof/>
                <w:webHidden/>
              </w:rPr>
              <w:fldChar w:fldCharType="separate"/>
            </w:r>
            <w:r w:rsidR="000D7516">
              <w:rPr>
                <w:noProof/>
                <w:webHidden/>
              </w:rPr>
              <w:t>24</w:t>
            </w:r>
            <w:r w:rsidR="00C159A3">
              <w:rPr>
                <w:noProof/>
                <w:webHidden/>
              </w:rPr>
              <w:fldChar w:fldCharType="end"/>
            </w:r>
          </w:hyperlink>
        </w:p>
        <w:p w14:paraId="629008BF" w14:textId="25818A7C" w:rsidR="00C159A3" w:rsidRDefault="000C1E0C">
          <w:pPr>
            <w:pStyle w:val="TOC2"/>
            <w:tabs>
              <w:tab w:val="left" w:pos="660"/>
            </w:tabs>
            <w:rPr>
              <w:rFonts w:eastAsiaTheme="minorEastAsia" w:cs="Mangal"/>
              <w:noProof/>
              <w:szCs w:val="20"/>
              <w:lang w:val="en-US" w:bidi="hi-IN"/>
            </w:rPr>
          </w:pPr>
          <w:hyperlink w:anchor="_Toc152248233" w:history="1">
            <w:r w:rsidR="00C159A3" w:rsidRPr="00726EF7">
              <w:rPr>
                <w:rStyle w:val="Hyperlink"/>
                <w:rFonts w:ascii="Times New Roman" w:hAnsi="Times New Roman" w:cs="Times New Roman"/>
                <w:noProof/>
              </w:rPr>
              <w:t>1.15</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COMPLIANCES WITH VARIOUS ACTS, RULES AND REGULATION:</w:t>
            </w:r>
            <w:r w:rsidR="00C159A3">
              <w:rPr>
                <w:noProof/>
                <w:webHidden/>
              </w:rPr>
              <w:tab/>
            </w:r>
            <w:r w:rsidR="00C159A3">
              <w:rPr>
                <w:noProof/>
                <w:webHidden/>
              </w:rPr>
              <w:fldChar w:fldCharType="begin"/>
            </w:r>
            <w:r w:rsidR="00C159A3">
              <w:rPr>
                <w:noProof/>
                <w:webHidden/>
              </w:rPr>
              <w:instrText xml:space="preserve"> PAGEREF _Toc152248233 \h </w:instrText>
            </w:r>
            <w:r w:rsidR="00C159A3">
              <w:rPr>
                <w:noProof/>
                <w:webHidden/>
              </w:rPr>
            </w:r>
            <w:r w:rsidR="00C159A3">
              <w:rPr>
                <w:noProof/>
                <w:webHidden/>
              </w:rPr>
              <w:fldChar w:fldCharType="separate"/>
            </w:r>
            <w:r w:rsidR="000D7516">
              <w:rPr>
                <w:noProof/>
                <w:webHidden/>
              </w:rPr>
              <w:t>25</w:t>
            </w:r>
            <w:r w:rsidR="00C159A3">
              <w:rPr>
                <w:noProof/>
                <w:webHidden/>
              </w:rPr>
              <w:fldChar w:fldCharType="end"/>
            </w:r>
          </w:hyperlink>
        </w:p>
        <w:p w14:paraId="4AAC6B0B" w14:textId="054A6518" w:rsidR="00C159A3" w:rsidRDefault="000C1E0C">
          <w:pPr>
            <w:pStyle w:val="TOC2"/>
            <w:tabs>
              <w:tab w:val="left" w:pos="660"/>
            </w:tabs>
            <w:rPr>
              <w:rFonts w:eastAsiaTheme="minorEastAsia" w:cs="Mangal"/>
              <w:noProof/>
              <w:szCs w:val="20"/>
              <w:lang w:val="en-US" w:bidi="hi-IN"/>
            </w:rPr>
          </w:pPr>
          <w:hyperlink w:anchor="_Toc152248234" w:history="1">
            <w:r w:rsidR="00C159A3" w:rsidRPr="00726EF7">
              <w:rPr>
                <w:rStyle w:val="Hyperlink"/>
                <w:rFonts w:ascii="Times New Roman" w:hAnsi="Times New Roman" w:cs="Times New Roman"/>
                <w:noProof/>
              </w:rPr>
              <w:t>1.16</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Site Clearance:</w:t>
            </w:r>
            <w:r w:rsidR="00C159A3">
              <w:rPr>
                <w:noProof/>
                <w:webHidden/>
              </w:rPr>
              <w:tab/>
            </w:r>
            <w:r w:rsidR="00C159A3">
              <w:rPr>
                <w:noProof/>
                <w:webHidden/>
              </w:rPr>
              <w:fldChar w:fldCharType="begin"/>
            </w:r>
            <w:r w:rsidR="00C159A3">
              <w:rPr>
                <w:noProof/>
                <w:webHidden/>
              </w:rPr>
              <w:instrText xml:space="preserve"> PAGEREF _Toc152248234 \h </w:instrText>
            </w:r>
            <w:r w:rsidR="00C159A3">
              <w:rPr>
                <w:noProof/>
                <w:webHidden/>
              </w:rPr>
            </w:r>
            <w:r w:rsidR="00C159A3">
              <w:rPr>
                <w:noProof/>
                <w:webHidden/>
              </w:rPr>
              <w:fldChar w:fldCharType="separate"/>
            </w:r>
            <w:r w:rsidR="000D7516">
              <w:rPr>
                <w:noProof/>
                <w:webHidden/>
              </w:rPr>
              <w:t>25</w:t>
            </w:r>
            <w:r w:rsidR="00C159A3">
              <w:rPr>
                <w:noProof/>
                <w:webHidden/>
              </w:rPr>
              <w:fldChar w:fldCharType="end"/>
            </w:r>
          </w:hyperlink>
        </w:p>
        <w:p w14:paraId="53934ECD" w14:textId="0F047086" w:rsidR="00C159A3" w:rsidRDefault="000C1E0C">
          <w:pPr>
            <w:pStyle w:val="TOC2"/>
            <w:tabs>
              <w:tab w:val="left" w:pos="660"/>
            </w:tabs>
            <w:rPr>
              <w:rFonts w:eastAsiaTheme="minorEastAsia" w:cs="Mangal"/>
              <w:noProof/>
              <w:szCs w:val="20"/>
              <w:lang w:val="en-US" w:bidi="hi-IN"/>
            </w:rPr>
          </w:pPr>
          <w:hyperlink w:anchor="_Toc152248235" w:history="1">
            <w:r w:rsidR="00C159A3" w:rsidRPr="00726EF7">
              <w:rPr>
                <w:rStyle w:val="Hyperlink"/>
                <w:noProof/>
              </w:rPr>
              <w:t>1.17</w:t>
            </w:r>
            <w:r w:rsidR="00C159A3">
              <w:rPr>
                <w:rFonts w:eastAsiaTheme="minorEastAsia" w:cs="Mangal"/>
                <w:noProof/>
                <w:szCs w:val="20"/>
                <w:lang w:val="en-US" w:bidi="hi-IN"/>
              </w:rPr>
              <w:tab/>
            </w:r>
            <w:r w:rsidR="00C159A3" w:rsidRPr="00726EF7">
              <w:rPr>
                <w:rStyle w:val="Hyperlink"/>
                <w:noProof/>
              </w:rPr>
              <w:t>Annexures</w:t>
            </w:r>
            <w:r w:rsidR="00C159A3">
              <w:rPr>
                <w:noProof/>
                <w:webHidden/>
              </w:rPr>
              <w:tab/>
            </w:r>
            <w:r w:rsidR="00C159A3">
              <w:rPr>
                <w:noProof/>
                <w:webHidden/>
              </w:rPr>
              <w:fldChar w:fldCharType="begin"/>
            </w:r>
            <w:r w:rsidR="00C159A3">
              <w:rPr>
                <w:noProof/>
                <w:webHidden/>
              </w:rPr>
              <w:instrText xml:space="preserve"> PAGEREF _Toc152248235 \h </w:instrText>
            </w:r>
            <w:r w:rsidR="00C159A3">
              <w:rPr>
                <w:noProof/>
                <w:webHidden/>
              </w:rPr>
            </w:r>
            <w:r w:rsidR="00C159A3">
              <w:rPr>
                <w:noProof/>
                <w:webHidden/>
              </w:rPr>
              <w:fldChar w:fldCharType="separate"/>
            </w:r>
            <w:r w:rsidR="000D7516">
              <w:rPr>
                <w:noProof/>
                <w:webHidden/>
              </w:rPr>
              <w:t>26</w:t>
            </w:r>
            <w:r w:rsidR="00C159A3">
              <w:rPr>
                <w:noProof/>
                <w:webHidden/>
              </w:rPr>
              <w:fldChar w:fldCharType="end"/>
            </w:r>
          </w:hyperlink>
        </w:p>
        <w:p w14:paraId="5542E517" w14:textId="0A54FA33" w:rsidR="00C159A3" w:rsidRDefault="000C1E0C">
          <w:pPr>
            <w:pStyle w:val="TOC2"/>
            <w:tabs>
              <w:tab w:val="left" w:pos="660"/>
            </w:tabs>
            <w:rPr>
              <w:rFonts w:eastAsiaTheme="minorEastAsia" w:cs="Mangal"/>
              <w:noProof/>
              <w:szCs w:val="20"/>
              <w:lang w:val="en-US" w:bidi="hi-IN"/>
            </w:rPr>
          </w:pPr>
          <w:hyperlink w:anchor="_Toc152248236" w:history="1">
            <w:r w:rsidR="00C159A3" w:rsidRPr="00726EF7">
              <w:rPr>
                <w:rStyle w:val="Hyperlink"/>
                <w:noProof/>
              </w:rPr>
              <w:t>1.18</w:t>
            </w:r>
            <w:r w:rsidR="00C159A3">
              <w:rPr>
                <w:rFonts w:eastAsiaTheme="minorEastAsia" w:cs="Mangal"/>
                <w:noProof/>
                <w:szCs w:val="20"/>
                <w:lang w:val="en-US" w:bidi="hi-IN"/>
              </w:rPr>
              <w:tab/>
            </w:r>
            <w:r w:rsidR="00C159A3" w:rsidRPr="00726EF7">
              <w:rPr>
                <w:rStyle w:val="Hyperlink"/>
                <w:noProof/>
              </w:rPr>
              <w:t>Annexure-B1: General Particulars of the Bidder</w:t>
            </w:r>
            <w:r w:rsidR="00C159A3">
              <w:rPr>
                <w:noProof/>
                <w:webHidden/>
              </w:rPr>
              <w:tab/>
            </w:r>
            <w:r w:rsidR="00C159A3">
              <w:rPr>
                <w:noProof/>
                <w:webHidden/>
              </w:rPr>
              <w:fldChar w:fldCharType="begin"/>
            </w:r>
            <w:r w:rsidR="00C159A3">
              <w:rPr>
                <w:noProof/>
                <w:webHidden/>
              </w:rPr>
              <w:instrText xml:space="preserve"> PAGEREF _Toc152248236 \h </w:instrText>
            </w:r>
            <w:r w:rsidR="00C159A3">
              <w:rPr>
                <w:noProof/>
                <w:webHidden/>
              </w:rPr>
            </w:r>
            <w:r w:rsidR="00C159A3">
              <w:rPr>
                <w:noProof/>
                <w:webHidden/>
              </w:rPr>
              <w:fldChar w:fldCharType="separate"/>
            </w:r>
            <w:r w:rsidR="000D7516">
              <w:rPr>
                <w:noProof/>
                <w:webHidden/>
              </w:rPr>
              <w:t>26</w:t>
            </w:r>
            <w:r w:rsidR="00C159A3">
              <w:rPr>
                <w:noProof/>
                <w:webHidden/>
              </w:rPr>
              <w:fldChar w:fldCharType="end"/>
            </w:r>
          </w:hyperlink>
        </w:p>
        <w:p w14:paraId="025B7C4D" w14:textId="0D8B2FEA" w:rsidR="00C159A3" w:rsidRDefault="000C1E0C">
          <w:pPr>
            <w:pStyle w:val="TOC2"/>
            <w:tabs>
              <w:tab w:val="left" w:pos="660"/>
            </w:tabs>
            <w:rPr>
              <w:rFonts w:eastAsiaTheme="minorEastAsia" w:cs="Mangal"/>
              <w:noProof/>
              <w:szCs w:val="20"/>
              <w:lang w:val="en-US" w:bidi="hi-IN"/>
            </w:rPr>
          </w:pPr>
          <w:hyperlink w:anchor="_Toc152248237" w:history="1">
            <w:r w:rsidR="00C159A3" w:rsidRPr="00726EF7">
              <w:rPr>
                <w:rStyle w:val="Hyperlink"/>
                <w:noProof/>
              </w:rPr>
              <w:t>1.19</w:t>
            </w:r>
            <w:r w:rsidR="00C159A3">
              <w:rPr>
                <w:rFonts w:eastAsiaTheme="minorEastAsia" w:cs="Mangal"/>
                <w:noProof/>
                <w:szCs w:val="20"/>
                <w:lang w:val="en-US" w:bidi="hi-IN"/>
              </w:rPr>
              <w:tab/>
            </w:r>
            <w:r w:rsidR="00C159A3" w:rsidRPr="00726EF7">
              <w:rPr>
                <w:rStyle w:val="Hyperlink"/>
                <w:noProof/>
              </w:rPr>
              <w:t>Annexure B2: Commercia</w:t>
            </w:r>
            <w:r w:rsidR="00166954">
              <w:rPr>
                <w:rStyle w:val="Hyperlink"/>
                <w:noProof/>
              </w:rPr>
              <w:t>l</w:t>
            </w:r>
            <w:r w:rsidR="00C159A3" w:rsidRPr="00726EF7">
              <w:rPr>
                <w:rStyle w:val="Hyperlink"/>
                <w:noProof/>
              </w:rPr>
              <w:t xml:space="preserve"> Compliance Matrix:</w:t>
            </w:r>
            <w:r w:rsidR="00C159A3">
              <w:rPr>
                <w:noProof/>
                <w:webHidden/>
              </w:rPr>
              <w:tab/>
            </w:r>
            <w:r w:rsidR="00C159A3">
              <w:rPr>
                <w:noProof/>
                <w:webHidden/>
              </w:rPr>
              <w:fldChar w:fldCharType="begin"/>
            </w:r>
            <w:r w:rsidR="00C159A3">
              <w:rPr>
                <w:noProof/>
                <w:webHidden/>
              </w:rPr>
              <w:instrText xml:space="preserve"> PAGEREF _Toc152248237 \h </w:instrText>
            </w:r>
            <w:r w:rsidR="00C159A3">
              <w:rPr>
                <w:noProof/>
                <w:webHidden/>
              </w:rPr>
            </w:r>
            <w:r w:rsidR="00C159A3">
              <w:rPr>
                <w:noProof/>
                <w:webHidden/>
              </w:rPr>
              <w:fldChar w:fldCharType="separate"/>
            </w:r>
            <w:r w:rsidR="000D7516">
              <w:rPr>
                <w:noProof/>
                <w:webHidden/>
              </w:rPr>
              <w:t>27</w:t>
            </w:r>
            <w:r w:rsidR="00C159A3">
              <w:rPr>
                <w:noProof/>
                <w:webHidden/>
              </w:rPr>
              <w:fldChar w:fldCharType="end"/>
            </w:r>
          </w:hyperlink>
        </w:p>
        <w:p w14:paraId="0ABC3A64" w14:textId="64694C0D" w:rsidR="00C159A3" w:rsidRDefault="000C1E0C">
          <w:pPr>
            <w:pStyle w:val="TOC2"/>
            <w:tabs>
              <w:tab w:val="left" w:pos="660"/>
            </w:tabs>
            <w:rPr>
              <w:rFonts w:eastAsiaTheme="minorEastAsia" w:cs="Mangal"/>
              <w:noProof/>
              <w:szCs w:val="20"/>
              <w:lang w:val="en-US" w:bidi="hi-IN"/>
            </w:rPr>
          </w:pPr>
          <w:hyperlink w:anchor="_Toc152248238" w:history="1">
            <w:r w:rsidR="00C159A3" w:rsidRPr="00726EF7">
              <w:rPr>
                <w:rStyle w:val="Hyperlink"/>
                <w:rFonts w:ascii="Times New Roman" w:hAnsi="Times New Roman" w:cs="Times New Roman"/>
                <w:noProof/>
                <w:lang w:val="en-US"/>
              </w:rPr>
              <w:t>1.20</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Annexure-B3: Self Certification under preference to Make in India order</w:t>
            </w:r>
            <w:r w:rsidR="00C159A3">
              <w:rPr>
                <w:noProof/>
                <w:webHidden/>
              </w:rPr>
              <w:tab/>
            </w:r>
            <w:r w:rsidR="00C159A3">
              <w:rPr>
                <w:noProof/>
                <w:webHidden/>
              </w:rPr>
              <w:fldChar w:fldCharType="begin"/>
            </w:r>
            <w:r w:rsidR="00C159A3">
              <w:rPr>
                <w:noProof/>
                <w:webHidden/>
              </w:rPr>
              <w:instrText xml:space="preserve"> PAGEREF _Toc152248238 \h </w:instrText>
            </w:r>
            <w:r w:rsidR="00C159A3">
              <w:rPr>
                <w:noProof/>
                <w:webHidden/>
              </w:rPr>
            </w:r>
            <w:r w:rsidR="00C159A3">
              <w:rPr>
                <w:noProof/>
                <w:webHidden/>
              </w:rPr>
              <w:fldChar w:fldCharType="separate"/>
            </w:r>
            <w:r w:rsidR="000D7516">
              <w:rPr>
                <w:noProof/>
                <w:webHidden/>
              </w:rPr>
              <w:t>28</w:t>
            </w:r>
            <w:r w:rsidR="00C159A3">
              <w:rPr>
                <w:noProof/>
                <w:webHidden/>
              </w:rPr>
              <w:fldChar w:fldCharType="end"/>
            </w:r>
          </w:hyperlink>
        </w:p>
        <w:p w14:paraId="7218CC71" w14:textId="0E90B955" w:rsidR="00C159A3" w:rsidRDefault="000C1E0C">
          <w:pPr>
            <w:pStyle w:val="TOC2"/>
            <w:tabs>
              <w:tab w:val="left" w:pos="660"/>
            </w:tabs>
            <w:rPr>
              <w:rFonts w:eastAsiaTheme="minorEastAsia" w:cs="Mangal"/>
              <w:noProof/>
              <w:szCs w:val="20"/>
              <w:lang w:val="en-US" w:bidi="hi-IN"/>
            </w:rPr>
          </w:pPr>
          <w:hyperlink w:anchor="_Toc152248239" w:history="1">
            <w:r w:rsidR="00C159A3" w:rsidRPr="00726EF7">
              <w:rPr>
                <w:rStyle w:val="Hyperlink"/>
                <w:rFonts w:ascii="Times New Roman" w:hAnsi="Times New Roman" w:cs="Times New Roman"/>
                <w:noProof/>
              </w:rPr>
              <w:t>1.21</w:t>
            </w:r>
            <w:r w:rsidR="00C159A3">
              <w:rPr>
                <w:rFonts w:eastAsiaTheme="minorEastAsia" w:cs="Mangal"/>
                <w:noProof/>
                <w:szCs w:val="20"/>
                <w:lang w:val="en-US" w:bidi="hi-IN"/>
              </w:rPr>
              <w:tab/>
            </w:r>
            <w:r w:rsidR="00C159A3" w:rsidRPr="00726EF7">
              <w:rPr>
                <w:rStyle w:val="Hyperlink"/>
                <w:rFonts w:ascii="Times New Roman" w:hAnsi="Times New Roman" w:cs="Times New Roman"/>
                <w:noProof/>
              </w:rPr>
              <w:t>Annexure-B4: Self-declaration by Bidder of a country sharing/not sharing land border with India</w:t>
            </w:r>
            <w:r w:rsidR="00C159A3">
              <w:rPr>
                <w:noProof/>
                <w:webHidden/>
              </w:rPr>
              <w:tab/>
            </w:r>
            <w:r w:rsidR="00C159A3">
              <w:rPr>
                <w:noProof/>
                <w:webHidden/>
              </w:rPr>
              <w:fldChar w:fldCharType="begin"/>
            </w:r>
            <w:r w:rsidR="00C159A3">
              <w:rPr>
                <w:noProof/>
                <w:webHidden/>
              </w:rPr>
              <w:instrText xml:space="preserve"> PAGEREF _Toc152248239 \h </w:instrText>
            </w:r>
            <w:r w:rsidR="00C159A3">
              <w:rPr>
                <w:noProof/>
                <w:webHidden/>
              </w:rPr>
            </w:r>
            <w:r w:rsidR="00C159A3">
              <w:rPr>
                <w:noProof/>
                <w:webHidden/>
              </w:rPr>
              <w:fldChar w:fldCharType="separate"/>
            </w:r>
            <w:r w:rsidR="000D7516">
              <w:rPr>
                <w:noProof/>
                <w:webHidden/>
              </w:rPr>
              <w:t>29</w:t>
            </w:r>
            <w:r w:rsidR="00C159A3">
              <w:rPr>
                <w:noProof/>
                <w:webHidden/>
              </w:rPr>
              <w:fldChar w:fldCharType="end"/>
            </w:r>
          </w:hyperlink>
        </w:p>
        <w:p w14:paraId="0F063FB9" w14:textId="6E01642B" w:rsidR="00C159A3" w:rsidRDefault="00C159A3">
          <w:r>
            <w:rPr>
              <w:b/>
              <w:bCs/>
              <w:noProof/>
            </w:rPr>
            <w:fldChar w:fldCharType="end"/>
          </w:r>
        </w:p>
      </w:sdtContent>
    </w:sdt>
    <w:p w14:paraId="451AFC9C" w14:textId="77777777" w:rsidR="00ED15E2" w:rsidRDefault="00ED15E2">
      <w:pPr>
        <w:ind w:left="862" w:hanging="862"/>
        <w:rPr>
          <w:rFonts w:ascii="Times New Roman" w:eastAsiaTheme="majorEastAsia" w:hAnsi="Times New Roman" w:cs="Times New Roman"/>
          <w:color w:val="2E74B5" w:themeColor="accent1" w:themeShade="BF"/>
          <w:sz w:val="24"/>
          <w:szCs w:val="24"/>
        </w:rPr>
      </w:pPr>
      <w:r>
        <w:rPr>
          <w:rFonts w:ascii="Times New Roman" w:hAnsi="Times New Roman" w:cs="Times New Roman"/>
          <w:sz w:val="24"/>
          <w:szCs w:val="24"/>
        </w:rPr>
        <w:br w:type="page"/>
      </w:r>
    </w:p>
    <w:p w14:paraId="4307E9AD" w14:textId="269364AC" w:rsidR="0053662E" w:rsidRPr="00D263F8" w:rsidRDefault="00F569CA" w:rsidP="007070E5">
      <w:pPr>
        <w:pStyle w:val="Heading1"/>
        <w:numPr>
          <w:ilvl w:val="0"/>
          <w:numId w:val="42"/>
        </w:numPr>
        <w:tabs>
          <w:tab w:val="left" w:pos="9752"/>
        </w:tabs>
        <w:rPr>
          <w:rFonts w:ascii="Times New Roman" w:hAnsi="Times New Roman" w:cs="Times New Roman"/>
          <w:sz w:val="24"/>
          <w:szCs w:val="24"/>
        </w:rPr>
      </w:pPr>
      <w:bookmarkStart w:id="70" w:name="_Toc387392879"/>
      <w:bookmarkStart w:id="71" w:name="_Toc439871622"/>
      <w:bookmarkStart w:id="72" w:name="_Toc152248187"/>
      <w:bookmarkEnd w:id="69"/>
      <w:bookmarkEnd w:id="68"/>
      <w:bookmarkEnd w:id="67"/>
      <w:bookmarkEnd w:id="66"/>
      <w:bookmarkEnd w:id="65"/>
      <w:bookmarkEnd w:id="64"/>
      <w:bookmarkEnd w:id="63"/>
      <w:r w:rsidRPr="00D263F8">
        <w:rPr>
          <w:rFonts w:ascii="Times New Roman" w:hAnsi="Times New Roman" w:cs="Times New Roman"/>
          <w:sz w:val="24"/>
          <w:szCs w:val="24"/>
        </w:rPr>
        <w:lastRenderedPageBreak/>
        <w:t>Terms and C</w:t>
      </w:r>
      <w:r w:rsidR="00CB7164" w:rsidRPr="00D263F8">
        <w:rPr>
          <w:rFonts w:ascii="Times New Roman" w:hAnsi="Times New Roman" w:cs="Times New Roman"/>
          <w:sz w:val="24"/>
          <w:szCs w:val="24"/>
        </w:rPr>
        <w:t xml:space="preserve">onditions of </w:t>
      </w:r>
      <w:r w:rsidR="007707B7" w:rsidRPr="00D263F8">
        <w:rPr>
          <w:rFonts w:ascii="Times New Roman" w:hAnsi="Times New Roman" w:cs="Times New Roman"/>
          <w:sz w:val="24"/>
          <w:szCs w:val="24"/>
        </w:rPr>
        <w:t xml:space="preserve">the </w:t>
      </w:r>
      <w:r w:rsidR="0064625A" w:rsidRPr="00D263F8">
        <w:rPr>
          <w:rFonts w:ascii="Times New Roman" w:hAnsi="Times New Roman" w:cs="Times New Roman"/>
          <w:sz w:val="24"/>
          <w:szCs w:val="24"/>
        </w:rPr>
        <w:t>Contract</w:t>
      </w:r>
      <w:r w:rsidR="00A914D8" w:rsidRPr="00D263F8">
        <w:rPr>
          <w:rFonts w:ascii="Times New Roman" w:hAnsi="Times New Roman" w:cs="Times New Roman"/>
          <w:sz w:val="24"/>
          <w:szCs w:val="24"/>
        </w:rPr>
        <w:t xml:space="preserve"> </w:t>
      </w:r>
      <w:r w:rsidRPr="00D263F8">
        <w:rPr>
          <w:rFonts w:ascii="Times New Roman" w:hAnsi="Times New Roman" w:cs="Times New Roman"/>
          <w:sz w:val="24"/>
          <w:szCs w:val="24"/>
        </w:rPr>
        <w:t>(TCC</w:t>
      </w:r>
      <w:r w:rsidRPr="00D263F8">
        <w:rPr>
          <w:rFonts w:ascii="Times New Roman" w:hAnsi="Times New Roman" w:cs="Times New Roman"/>
          <w:sz w:val="24"/>
          <w:szCs w:val="24"/>
        </w:rPr>
        <w:fldChar w:fldCharType="begin"/>
      </w:r>
      <w:r w:rsidR="0004004B" w:rsidRPr="00D263F8">
        <w:rPr>
          <w:rFonts w:ascii="Times New Roman" w:hAnsi="Times New Roman" w:cs="Times New Roman"/>
          <w:sz w:val="24"/>
          <w:szCs w:val="24"/>
        </w:rPr>
        <w:instrText xml:space="preserve"> XE "GCC" \t "</w:instrText>
      </w:r>
      <w:r w:rsidR="0004004B" w:rsidRPr="00D263F8">
        <w:rPr>
          <w:rFonts w:ascii="Times New Roman" w:hAnsi="Times New Roman" w:cs="Times New Roman"/>
          <w:i/>
          <w:sz w:val="24"/>
          <w:szCs w:val="24"/>
        </w:rPr>
        <w:instrText>General Conditions of Contract</w:instrText>
      </w:r>
      <w:r w:rsidR="0004004B" w:rsidRPr="00D263F8">
        <w:rPr>
          <w:rFonts w:ascii="Times New Roman" w:hAnsi="Times New Roman" w:cs="Times New Roman"/>
          <w:sz w:val="24"/>
          <w:szCs w:val="24"/>
        </w:rPr>
        <w:instrText xml:space="preserve">" </w:instrText>
      </w:r>
      <w:r w:rsidRPr="00D263F8">
        <w:rPr>
          <w:rFonts w:ascii="Times New Roman" w:hAnsi="Times New Roman" w:cs="Times New Roman"/>
          <w:sz w:val="24"/>
          <w:szCs w:val="24"/>
        </w:rPr>
        <w:fldChar w:fldCharType="end"/>
      </w:r>
      <w:r w:rsidRPr="00D263F8">
        <w:rPr>
          <w:rFonts w:ascii="Times New Roman" w:hAnsi="Times New Roman" w:cs="Times New Roman"/>
          <w:sz w:val="24"/>
          <w:szCs w:val="24"/>
        </w:rPr>
        <w:t>)</w:t>
      </w:r>
      <w:bookmarkEnd w:id="70"/>
      <w:bookmarkEnd w:id="71"/>
      <w:r w:rsidR="00E25CB8" w:rsidRPr="00D263F8">
        <w:rPr>
          <w:rFonts w:ascii="Times New Roman" w:hAnsi="Times New Roman" w:cs="Times New Roman"/>
          <w:sz w:val="24"/>
          <w:szCs w:val="24"/>
        </w:rPr>
        <w:t xml:space="preserve"> / </w:t>
      </w:r>
      <w:r w:rsidR="00A969FE" w:rsidRPr="00D263F8">
        <w:rPr>
          <w:rFonts w:ascii="Times New Roman" w:hAnsi="Times New Roman" w:cs="Times New Roman"/>
          <w:sz w:val="24"/>
          <w:szCs w:val="24"/>
        </w:rPr>
        <w:t>Purchase Order</w:t>
      </w:r>
      <w:bookmarkEnd w:id="72"/>
    </w:p>
    <w:p w14:paraId="219C7265" w14:textId="77777777" w:rsidR="0053662E" w:rsidRPr="007A7EF2" w:rsidRDefault="0053662E" w:rsidP="00245E9A">
      <w:pPr>
        <w:pStyle w:val="BodyText2"/>
        <w:tabs>
          <w:tab w:val="left" w:pos="9752"/>
        </w:tabs>
        <w:ind w:left="450"/>
        <w:rPr>
          <w:b/>
          <w:bCs/>
          <w:sz w:val="24"/>
          <w:szCs w:val="24"/>
        </w:rPr>
      </w:pPr>
    </w:p>
    <w:p w14:paraId="09DD5513" w14:textId="484C6041" w:rsidR="0053662E" w:rsidRPr="007A7EF2" w:rsidRDefault="00F569CA" w:rsidP="00245E9A">
      <w:pPr>
        <w:pStyle w:val="BodyText2"/>
        <w:tabs>
          <w:tab w:val="left" w:pos="9752"/>
        </w:tabs>
        <w:spacing w:after="120"/>
        <w:jc w:val="both"/>
        <w:rPr>
          <w:spacing w:val="-1"/>
          <w:sz w:val="24"/>
          <w:szCs w:val="24"/>
        </w:rPr>
      </w:pPr>
      <w:r w:rsidRPr="007A7EF2">
        <w:rPr>
          <w:spacing w:val="-1"/>
          <w:sz w:val="24"/>
          <w:szCs w:val="24"/>
        </w:rPr>
        <w:t xml:space="preserve">Following are the </w:t>
      </w:r>
      <w:r w:rsidR="00E67FE8" w:rsidRPr="007A7EF2">
        <w:rPr>
          <w:spacing w:val="-1"/>
          <w:sz w:val="24"/>
          <w:szCs w:val="24"/>
        </w:rPr>
        <w:t xml:space="preserve">Terms and Conditions of </w:t>
      </w:r>
      <w:r w:rsidR="007707B7">
        <w:rPr>
          <w:spacing w:val="-1"/>
          <w:sz w:val="24"/>
          <w:szCs w:val="24"/>
        </w:rPr>
        <w:t xml:space="preserve">the </w:t>
      </w:r>
      <w:r w:rsidR="007210B7">
        <w:rPr>
          <w:spacing w:val="-1"/>
          <w:sz w:val="24"/>
          <w:szCs w:val="24"/>
        </w:rPr>
        <w:t>Contract</w:t>
      </w:r>
      <w:r w:rsidR="00E67FE8" w:rsidRPr="007A7EF2">
        <w:rPr>
          <w:spacing w:val="-1"/>
          <w:sz w:val="24"/>
          <w:szCs w:val="24"/>
        </w:rPr>
        <w:t xml:space="preserve"> (T</w:t>
      </w:r>
      <w:r w:rsidRPr="007A7EF2">
        <w:rPr>
          <w:spacing w:val="-1"/>
          <w:sz w:val="24"/>
          <w:szCs w:val="24"/>
        </w:rPr>
        <w:t>CC) applicable to th</w:t>
      </w:r>
      <w:r w:rsidR="00C46BD8">
        <w:rPr>
          <w:spacing w:val="-1"/>
          <w:sz w:val="24"/>
          <w:szCs w:val="24"/>
        </w:rPr>
        <w:t>e</w:t>
      </w:r>
      <w:r w:rsidRPr="007A7EF2">
        <w:rPr>
          <w:spacing w:val="-1"/>
          <w:sz w:val="24"/>
          <w:szCs w:val="24"/>
        </w:rPr>
        <w:t xml:space="preserve"> </w:t>
      </w:r>
      <w:proofErr w:type="spellStart"/>
      <w:r w:rsidR="00C46BD8">
        <w:rPr>
          <w:spacing w:val="-1"/>
          <w:sz w:val="24"/>
          <w:szCs w:val="24"/>
        </w:rPr>
        <w:t>GeM</w:t>
      </w:r>
      <w:proofErr w:type="spellEnd"/>
      <w:r w:rsidR="00C46BD8">
        <w:rPr>
          <w:spacing w:val="-1"/>
          <w:sz w:val="24"/>
          <w:szCs w:val="24"/>
        </w:rPr>
        <w:t xml:space="preserve"> bid</w:t>
      </w:r>
      <w:r w:rsidRPr="007A7EF2">
        <w:rPr>
          <w:spacing w:val="-1"/>
          <w:sz w:val="24"/>
          <w:szCs w:val="24"/>
        </w:rPr>
        <w:t>. The Contract</w:t>
      </w:r>
      <w:r w:rsidR="00673D5B">
        <w:rPr>
          <w:spacing w:val="-1"/>
          <w:sz w:val="24"/>
          <w:szCs w:val="24"/>
        </w:rPr>
        <w:t xml:space="preserve"> </w:t>
      </w:r>
      <w:r w:rsidR="00E25CB8">
        <w:rPr>
          <w:spacing w:val="-1"/>
          <w:sz w:val="24"/>
          <w:szCs w:val="24"/>
        </w:rPr>
        <w:t xml:space="preserve">/ </w:t>
      </w:r>
      <w:r w:rsidR="00A969FE">
        <w:rPr>
          <w:spacing w:val="-1"/>
          <w:sz w:val="24"/>
          <w:szCs w:val="24"/>
        </w:rPr>
        <w:t>Purchase Order</w:t>
      </w:r>
      <w:r w:rsidR="00E25CB8">
        <w:rPr>
          <w:spacing w:val="-1"/>
          <w:sz w:val="24"/>
          <w:szCs w:val="24"/>
        </w:rPr>
        <w:t xml:space="preserve"> </w:t>
      </w:r>
      <w:r w:rsidR="00673D5B">
        <w:rPr>
          <w:spacing w:val="-1"/>
          <w:sz w:val="24"/>
          <w:szCs w:val="24"/>
        </w:rPr>
        <w:t>r</w:t>
      </w:r>
      <w:r w:rsidR="00FA244C" w:rsidRPr="007A7EF2">
        <w:rPr>
          <w:spacing w:val="-1"/>
          <w:sz w:val="24"/>
          <w:szCs w:val="24"/>
        </w:rPr>
        <w:t>esulting</w:t>
      </w:r>
      <w:r w:rsidRPr="007A7EF2">
        <w:rPr>
          <w:spacing w:val="-1"/>
          <w:sz w:val="24"/>
          <w:szCs w:val="24"/>
        </w:rPr>
        <w:t xml:space="preserve"> from this </w:t>
      </w:r>
      <w:proofErr w:type="spellStart"/>
      <w:r w:rsidR="00C46BD8">
        <w:rPr>
          <w:spacing w:val="-1"/>
          <w:sz w:val="24"/>
          <w:szCs w:val="24"/>
        </w:rPr>
        <w:t>GeM</w:t>
      </w:r>
      <w:proofErr w:type="spellEnd"/>
      <w:r w:rsidR="00C46BD8">
        <w:rPr>
          <w:spacing w:val="-1"/>
          <w:sz w:val="24"/>
          <w:szCs w:val="24"/>
        </w:rPr>
        <w:t xml:space="preserve"> bid</w:t>
      </w:r>
      <w:r w:rsidRPr="007A7EF2">
        <w:rPr>
          <w:spacing w:val="-1"/>
          <w:sz w:val="24"/>
          <w:szCs w:val="24"/>
        </w:rPr>
        <w:t xml:space="preserve"> shall be governed by the term</w:t>
      </w:r>
      <w:r w:rsidR="00E67FE8" w:rsidRPr="007A7EF2">
        <w:rPr>
          <w:spacing w:val="-1"/>
          <w:sz w:val="24"/>
          <w:szCs w:val="24"/>
        </w:rPr>
        <w:t>s and conditions given in this T</w:t>
      </w:r>
      <w:r w:rsidRPr="007A7EF2">
        <w:rPr>
          <w:spacing w:val="-1"/>
          <w:sz w:val="24"/>
          <w:szCs w:val="24"/>
        </w:rPr>
        <w:t xml:space="preserve">CC. Bidders submitting the bid against this </w:t>
      </w:r>
      <w:proofErr w:type="spellStart"/>
      <w:r w:rsidR="00C46BD8">
        <w:rPr>
          <w:spacing w:val="-1"/>
          <w:sz w:val="24"/>
          <w:szCs w:val="24"/>
        </w:rPr>
        <w:t>GeM</w:t>
      </w:r>
      <w:proofErr w:type="spellEnd"/>
      <w:r w:rsidR="00C46BD8">
        <w:rPr>
          <w:spacing w:val="-1"/>
          <w:sz w:val="24"/>
          <w:szCs w:val="24"/>
        </w:rPr>
        <w:t xml:space="preserve"> bid</w:t>
      </w:r>
      <w:r w:rsidR="00922133">
        <w:rPr>
          <w:spacing w:val="-1"/>
          <w:sz w:val="24"/>
          <w:szCs w:val="24"/>
        </w:rPr>
        <w:t xml:space="preserve"> </w:t>
      </w:r>
      <w:r w:rsidRPr="007A7EF2">
        <w:rPr>
          <w:spacing w:val="-1"/>
          <w:sz w:val="24"/>
          <w:szCs w:val="24"/>
        </w:rPr>
        <w:t>shall be deemed to have read and understood the same in total.</w:t>
      </w:r>
    </w:p>
    <w:p w14:paraId="3F8FC91F" w14:textId="77777777" w:rsidR="006B7C59" w:rsidRPr="007A7EF2" w:rsidRDefault="00F569CA" w:rsidP="00245E9A">
      <w:pPr>
        <w:pStyle w:val="Heading2"/>
        <w:tabs>
          <w:tab w:val="left" w:pos="9752"/>
        </w:tabs>
        <w:rPr>
          <w:rFonts w:ascii="Times New Roman" w:hAnsi="Times New Roman" w:cs="Times New Roman"/>
          <w:sz w:val="24"/>
          <w:szCs w:val="24"/>
        </w:rPr>
      </w:pPr>
      <w:bookmarkStart w:id="73" w:name="_Toc351064246"/>
      <w:bookmarkStart w:id="74" w:name="_Toc387392883"/>
      <w:bookmarkStart w:id="75" w:name="_Toc439871626"/>
      <w:bookmarkStart w:id="76" w:name="_Toc152248188"/>
      <w:r w:rsidRPr="007A7EF2">
        <w:rPr>
          <w:rFonts w:ascii="Times New Roman" w:hAnsi="Times New Roman" w:cs="Times New Roman"/>
          <w:sz w:val="24"/>
          <w:szCs w:val="24"/>
        </w:rPr>
        <w:t xml:space="preserve">General provisions of the </w:t>
      </w:r>
      <w:r w:rsidR="00852772">
        <w:rPr>
          <w:rFonts w:ascii="Times New Roman" w:hAnsi="Times New Roman" w:cs="Times New Roman"/>
          <w:sz w:val="24"/>
          <w:szCs w:val="24"/>
        </w:rPr>
        <w:t>Contract</w:t>
      </w:r>
      <w:bookmarkEnd w:id="73"/>
      <w:bookmarkEnd w:id="74"/>
      <w:bookmarkEnd w:id="75"/>
      <w:bookmarkEnd w:id="76"/>
    </w:p>
    <w:p w14:paraId="0A2391BE" w14:textId="77777777" w:rsidR="006B7C59" w:rsidRPr="007A7EF2" w:rsidRDefault="00F569CA" w:rsidP="00245E9A">
      <w:pPr>
        <w:pStyle w:val="Heading3"/>
        <w:tabs>
          <w:tab w:val="left" w:pos="9752"/>
        </w:tabs>
        <w:rPr>
          <w:rFonts w:ascii="Times New Roman" w:hAnsi="Times New Roman" w:cs="Times New Roman"/>
        </w:rPr>
      </w:pPr>
      <w:bookmarkStart w:id="77" w:name="_Toc387392884"/>
      <w:bookmarkStart w:id="78" w:name="_Toc439871627"/>
      <w:bookmarkStart w:id="79" w:name="_Toc152248189"/>
      <w:r w:rsidRPr="007A7EF2">
        <w:rPr>
          <w:rFonts w:ascii="Times New Roman" w:hAnsi="Times New Roman" w:cs="Times New Roman"/>
        </w:rPr>
        <w:t>Language</w:t>
      </w:r>
      <w:bookmarkEnd w:id="77"/>
      <w:bookmarkEnd w:id="78"/>
      <w:bookmarkEnd w:id="79"/>
      <w:r w:rsidRPr="007A7EF2">
        <w:rPr>
          <w:rFonts w:ascii="Times New Roman" w:hAnsi="Times New Roman" w:cs="Times New Roman"/>
        </w:rPr>
        <w:t xml:space="preserve"> </w:t>
      </w:r>
    </w:p>
    <w:p w14:paraId="119AD395" w14:textId="6E507472" w:rsidR="001721E2"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ruling language of the </w:t>
      </w:r>
      <w:r w:rsidR="00754E63">
        <w:rPr>
          <w:rFonts w:ascii="Times New Roman" w:hAnsi="Times New Roman"/>
          <w:sz w:val="24"/>
          <w:szCs w:val="24"/>
          <w:lang w:val="en-US"/>
        </w:rPr>
        <w:t>Contract</w:t>
      </w:r>
      <w:r w:rsidRPr="007A7EF2">
        <w:rPr>
          <w:rFonts w:ascii="Times New Roman" w:hAnsi="Times New Roman"/>
          <w:sz w:val="24"/>
          <w:szCs w:val="24"/>
        </w:rPr>
        <w:t xml:space="preserve"> and language for </w:t>
      </w:r>
      <w:r w:rsidR="00135B01" w:rsidRPr="007A7EF2">
        <w:rPr>
          <w:rFonts w:ascii="Times New Roman" w:hAnsi="Times New Roman"/>
          <w:sz w:val="24"/>
          <w:szCs w:val="24"/>
        </w:rPr>
        <w:t>documentation and communication shall</w:t>
      </w:r>
      <w:r w:rsidRPr="007A7EF2">
        <w:rPr>
          <w:rFonts w:ascii="Times New Roman" w:hAnsi="Times New Roman"/>
          <w:sz w:val="24"/>
          <w:szCs w:val="24"/>
        </w:rPr>
        <w:t xml:space="preserve"> be English.</w:t>
      </w:r>
    </w:p>
    <w:p w14:paraId="7BB3BF63" w14:textId="77777777" w:rsidR="006B7C59" w:rsidRPr="007A7EF2" w:rsidRDefault="00F569CA" w:rsidP="00245E9A">
      <w:pPr>
        <w:pStyle w:val="Heading3"/>
        <w:tabs>
          <w:tab w:val="left" w:pos="9752"/>
        </w:tabs>
        <w:rPr>
          <w:rFonts w:ascii="Times New Roman" w:hAnsi="Times New Roman" w:cs="Times New Roman"/>
        </w:rPr>
      </w:pPr>
      <w:bookmarkStart w:id="80" w:name="_Toc387392885"/>
      <w:bookmarkStart w:id="81" w:name="_Ref393976899"/>
      <w:bookmarkStart w:id="82" w:name="_Toc439871628"/>
      <w:bookmarkStart w:id="83" w:name="_Toc152248190"/>
      <w:r w:rsidRPr="007A7EF2">
        <w:rPr>
          <w:rFonts w:ascii="Times New Roman" w:hAnsi="Times New Roman" w:cs="Times New Roman"/>
        </w:rPr>
        <w:t>Governing Law</w:t>
      </w:r>
      <w:bookmarkEnd w:id="80"/>
      <w:bookmarkEnd w:id="81"/>
      <w:bookmarkEnd w:id="82"/>
      <w:bookmarkEnd w:id="83"/>
    </w:p>
    <w:p w14:paraId="39C22503" w14:textId="1D7253EB" w:rsidR="00F1572F"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w:t>
      </w:r>
      <w:r w:rsidR="007210B7">
        <w:rPr>
          <w:rFonts w:ascii="Times New Roman" w:hAnsi="Times New Roman"/>
          <w:sz w:val="24"/>
          <w:szCs w:val="24"/>
        </w:rPr>
        <w:t>Contract</w:t>
      </w:r>
      <w:r w:rsidR="009316A6">
        <w:rPr>
          <w:rFonts w:ascii="Times New Roman" w:hAnsi="Times New Roman"/>
          <w:sz w:val="24"/>
          <w:szCs w:val="24"/>
          <w:lang w:val="en-US"/>
        </w:rPr>
        <w:t>/</w:t>
      </w:r>
      <w:r w:rsidR="00A969FE">
        <w:rPr>
          <w:rFonts w:ascii="Times New Roman" w:hAnsi="Times New Roman"/>
          <w:sz w:val="24"/>
          <w:szCs w:val="24"/>
          <w:lang w:val="en-US"/>
        </w:rPr>
        <w:t>Purchase Order</w:t>
      </w:r>
      <w:r w:rsidRPr="007A7EF2">
        <w:rPr>
          <w:rFonts w:ascii="Times New Roman" w:hAnsi="Times New Roman"/>
          <w:sz w:val="24"/>
          <w:szCs w:val="24"/>
        </w:rPr>
        <w:t xml:space="preserve"> shall be construed and shall be governed by the laws of India and the </w:t>
      </w:r>
      <w:r w:rsidR="00661E58">
        <w:rPr>
          <w:rFonts w:ascii="Times New Roman" w:hAnsi="Times New Roman"/>
          <w:sz w:val="24"/>
          <w:szCs w:val="24"/>
        </w:rPr>
        <w:t>Contractor/Supplier</w:t>
      </w:r>
      <w:r w:rsidRPr="007A7EF2">
        <w:rPr>
          <w:rFonts w:ascii="Times New Roman" w:hAnsi="Times New Roman"/>
          <w:sz w:val="24"/>
          <w:szCs w:val="24"/>
        </w:rPr>
        <w:t xml:space="preserve"> shall be required to comply with all the applicable laws with regard to performance of the </w:t>
      </w:r>
      <w:r w:rsidR="00852772">
        <w:rPr>
          <w:rFonts w:ascii="Times New Roman" w:hAnsi="Times New Roman"/>
          <w:sz w:val="24"/>
          <w:szCs w:val="24"/>
        </w:rPr>
        <w:t>Contract</w:t>
      </w:r>
      <w:r w:rsidR="009316A6">
        <w:rPr>
          <w:rFonts w:ascii="Times New Roman" w:hAnsi="Times New Roman"/>
          <w:sz w:val="24"/>
          <w:szCs w:val="24"/>
          <w:lang w:val="en-US"/>
        </w:rPr>
        <w:t>/</w:t>
      </w:r>
      <w:r w:rsidR="00A969FE">
        <w:rPr>
          <w:rFonts w:ascii="Times New Roman" w:hAnsi="Times New Roman"/>
          <w:sz w:val="24"/>
          <w:szCs w:val="24"/>
          <w:lang w:val="en-US"/>
        </w:rPr>
        <w:t>Purchase Order</w:t>
      </w:r>
      <w:r w:rsidRPr="007A7EF2">
        <w:rPr>
          <w:rFonts w:ascii="Times New Roman" w:hAnsi="Times New Roman"/>
          <w:sz w:val="24"/>
          <w:szCs w:val="24"/>
        </w:rPr>
        <w:t>.</w:t>
      </w:r>
    </w:p>
    <w:p w14:paraId="6812BB3B" w14:textId="77777777" w:rsidR="006B7C59" w:rsidRPr="007A7EF2" w:rsidRDefault="00F569CA" w:rsidP="00245E9A">
      <w:pPr>
        <w:pStyle w:val="Heading3"/>
        <w:tabs>
          <w:tab w:val="left" w:pos="9752"/>
        </w:tabs>
        <w:rPr>
          <w:rFonts w:ascii="Times New Roman" w:hAnsi="Times New Roman" w:cs="Times New Roman"/>
        </w:rPr>
      </w:pPr>
      <w:bookmarkStart w:id="84" w:name="_Toc387392886"/>
      <w:bookmarkStart w:id="85" w:name="_Ref393976901"/>
      <w:bookmarkStart w:id="86" w:name="_Toc439871629"/>
      <w:bookmarkStart w:id="87" w:name="_Toc152248191"/>
      <w:r w:rsidRPr="007A7EF2">
        <w:rPr>
          <w:rFonts w:ascii="Times New Roman" w:hAnsi="Times New Roman" w:cs="Times New Roman"/>
        </w:rPr>
        <w:t>Jurisdiction</w:t>
      </w:r>
      <w:bookmarkEnd w:id="84"/>
      <w:bookmarkEnd w:id="85"/>
      <w:bookmarkEnd w:id="86"/>
      <w:bookmarkEnd w:id="87"/>
    </w:p>
    <w:p w14:paraId="31A5A9CA" w14:textId="0F1E782F" w:rsidR="006B7C59"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The Courts </w:t>
      </w:r>
      <w:r w:rsidR="00C32FF7" w:rsidRPr="007A7EF2">
        <w:rPr>
          <w:rFonts w:ascii="Times New Roman" w:hAnsi="Times New Roman"/>
          <w:sz w:val="24"/>
          <w:szCs w:val="24"/>
        </w:rPr>
        <w:t>in</w:t>
      </w:r>
      <w:r w:rsidRPr="007A7EF2">
        <w:rPr>
          <w:rFonts w:ascii="Times New Roman" w:hAnsi="Times New Roman"/>
          <w:sz w:val="24"/>
          <w:szCs w:val="24"/>
        </w:rPr>
        <w:t xml:space="preserve"> </w:t>
      </w:r>
      <w:r w:rsidR="008A5B45" w:rsidRPr="007A7EF2">
        <w:rPr>
          <w:rFonts w:ascii="Times New Roman" w:hAnsi="Times New Roman"/>
          <w:sz w:val="24"/>
          <w:szCs w:val="24"/>
          <w:lang w:val="en-US"/>
        </w:rPr>
        <w:t>Ahmedabad</w:t>
      </w:r>
      <w:r w:rsidR="00185F21" w:rsidRPr="007A7EF2">
        <w:rPr>
          <w:rFonts w:ascii="Times New Roman" w:hAnsi="Times New Roman"/>
          <w:sz w:val="24"/>
          <w:szCs w:val="24"/>
        </w:rPr>
        <w:t xml:space="preserve"> (Gujarat State, India)</w:t>
      </w:r>
      <w:r w:rsidRPr="007A7EF2">
        <w:rPr>
          <w:rFonts w:ascii="Times New Roman" w:hAnsi="Times New Roman"/>
          <w:sz w:val="24"/>
          <w:szCs w:val="24"/>
        </w:rPr>
        <w:t xml:space="preserve"> </w:t>
      </w:r>
      <w:r w:rsidR="00920F11">
        <w:rPr>
          <w:rFonts w:ascii="Times New Roman" w:hAnsi="Times New Roman"/>
          <w:sz w:val="24"/>
          <w:szCs w:val="24"/>
          <w:lang w:val="en-US"/>
        </w:rPr>
        <w:t xml:space="preserve">only </w:t>
      </w:r>
      <w:r w:rsidRPr="007A7EF2">
        <w:rPr>
          <w:rFonts w:ascii="Times New Roman" w:hAnsi="Times New Roman"/>
          <w:sz w:val="24"/>
          <w:szCs w:val="24"/>
        </w:rPr>
        <w:t>shall have exclusive jurisdiction to deal with and decide all dispute</w:t>
      </w:r>
      <w:r w:rsidR="00185F21" w:rsidRPr="007A7EF2">
        <w:rPr>
          <w:rFonts w:ascii="Times New Roman" w:hAnsi="Times New Roman"/>
          <w:sz w:val="24"/>
          <w:szCs w:val="24"/>
        </w:rPr>
        <w:t>s</w:t>
      </w:r>
      <w:r w:rsidRPr="007A7EF2">
        <w:rPr>
          <w:rFonts w:ascii="Times New Roman" w:hAnsi="Times New Roman"/>
          <w:sz w:val="24"/>
          <w:szCs w:val="24"/>
        </w:rPr>
        <w:t xml:space="preserve"> arising out </w:t>
      </w:r>
      <w:r w:rsidR="00185F21" w:rsidRPr="007A7EF2">
        <w:rPr>
          <w:rFonts w:ascii="Times New Roman" w:hAnsi="Times New Roman"/>
          <w:sz w:val="24"/>
          <w:szCs w:val="24"/>
        </w:rPr>
        <w:t>of this</w:t>
      </w:r>
      <w:r w:rsidRPr="007A7EF2">
        <w:rPr>
          <w:rFonts w:ascii="Times New Roman" w:hAnsi="Times New Roman"/>
          <w:sz w:val="24"/>
          <w:szCs w:val="24"/>
        </w:rPr>
        <w:t xml:space="preserve"> </w:t>
      </w:r>
      <w:r w:rsidR="009316A6">
        <w:rPr>
          <w:rFonts w:ascii="Times New Roman" w:hAnsi="Times New Roman"/>
          <w:sz w:val="24"/>
          <w:szCs w:val="24"/>
        </w:rPr>
        <w:t>Contract/</w:t>
      </w:r>
      <w:r w:rsidR="00A969FE">
        <w:rPr>
          <w:rFonts w:ascii="Times New Roman" w:hAnsi="Times New Roman"/>
          <w:sz w:val="24"/>
          <w:szCs w:val="24"/>
          <w:lang w:val="en-US"/>
        </w:rPr>
        <w:t>Purchase Order</w:t>
      </w:r>
      <w:r w:rsidRPr="007A7EF2">
        <w:rPr>
          <w:rFonts w:ascii="Times New Roman" w:hAnsi="Times New Roman"/>
          <w:sz w:val="24"/>
          <w:szCs w:val="24"/>
        </w:rPr>
        <w:t>.</w:t>
      </w:r>
    </w:p>
    <w:p w14:paraId="3B6F7EAE" w14:textId="2A988CD6" w:rsidR="003D711B" w:rsidRPr="007A7EF2" w:rsidRDefault="00F569CA" w:rsidP="00245E9A">
      <w:pPr>
        <w:pStyle w:val="Heading3"/>
        <w:tabs>
          <w:tab w:val="left" w:pos="9752"/>
        </w:tabs>
        <w:rPr>
          <w:rFonts w:ascii="Times New Roman" w:hAnsi="Times New Roman" w:cs="Times New Roman"/>
        </w:rPr>
      </w:pPr>
      <w:bookmarkStart w:id="88" w:name="_Toc387392887"/>
      <w:bookmarkStart w:id="89" w:name="_Toc439871630"/>
      <w:bookmarkStart w:id="90" w:name="_Toc152248192"/>
      <w:r w:rsidRPr="007A7EF2">
        <w:rPr>
          <w:rFonts w:ascii="Times New Roman" w:hAnsi="Times New Roman" w:cs="Times New Roman"/>
        </w:rPr>
        <w:t xml:space="preserve">Exercising the Rights and Powers of the </w:t>
      </w:r>
      <w:r w:rsidR="00792028">
        <w:rPr>
          <w:rFonts w:ascii="Times New Roman" w:hAnsi="Times New Roman" w:cs="Times New Roman"/>
        </w:rPr>
        <w:t>Purchaser</w:t>
      </w:r>
      <w:bookmarkEnd w:id="88"/>
      <w:bookmarkEnd w:id="89"/>
      <w:bookmarkEnd w:id="90"/>
    </w:p>
    <w:p w14:paraId="3F5B99F3" w14:textId="77777777" w:rsidR="003D711B" w:rsidRPr="007A7EF2" w:rsidRDefault="00F569CA" w:rsidP="00245E9A">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All the rights, discretion and powers of the </w:t>
      </w:r>
      <w:r w:rsidR="00792028">
        <w:rPr>
          <w:rFonts w:ascii="Times New Roman" w:hAnsi="Times New Roman"/>
          <w:sz w:val="24"/>
          <w:szCs w:val="24"/>
        </w:rPr>
        <w:t>Purchaser</w:t>
      </w:r>
      <w:r w:rsidRPr="007A7EF2">
        <w:rPr>
          <w:rFonts w:ascii="Times New Roman" w:hAnsi="Times New Roman"/>
          <w:sz w:val="24"/>
          <w:szCs w:val="24"/>
        </w:rPr>
        <w:t xml:space="preserve"> under the </w:t>
      </w:r>
      <w:r w:rsidR="007210B7">
        <w:rPr>
          <w:rFonts w:ascii="Times New Roman" w:hAnsi="Times New Roman"/>
          <w:sz w:val="24"/>
          <w:szCs w:val="24"/>
        </w:rPr>
        <w:t>Contract</w:t>
      </w:r>
      <w:r w:rsidRPr="007A7EF2">
        <w:rPr>
          <w:rFonts w:ascii="Times New Roman" w:hAnsi="Times New Roman"/>
          <w:sz w:val="24"/>
          <w:szCs w:val="24"/>
        </w:rPr>
        <w:t xml:space="preserve"> shall be exercised by the </w:t>
      </w:r>
      <w:r w:rsidR="00792028">
        <w:rPr>
          <w:rFonts w:ascii="Times New Roman" w:hAnsi="Times New Roman"/>
          <w:sz w:val="24"/>
          <w:szCs w:val="24"/>
        </w:rPr>
        <w:t>Purchaser</w:t>
      </w:r>
      <w:r w:rsidRPr="007A7EF2">
        <w:rPr>
          <w:rFonts w:ascii="Times New Roman" w:hAnsi="Times New Roman"/>
          <w:sz w:val="24"/>
          <w:szCs w:val="24"/>
        </w:rPr>
        <w:t xml:space="preserve"> through written communications which shall be given by the Project Director or other officers authorized by him for and on behalf of the </w:t>
      </w:r>
      <w:r w:rsidR="00792028">
        <w:rPr>
          <w:rFonts w:ascii="Times New Roman" w:hAnsi="Times New Roman"/>
          <w:sz w:val="24"/>
          <w:szCs w:val="24"/>
        </w:rPr>
        <w:t>Purchaser</w:t>
      </w:r>
      <w:r w:rsidRPr="007A7EF2">
        <w:rPr>
          <w:rFonts w:ascii="Times New Roman" w:hAnsi="Times New Roman"/>
          <w:sz w:val="24"/>
          <w:szCs w:val="24"/>
        </w:rPr>
        <w:t>.</w:t>
      </w:r>
    </w:p>
    <w:p w14:paraId="03E2E6C4" w14:textId="77777777" w:rsidR="00EE257E" w:rsidRPr="007A7EF2" w:rsidRDefault="00F569CA" w:rsidP="00245E9A">
      <w:pPr>
        <w:pStyle w:val="Heading2"/>
        <w:tabs>
          <w:tab w:val="left" w:pos="9752"/>
        </w:tabs>
        <w:rPr>
          <w:rFonts w:ascii="Times New Roman" w:hAnsi="Times New Roman" w:cs="Times New Roman"/>
          <w:sz w:val="24"/>
          <w:szCs w:val="24"/>
        </w:rPr>
      </w:pPr>
      <w:bookmarkStart w:id="91" w:name="_Toc439871634"/>
      <w:bookmarkStart w:id="92" w:name="_Toc152248193"/>
      <w:r w:rsidRPr="007A7EF2">
        <w:rPr>
          <w:rFonts w:ascii="Times New Roman" w:hAnsi="Times New Roman" w:cs="Times New Roman"/>
          <w:sz w:val="24"/>
          <w:szCs w:val="24"/>
        </w:rPr>
        <w:t xml:space="preserve">The </w:t>
      </w:r>
      <w:r w:rsidR="00792028">
        <w:rPr>
          <w:rFonts w:ascii="Times New Roman" w:hAnsi="Times New Roman" w:cs="Times New Roman"/>
          <w:sz w:val="24"/>
          <w:szCs w:val="24"/>
        </w:rPr>
        <w:t>Purchaser</w:t>
      </w:r>
      <w:bookmarkEnd w:id="91"/>
      <w:bookmarkEnd w:id="92"/>
    </w:p>
    <w:p w14:paraId="32BB991D" w14:textId="77777777" w:rsidR="00EE257E" w:rsidRPr="007A7EF2" w:rsidRDefault="00F569CA" w:rsidP="00245E9A">
      <w:pPr>
        <w:pStyle w:val="Heading3"/>
        <w:tabs>
          <w:tab w:val="left" w:pos="9752"/>
        </w:tabs>
        <w:rPr>
          <w:rFonts w:ascii="Times New Roman" w:hAnsi="Times New Roman" w:cs="Times New Roman"/>
        </w:rPr>
      </w:pPr>
      <w:bookmarkStart w:id="93" w:name="_Toc387392892"/>
      <w:bookmarkStart w:id="94" w:name="_Ref387488370"/>
      <w:bookmarkStart w:id="95" w:name="_Toc439871635"/>
      <w:bookmarkStart w:id="96" w:name="_Toc152248194"/>
      <w:r w:rsidRPr="007A7EF2">
        <w:rPr>
          <w:rFonts w:ascii="Times New Roman" w:hAnsi="Times New Roman" w:cs="Times New Roman"/>
        </w:rPr>
        <w:t>Permits, Licenses or Approvals</w:t>
      </w:r>
      <w:bookmarkEnd w:id="93"/>
      <w:bookmarkEnd w:id="94"/>
      <w:bookmarkEnd w:id="95"/>
      <w:bookmarkEnd w:id="96"/>
    </w:p>
    <w:p w14:paraId="61EDB1F1" w14:textId="77777777" w:rsidR="00EE257E" w:rsidRPr="00032AAF" w:rsidRDefault="00F569CA" w:rsidP="00245E9A">
      <w:pPr>
        <w:pStyle w:val="Heading4"/>
        <w:tabs>
          <w:tab w:val="left" w:pos="9752"/>
        </w:tabs>
        <w:ind w:right="0"/>
        <w:rPr>
          <w:rFonts w:ascii="Times New Roman" w:hAnsi="Times New Roman"/>
          <w:sz w:val="24"/>
          <w:szCs w:val="24"/>
        </w:rPr>
      </w:pPr>
      <w:r w:rsidRPr="00032AAF">
        <w:rPr>
          <w:rFonts w:ascii="Times New Roman" w:hAnsi="Times New Roman"/>
          <w:sz w:val="24"/>
          <w:szCs w:val="24"/>
        </w:rPr>
        <w:t xml:space="preserve">The </w:t>
      </w:r>
      <w:r w:rsidR="00792028" w:rsidRPr="00032AAF">
        <w:rPr>
          <w:rFonts w:ascii="Times New Roman" w:hAnsi="Times New Roman"/>
          <w:sz w:val="24"/>
          <w:szCs w:val="24"/>
        </w:rPr>
        <w:t>Purchaser</w:t>
      </w:r>
      <w:r w:rsidRPr="00032AAF">
        <w:rPr>
          <w:rFonts w:ascii="Times New Roman" w:hAnsi="Times New Roman"/>
          <w:sz w:val="24"/>
          <w:szCs w:val="24"/>
        </w:rPr>
        <w:t xml:space="preserve"> </w:t>
      </w:r>
      <w:r w:rsidR="002E786B" w:rsidRPr="00032AAF">
        <w:rPr>
          <w:rFonts w:ascii="Times New Roman" w:hAnsi="Times New Roman"/>
          <w:sz w:val="24"/>
          <w:szCs w:val="24"/>
          <w:lang w:val="en-US"/>
        </w:rPr>
        <w:t>may</w:t>
      </w:r>
      <w:r w:rsidRPr="00032AAF">
        <w:rPr>
          <w:rFonts w:ascii="Times New Roman" w:hAnsi="Times New Roman"/>
          <w:sz w:val="24"/>
          <w:szCs w:val="24"/>
        </w:rPr>
        <w:t xml:space="preserve"> </w:t>
      </w:r>
      <w:r w:rsidR="008376BC" w:rsidRPr="00032AAF">
        <w:rPr>
          <w:rFonts w:ascii="Times New Roman" w:hAnsi="Times New Roman"/>
          <w:sz w:val="24"/>
          <w:szCs w:val="24"/>
        </w:rPr>
        <w:t xml:space="preserve">provide, at the request of the </w:t>
      </w:r>
      <w:r w:rsidR="00661E58" w:rsidRPr="00032AAF">
        <w:rPr>
          <w:rFonts w:ascii="Times New Roman" w:hAnsi="Times New Roman"/>
          <w:sz w:val="24"/>
          <w:szCs w:val="24"/>
          <w:lang w:val="en-US"/>
        </w:rPr>
        <w:t>Contractor/Supplier</w:t>
      </w:r>
      <w:r w:rsidRPr="00032AAF">
        <w:rPr>
          <w:rFonts w:ascii="Times New Roman" w:hAnsi="Times New Roman"/>
          <w:sz w:val="24"/>
          <w:szCs w:val="24"/>
        </w:rPr>
        <w:t xml:space="preserve">, such reasonable assistance in the form of issue of necessary certificates as required under law so as to allow the </w:t>
      </w:r>
      <w:r w:rsidR="00661E58" w:rsidRPr="00032AAF">
        <w:rPr>
          <w:rFonts w:ascii="Times New Roman" w:hAnsi="Times New Roman"/>
          <w:sz w:val="24"/>
          <w:szCs w:val="24"/>
          <w:lang w:val="en-US"/>
        </w:rPr>
        <w:t>Contractor/Supplier</w:t>
      </w:r>
      <w:r w:rsidRPr="00032AAF">
        <w:rPr>
          <w:rFonts w:ascii="Times New Roman" w:hAnsi="Times New Roman"/>
          <w:sz w:val="24"/>
          <w:szCs w:val="24"/>
        </w:rPr>
        <w:t xml:space="preserve"> to obtain any permits, licenses or approvals required by the </w:t>
      </w:r>
      <w:r w:rsidR="008376BC" w:rsidRPr="00032AAF">
        <w:rPr>
          <w:rFonts w:ascii="Times New Roman" w:hAnsi="Times New Roman"/>
          <w:sz w:val="24"/>
          <w:szCs w:val="24"/>
        </w:rPr>
        <w:t xml:space="preserve">laws of the country, which the </w:t>
      </w:r>
      <w:r w:rsidR="00661E58" w:rsidRPr="00032AAF">
        <w:rPr>
          <w:rFonts w:ascii="Times New Roman" w:hAnsi="Times New Roman"/>
          <w:sz w:val="24"/>
          <w:szCs w:val="24"/>
          <w:lang w:val="en-US"/>
        </w:rPr>
        <w:t>Contractor/Supplier</w:t>
      </w:r>
      <w:r w:rsidRPr="00032AAF">
        <w:rPr>
          <w:rFonts w:ascii="Times New Roman" w:hAnsi="Times New Roman"/>
          <w:sz w:val="24"/>
          <w:szCs w:val="24"/>
        </w:rPr>
        <w:t xml:space="preserve"> is required to obtain. However, no</w:t>
      </w:r>
      <w:r w:rsidR="008376BC" w:rsidRPr="00032AAF">
        <w:rPr>
          <w:rFonts w:ascii="Times New Roman" w:hAnsi="Times New Roman"/>
          <w:sz w:val="24"/>
          <w:szCs w:val="24"/>
        </w:rPr>
        <w:t xml:space="preserve"> claim can be made by the </w:t>
      </w:r>
      <w:r w:rsidR="00661E58" w:rsidRPr="00032AAF">
        <w:rPr>
          <w:rFonts w:ascii="Times New Roman" w:hAnsi="Times New Roman"/>
          <w:sz w:val="24"/>
          <w:szCs w:val="24"/>
          <w:lang w:val="en-US"/>
        </w:rPr>
        <w:t>Contractor/Supplier</w:t>
      </w:r>
      <w:r w:rsidRPr="00032AAF">
        <w:rPr>
          <w:rFonts w:ascii="Times New Roman" w:hAnsi="Times New Roman"/>
          <w:sz w:val="24"/>
          <w:szCs w:val="24"/>
        </w:rPr>
        <w:t xml:space="preserve"> wi</w:t>
      </w:r>
      <w:r w:rsidR="008376BC" w:rsidRPr="00032AAF">
        <w:rPr>
          <w:rFonts w:ascii="Times New Roman" w:hAnsi="Times New Roman"/>
          <w:sz w:val="24"/>
          <w:szCs w:val="24"/>
        </w:rPr>
        <w:t xml:space="preserve">th respect to this clause. The </w:t>
      </w:r>
      <w:r w:rsidR="00661E58" w:rsidRPr="00032AAF">
        <w:rPr>
          <w:rFonts w:ascii="Times New Roman" w:hAnsi="Times New Roman"/>
          <w:sz w:val="24"/>
          <w:szCs w:val="24"/>
          <w:lang w:val="en-US"/>
        </w:rPr>
        <w:t>Contractor/Supplier</w:t>
      </w:r>
      <w:r w:rsidRPr="00032AAF">
        <w:rPr>
          <w:rFonts w:ascii="Times New Roman" w:hAnsi="Times New Roman"/>
          <w:sz w:val="24"/>
          <w:szCs w:val="24"/>
        </w:rPr>
        <w:t xml:space="preserve"> shall bear all cost</w:t>
      </w:r>
      <w:r w:rsidR="006F60AE" w:rsidRPr="00032AAF">
        <w:rPr>
          <w:rFonts w:ascii="Times New Roman" w:hAnsi="Times New Roman"/>
          <w:sz w:val="24"/>
          <w:szCs w:val="24"/>
          <w:lang w:val="en-US"/>
        </w:rPr>
        <w:t>s,</w:t>
      </w:r>
      <w:r w:rsidRPr="00032AAF">
        <w:rPr>
          <w:rFonts w:ascii="Times New Roman" w:hAnsi="Times New Roman"/>
          <w:sz w:val="24"/>
          <w:szCs w:val="24"/>
        </w:rPr>
        <w:t xml:space="preserve"> charges and expenses for the licenses, permits and approvals required to be obtained by him.</w:t>
      </w:r>
    </w:p>
    <w:p w14:paraId="050724BA" w14:textId="77777777" w:rsidR="00EE257E" w:rsidRPr="007A7EF2" w:rsidRDefault="00F569CA" w:rsidP="00245E9A">
      <w:pPr>
        <w:pStyle w:val="Heading2"/>
        <w:tabs>
          <w:tab w:val="left" w:pos="9752"/>
        </w:tabs>
        <w:rPr>
          <w:rFonts w:ascii="Times New Roman" w:hAnsi="Times New Roman" w:cs="Times New Roman"/>
          <w:sz w:val="24"/>
          <w:szCs w:val="24"/>
        </w:rPr>
      </w:pPr>
      <w:bookmarkStart w:id="97" w:name="_Toc351064248"/>
      <w:bookmarkStart w:id="98" w:name="_Toc387392894"/>
      <w:bookmarkStart w:id="99" w:name="_Toc439871637"/>
      <w:bookmarkStart w:id="100" w:name="_Toc152248195"/>
      <w:r w:rsidRPr="007A7EF2">
        <w:rPr>
          <w:rFonts w:ascii="Times New Roman" w:hAnsi="Times New Roman" w:cs="Times New Roman"/>
          <w:sz w:val="24"/>
          <w:szCs w:val="24"/>
        </w:rPr>
        <w:t xml:space="preserve">The </w:t>
      </w:r>
      <w:r w:rsidR="00661E58">
        <w:rPr>
          <w:rFonts w:ascii="Times New Roman" w:hAnsi="Times New Roman" w:cs="Times New Roman"/>
          <w:sz w:val="24"/>
          <w:szCs w:val="24"/>
        </w:rPr>
        <w:t>Contractor/Supplier</w:t>
      </w:r>
      <w:bookmarkEnd w:id="97"/>
      <w:bookmarkEnd w:id="98"/>
      <w:bookmarkEnd w:id="99"/>
      <w:bookmarkEnd w:id="100"/>
    </w:p>
    <w:p w14:paraId="7E18AF82" w14:textId="77777777" w:rsidR="00EE257E" w:rsidRPr="007A7EF2" w:rsidRDefault="00F569CA" w:rsidP="00245E9A">
      <w:pPr>
        <w:pStyle w:val="Heading3"/>
        <w:tabs>
          <w:tab w:val="left" w:pos="9752"/>
        </w:tabs>
        <w:rPr>
          <w:rFonts w:ascii="Times New Roman" w:hAnsi="Times New Roman" w:cs="Times New Roman"/>
        </w:rPr>
      </w:pPr>
      <w:bookmarkStart w:id="101" w:name="_Toc387392895"/>
      <w:bookmarkStart w:id="102" w:name="_Toc439871638"/>
      <w:bookmarkStart w:id="103" w:name="_Toc152248196"/>
      <w:r w:rsidRPr="007A7EF2">
        <w:rPr>
          <w:rFonts w:ascii="Times New Roman" w:hAnsi="Times New Roman" w:cs="Times New Roman"/>
        </w:rPr>
        <w:t>Permits, Licenses or Approvals</w:t>
      </w:r>
      <w:bookmarkEnd w:id="101"/>
      <w:bookmarkEnd w:id="102"/>
      <w:bookmarkEnd w:id="103"/>
    </w:p>
    <w:p w14:paraId="14121A6C" w14:textId="1C3B854A" w:rsidR="00EE257E" w:rsidRDefault="00F569CA" w:rsidP="00245E9A">
      <w:pPr>
        <w:pStyle w:val="Heading4"/>
        <w:tabs>
          <w:tab w:val="left" w:pos="9752"/>
        </w:tabs>
        <w:ind w:right="0"/>
        <w:rPr>
          <w:rFonts w:ascii="Times New Roman" w:hAnsi="Times New Roman"/>
          <w:sz w:val="24"/>
          <w:szCs w:val="24"/>
        </w:rPr>
      </w:pPr>
      <w:r>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at his own cost, acquire in its name all permits, approvals and/or licenses from all local, state or national government authorities or public service undertakings that are necessary for the performance of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8376BC">
        <w:rPr>
          <w:rFonts w:ascii="Times New Roman" w:hAnsi="Times New Roman"/>
          <w:sz w:val="24"/>
          <w:szCs w:val="24"/>
        </w:rPr>
        <w:t xml:space="preserve">.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also acquire all other permits, approvals and/or licenses that are not the responsibility of the </w:t>
      </w:r>
      <w:r w:rsidR="00792028">
        <w:rPr>
          <w:rFonts w:ascii="Times New Roman" w:hAnsi="Times New Roman"/>
          <w:sz w:val="24"/>
          <w:szCs w:val="24"/>
        </w:rPr>
        <w:t>Purchaser</w:t>
      </w:r>
      <w:r w:rsidRPr="007A7EF2">
        <w:rPr>
          <w:rFonts w:ascii="Times New Roman" w:hAnsi="Times New Roman"/>
          <w:sz w:val="24"/>
          <w:szCs w:val="24"/>
        </w:rPr>
        <w:t xml:space="preserve"> as per </w:t>
      </w:r>
      <w:r w:rsidR="002F2265" w:rsidRPr="007A7EF2">
        <w:rPr>
          <w:rFonts w:ascii="Times New Roman" w:hAnsi="Times New Roman"/>
          <w:sz w:val="24"/>
          <w:szCs w:val="24"/>
          <w:lang w:val="en-US"/>
        </w:rPr>
        <w:t xml:space="preserve">clause </w:t>
      </w:r>
      <w:r w:rsidR="002F2265" w:rsidRPr="00D45C7E">
        <w:rPr>
          <w:rFonts w:ascii="Times New Roman" w:hAnsi="Times New Roman"/>
          <w:b/>
          <w:color w:val="2E74B5" w:themeColor="accent1" w:themeShade="BF"/>
          <w:sz w:val="24"/>
          <w:szCs w:val="24"/>
          <w:lang w:val="en-US"/>
        </w:rPr>
        <w:fldChar w:fldCharType="begin"/>
      </w:r>
      <w:r w:rsidR="002F2265" w:rsidRPr="00D45C7E">
        <w:rPr>
          <w:rFonts w:ascii="Times New Roman" w:hAnsi="Times New Roman"/>
          <w:b/>
          <w:color w:val="2E74B5" w:themeColor="accent1" w:themeShade="BF"/>
          <w:sz w:val="24"/>
          <w:szCs w:val="24"/>
          <w:lang w:val="en-US"/>
        </w:rPr>
        <w:instrText xml:space="preserve"> REF _Ref387488370 \r \h </w:instrText>
      </w:r>
      <w:r w:rsidR="001C5E9C" w:rsidRPr="00D45C7E">
        <w:rPr>
          <w:rFonts w:ascii="Times New Roman" w:hAnsi="Times New Roman"/>
          <w:b/>
          <w:color w:val="2E74B5" w:themeColor="accent1" w:themeShade="BF"/>
          <w:sz w:val="24"/>
          <w:szCs w:val="24"/>
          <w:lang w:val="en-US"/>
        </w:rPr>
        <w:instrText xml:space="preserve"> \* MERGEFORMAT </w:instrText>
      </w:r>
      <w:r w:rsidR="002F2265" w:rsidRPr="00D45C7E">
        <w:rPr>
          <w:rFonts w:ascii="Times New Roman" w:hAnsi="Times New Roman"/>
          <w:b/>
          <w:color w:val="2E74B5" w:themeColor="accent1" w:themeShade="BF"/>
          <w:sz w:val="24"/>
          <w:szCs w:val="24"/>
          <w:lang w:val="en-US"/>
        </w:rPr>
      </w:r>
      <w:r w:rsidR="002F2265" w:rsidRPr="00D45C7E">
        <w:rPr>
          <w:rFonts w:ascii="Times New Roman" w:hAnsi="Times New Roman"/>
          <w:b/>
          <w:color w:val="2E74B5" w:themeColor="accent1" w:themeShade="BF"/>
          <w:sz w:val="24"/>
          <w:szCs w:val="24"/>
          <w:lang w:val="en-US"/>
        </w:rPr>
        <w:fldChar w:fldCharType="separate"/>
      </w:r>
      <w:r w:rsidR="009741C6">
        <w:rPr>
          <w:rFonts w:ascii="Times New Roman" w:hAnsi="Times New Roman"/>
          <w:b/>
          <w:color w:val="2E74B5" w:themeColor="accent1" w:themeShade="BF"/>
          <w:sz w:val="24"/>
          <w:szCs w:val="24"/>
          <w:lang w:val="en-US"/>
        </w:rPr>
        <w:t>1.2.1</w:t>
      </w:r>
      <w:r w:rsidR="002F2265" w:rsidRPr="00D45C7E">
        <w:rPr>
          <w:rFonts w:ascii="Times New Roman" w:hAnsi="Times New Roman"/>
          <w:b/>
          <w:color w:val="2E74B5" w:themeColor="accent1" w:themeShade="BF"/>
          <w:sz w:val="24"/>
          <w:szCs w:val="24"/>
          <w:lang w:val="en-US"/>
        </w:rPr>
        <w:fldChar w:fldCharType="end"/>
      </w:r>
      <w:r w:rsidRPr="007A7EF2">
        <w:rPr>
          <w:rFonts w:ascii="Times New Roman" w:hAnsi="Times New Roman"/>
          <w:sz w:val="24"/>
          <w:szCs w:val="24"/>
        </w:rPr>
        <w:t xml:space="preserve"> (Permits, licenses or approvals) hereof and that are necess</w:t>
      </w:r>
      <w:r w:rsidR="00792028">
        <w:rPr>
          <w:rFonts w:ascii="Times New Roman" w:hAnsi="Times New Roman"/>
          <w:sz w:val="24"/>
          <w:szCs w:val="24"/>
        </w:rPr>
        <w:t xml:space="preserve">ary for the performance of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w:t>
      </w:r>
    </w:p>
    <w:p w14:paraId="158C4F05" w14:textId="0D47271E" w:rsidR="0073300A" w:rsidRPr="0073300A" w:rsidRDefault="00F569CA" w:rsidP="0073300A">
      <w:pPr>
        <w:pStyle w:val="Heading4"/>
        <w:tabs>
          <w:tab w:val="left" w:pos="9752"/>
        </w:tabs>
        <w:ind w:right="0"/>
        <w:rPr>
          <w:rFonts w:ascii="Times New Roman" w:hAnsi="Times New Roman"/>
          <w:sz w:val="24"/>
          <w:szCs w:val="24"/>
        </w:rPr>
      </w:pPr>
      <w:r w:rsidRPr="0073300A">
        <w:rPr>
          <w:rFonts w:ascii="Times New Roman" w:hAnsi="Times New Roman"/>
          <w:sz w:val="24"/>
          <w:szCs w:val="24"/>
        </w:rPr>
        <w:t xml:space="preserve">The Contractor shall have carefully examined all </w:t>
      </w:r>
      <w:r w:rsidR="005A623F">
        <w:rPr>
          <w:rFonts w:ascii="Times New Roman" w:hAnsi="Times New Roman"/>
          <w:sz w:val="24"/>
          <w:szCs w:val="24"/>
          <w:lang w:val="en-US"/>
        </w:rPr>
        <w:t>tender/</w:t>
      </w:r>
      <w:r w:rsidRPr="0073300A">
        <w:rPr>
          <w:rFonts w:ascii="Times New Roman" w:hAnsi="Times New Roman"/>
          <w:sz w:val="24"/>
          <w:szCs w:val="24"/>
        </w:rPr>
        <w:t xml:space="preserve">Contract documents and obtained clarifications from the Purchaser wherever needed, the quantities and nature of work and material necessary for the completion of the Contract including all necessary information </w:t>
      </w:r>
      <w:r w:rsidRPr="0073300A">
        <w:rPr>
          <w:rFonts w:ascii="Times New Roman" w:hAnsi="Times New Roman"/>
          <w:sz w:val="24"/>
          <w:szCs w:val="24"/>
        </w:rPr>
        <w:lastRenderedPageBreak/>
        <w:t>for risks, contingencies and others. The Contract price and the quoted Unit Rates shall, except as otherwise provided, cover all his obligations under the Contract</w:t>
      </w:r>
      <w:r w:rsidR="005A623F">
        <w:rPr>
          <w:rFonts w:ascii="Times New Roman" w:hAnsi="Times New Roman"/>
          <w:sz w:val="24"/>
          <w:szCs w:val="24"/>
          <w:lang w:val="en-US"/>
        </w:rPr>
        <w:t>/Order</w:t>
      </w:r>
      <w:r w:rsidRPr="0073300A">
        <w:rPr>
          <w:rFonts w:ascii="Times New Roman" w:hAnsi="Times New Roman"/>
          <w:sz w:val="24"/>
          <w:szCs w:val="24"/>
        </w:rPr>
        <w:t xml:space="preserve"> and all matters and things necessary for the proper completion of the supplies</w:t>
      </w:r>
      <w:r w:rsidR="005A623F">
        <w:rPr>
          <w:rFonts w:ascii="Times New Roman" w:hAnsi="Times New Roman"/>
          <w:sz w:val="24"/>
          <w:szCs w:val="24"/>
          <w:lang w:val="en-US"/>
        </w:rPr>
        <w:t xml:space="preserve"> &amp; work</w:t>
      </w:r>
      <w:r w:rsidRPr="0073300A">
        <w:rPr>
          <w:rFonts w:ascii="Times New Roman" w:hAnsi="Times New Roman"/>
          <w:sz w:val="24"/>
          <w:szCs w:val="24"/>
        </w:rPr>
        <w:t xml:space="preserve">. The Contractor acknowledges that any failure to acquaint itself with all such data and information shall not relieve its responsibility </w:t>
      </w:r>
      <w:r w:rsidR="005A623F">
        <w:rPr>
          <w:rFonts w:ascii="Times New Roman" w:hAnsi="Times New Roman"/>
          <w:sz w:val="24"/>
          <w:szCs w:val="24"/>
          <w:lang w:val="en-US"/>
        </w:rPr>
        <w:t xml:space="preserve">and accountability </w:t>
      </w:r>
      <w:r w:rsidRPr="0073300A">
        <w:rPr>
          <w:rFonts w:ascii="Times New Roman" w:hAnsi="Times New Roman"/>
          <w:sz w:val="24"/>
          <w:szCs w:val="24"/>
        </w:rPr>
        <w:t xml:space="preserve">for properly estimating the difficulty or cost of successfully supplying the items. No claim on his part which may arise on account of non-examination or misunderstanding of the particulars and/or matter related to </w:t>
      </w:r>
      <w:r w:rsidR="000C118A">
        <w:rPr>
          <w:rFonts w:ascii="Times New Roman" w:hAnsi="Times New Roman"/>
          <w:sz w:val="24"/>
          <w:szCs w:val="24"/>
          <w:lang w:val="en-US"/>
        </w:rPr>
        <w:t>tender</w:t>
      </w:r>
      <w:r w:rsidR="00524AAD">
        <w:rPr>
          <w:rFonts w:ascii="Times New Roman" w:hAnsi="Times New Roman"/>
          <w:sz w:val="24"/>
          <w:szCs w:val="24"/>
          <w:lang w:val="en-US"/>
        </w:rPr>
        <w:t xml:space="preserve"> </w:t>
      </w:r>
      <w:r w:rsidRPr="0073300A">
        <w:rPr>
          <w:rFonts w:ascii="Times New Roman" w:hAnsi="Times New Roman"/>
          <w:sz w:val="24"/>
          <w:szCs w:val="24"/>
        </w:rPr>
        <w:t>will, in any circumstances, be considered payable by the Purchaser.</w:t>
      </w:r>
    </w:p>
    <w:p w14:paraId="42C0259E" w14:textId="77777777" w:rsidR="00EE257E" w:rsidRPr="007A7EF2" w:rsidRDefault="00F569CA" w:rsidP="00245E9A">
      <w:pPr>
        <w:pStyle w:val="Heading3"/>
        <w:tabs>
          <w:tab w:val="left" w:pos="9752"/>
        </w:tabs>
        <w:rPr>
          <w:rFonts w:ascii="Times New Roman" w:hAnsi="Times New Roman" w:cs="Times New Roman"/>
        </w:rPr>
      </w:pPr>
      <w:bookmarkStart w:id="104" w:name="_Toc387392897"/>
      <w:bookmarkStart w:id="105" w:name="_Toc439871640"/>
      <w:bookmarkStart w:id="106" w:name="_Toc152248197"/>
      <w:r w:rsidRPr="007A7EF2">
        <w:rPr>
          <w:rFonts w:ascii="Times New Roman" w:hAnsi="Times New Roman" w:cs="Times New Roman"/>
        </w:rPr>
        <w:t>Compliance with law</w:t>
      </w:r>
      <w:bookmarkEnd w:id="104"/>
      <w:bookmarkEnd w:id="105"/>
      <w:bookmarkEnd w:id="106"/>
    </w:p>
    <w:p w14:paraId="606FFE15" w14:textId="5F129ECB" w:rsidR="00F022F7" w:rsidRPr="009D6273" w:rsidRDefault="00F569CA" w:rsidP="00F022F7">
      <w:pPr>
        <w:pStyle w:val="Heading4"/>
        <w:tabs>
          <w:tab w:val="left" w:pos="9752"/>
        </w:tabs>
        <w:ind w:right="0"/>
        <w:rPr>
          <w:rFonts w:ascii="Times New Roman" w:hAnsi="Times New Roman"/>
          <w:sz w:val="24"/>
          <w:szCs w:val="24"/>
        </w:rPr>
      </w:pPr>
      <w:r w:rsidRPr="009D6273">
        <w:rPr>
          <w:rFonts w:ascii="Times New Roman" w:hAnsi="Times New Roman"/>
          <w:sz w:val="24"/>
          <w:szCs w:val="24"/>
        </w:rPr>
        <w:t xml:space="preserve">The </w:t>
      </w:r>
      <w:r w:rsidRPr="00F022F7">
        <w:rPr>
          <w:rFonts w:ascii="Times New Roman" w:hAnsi="Times New Roman"/>
          <w:sz w:val="24"/>
          <w:szCs w:val="24"/>
        </w:rPr>
        <w:t>C</w:t>
      </w:r>
      <w:r w:rsidRPr="009D6273">
        <w:rPr>
          <w:rFonts w:ascii="Times New Roman" w:hAnsi="Times New Roman"/>
          <w:sz w:val="24"/>
          <w:szCs w:val="24"/>
        </w:rPr>
        <w:t>ontractor  shall comply with all laws in force in India</w:t>
      </w:r>
      <w:r w:rsidRPr="00F022F7">
        <w:rPr>
          <w:rFonts w:ascii="Times New Roman" w:hAnsi="Times New Roman"/>
          <w:sz w:val="24"/>
          <w:szCs w:val="24"/>
        </w:rPr>
        <w:t>,</w:t>
      </w:r>
      <w:r w:rsidRPr="009D6273">
        <w:rPr>
          <w:rFonts w:ascii="Times New Roman" w:hAnsi="Times New Roman"/>
          <w:sz w:val="24"/>
          <w:szCs w:val="24"/>
        </w:rPr>
        <w:t xml:space="preserve"> in the</w:t>
      </w:r>
      <w:r w:rsidRPr="00F022F7">
        <w:rPr>
          <w:rFonts w:ascii="Times New Roman" w:hAnsi="Times New Roman"/>
          <w:sz w:val="24"/>
          <w:szCs w:val="24"/>
        </w:rPr>
        <w:t>ir</w:t>
      </w:r>
      <w:r w:rsidRPr="009D6273">
        <w:rPr>
          <w:rFonts w:ascii="Times New Roman" w:hAnsi="Times New Roman"/>
          <w:sz w:val="24"/>
          <w:szCs w:val="24"/>
        </w:rPr>
        <w:t xml:space="preserve"> </w:t>
      </w:r>
      <w:r w:rsidRPr="00F022F7">
        <w:rPr>
          <w:rFonts w:ascii="Times New Roman" w:hAnsi="Times New Roman"/>
          <w:sz w:val="24"/>
          <w:szCs w:val="24"/>
        </w:rPr>
        <w:t xml:space="preserve">country </w:t>
      </w:r>
      <w:r w:rsidRPr="009D6273">
        <w:rPr>
          <w:rFonts w:ascii="Times New Roman" w:hAnsi="Times New Roman"/>
          <w:sz w:val="24"/>
          <w:szCs w:val="24"/>
        </w:rPr>
        <w:t xml:space="preserve">where the </w:t>
      </w:r>
      <w:r w:rsidRPr="00F022F7">
        <w:rPr>
          <w:rFonts w:ascii="Times New Roman" w:hAnsi="Times New Roman"/>
          <w:sz w:val="24"/>
          <w:szCs w:val="24"/>
        </w:rPr>
        <w:t>items</w:t>
      </w:r>
      <w:r w:rsidRPr="009D6273">
        <w:rPr>
          <w:rFonts w:ascii="Times New Roman" w:hAnsi="Times New Roman"/>
          <w:sz w:val="24"/>
          <w:szCs w:val="24"/>
        </w:rPr>
        <w:t>/equipment are manufactured</w:t>
      </w:r>
      <w:r w:rsidRPr="00F022F7">
        <w:rPr>
          <w:rFonts w:ascii="Times New Roman" w:hAnsi="Times New Roman"/>
          <w:sz w:val="24"/>
          <w:szCs w:val="24"/>
        </w:rPr>
        <w:t xml:space="preserve"> and in the country where the items/equipment will be installed</w:t>
      </w:r>
      <w:r w:rsidRPr="009D6273">
        <w:rPr>
          <w:rFonts w:ascii="Times New Roman" w:hAnsi="Times New Roman"/>
          <w:sz w:val="24"/>
          <w:szCs w:val="24"/>
        </w:rPr>
        <w:t xml:space="preserve">. The laws will include all local, state, national or other laws that affect the performance of the </w:t>
      </w:r>
      <w:r w:rsidRPr="00F022F7">
        <w:rPr>
          <w:rFonts w:ascii="Times New Roman" w:hAnsi="Times New Roman"/>
          <w:sz w:val="24"/>
          <w:szCs w:val="24"/>
        </w:rPr>
        <w:t>C</w:t>
      </w:r>
      <w:r w:rsidRPr="009D6273">
        <w:rPr>
          <w:rFonts w:ascii="Times New Roman" w:hAnsi="Times New Roman"/>
          <w:sz w:val="24"/>
          <w:szCs w:val="24"/>
        </w:rPr>
        <w:t>ontract and bind upon the contractor. The contractor  shall indemnify and hold harmless the Purchaser from and against any and all liabilities, damages, claims, fines, penalties and expenses of whatever nature arising or resulting from the violation of such laws by the contractor  or its personnel, including the sub-contractors</w:t>
      </w:r>
      <w:r w:rsidR="00383249">
        <w:rPr>
          <w:rFonts w:ascii="Times New Roman" w:hAnsi="Times New Roman"/>
          <w:sz w:val="24"/>
          <w:szCs w:val="24"/>
          <w:lang w:val="en-US"/>
        </w:rPr>
        <w:t>’</w:t>
      </w:r>
      <w:r w:rsidRPr="009D6273">
        <w:rPr>
          <w:rFonts w:ascii="Times New Roman" w:hAnsi="Times New Roman"/>
          <w:sz w:val="24"/>
          <w:szCs w:val="24"/>
        </w:rPr>
        <w:t xml:space="preserve"> and their personnel.</w:t>
      </w:r>
    </w:p>
    <w:p w14:paraId="737EB1E9" w14:textId="6BCC04A7" w:rsidR="00EE257E" w:rsidRPr="007A7EF2" w:rsidRDefault="00F569CA" w:rsidP="00245E9A">
      <w:pPr>
        <w:pStyle w:val="Heading3"/>
        <w:tabs>
          <w:tab w:val="left" w:pos="9752"/>
        </w:tabs>
        <w:rPr>
          <w:rFonts w:ascii="Times New Roman" w:hAnsi="Times New Roman" w:cs="Times New Roman"/>
        </w:rPr>
      </w:pPr>
      <w:bookmarkStart w:id="107" w:name="_Toc387392899"/>
      <w:bookmarkStart w:id="108" w:name="_Toc439871642"/>
      <w:bookmarkStart w:id="109" w:name="_Toc152248198"/>
      <w:r w:rsidRPr="007A7EF2">
        <w:rPr>
          <w:rFonts w:ascii="Times New Roman" w:hAnsi="Times New Roman" w:cs="Times New Roman"/>
        </w:rPr>
        <w:t>Sub-contractin</w:t>
      </w:r>
      <w:r w:rsidR="00792028">
        <w:rPr>
          <w:rFonts w:ascii="Times New Roman" w:hAnsi="Times New Roman" w:cs="Times New Roman"/>
        </w:rPr>
        <w:t xml:space="preserve">g, subletting or assignment of </w:t>
      </w:r>
      <w:r w:rsidR="009316A6">
        <w:rPr>
          <w:rFonts w:ascii="Times New Roman" w:hAnsi="Times New Roman" w:cs="Times New Roman"/>
        </w:rPr>
        <w:t>Contract/</w:t>
      </w:r>
      <w:bookmarkEnd w:id="107"/>
      <w:bookmarkEnd w:id="108"/>
      <w:r w:rsidR="00A969FE">
        <w:rPr>
          <w:rFonts w:ascii="Times New Roman" w:hAnsi="Times New Roman" w:cs="Times New Roman"/>
        </w:rPr>
        <w:t>Purchase Order</w:t>
      </w:r>
      <w:bookmarkEnd w:id="109"/>
    </w:p>
    <w:p w14:paraId="5E7C3765" w14:textId="3088D90F" w:rsidR="00EE257E" w:rsidRPr="007A7EF2" w:rsidRDefault="00F569CA" w:rsidP="00245E9A">
      <w:pPr>
        <w:pStyle w:val="Heading4"/>
        <w:tabs>
          <w:tab w:val="left" w:pos="9752"/>
        </w:tabs>
        <w:ind w:right="0"/>
        <w:rPr>
          <w:rFonts w:ascii="Times New Roman" w:hAnsi="Times New Roman"/>
          <w:sz w:val="24"/>
          <w:szCs w:val="24"/>
        </w:rPr>
      </w:pPr>
      <w:bookmarkStart w:id="110" w:name="_Toc305750890"/>
      <w:bookmarkStart w:id="111" w:name="_Toc305750891"/>
      <w:bookmarkStart w:id="112" w:name="_Toc305867982"/>
      <w:bookmarkStart w:id="113" w:name="_Toc306351992"/>
      <w:bookmarkEnd w:id="110"/>
      <w:r>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not sub-contract, </w:t>
      </w:r>
      <w:r w:rsidR="00792028">
        <w:rPr>
          <w:rFonts w:ascii="Times New Roman" w:hAnsi="Times New Roman"/>
          <w:sz w:val="24"/>
          <w:szCs w:val="24"/>
        </w:rPr>
        <w:t xml:space="preserve">sublet, transfer or assign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or any part thereof, without the prior written consent of the </w:t>
      </w:r>
      <w:r w:rsidR="00792028">
        <w:rPr>
          <w:rFonts w:ascii="Times New Roman" w:hAnsi="Times New Roman"/>
          <w:sz w:val="24"/>
          <w:szCs w:val="24"/>
        </w:rPr>
        <w:t>Purchaser</w:t>
      </w:r>
      <w:r w:rsidRPr="007A7EF2">
        <w:rPr>
          <w:rFonts w:ascii="Times New Roman" w:hAnsi="Times New Roman"/>
          <w:sz w:val="24"/>
          <w:szCs w:val="24"/>
        </w:rPr>
        <w:t xml:space="preserve"> (All </w:t>
      </w:r>
      <w:r w:rsidRPr="007A7EF2">
        <w:rPr>
          <w:rFonts w:ascii="Times New Roman" w:hAnsi="Times New Roman"/>
          <w:sz w:val="24"/>
          <w:szCs w:val="24"/>
          <w:lang w:val="en-US"/>
        </w:rPr>
        <w:t xml:space="preserve">major </w:t>
      </w:r>
      <w:r w:rsidRPr="007A7EF2">
        <w:rPr>
          <w:rFonts w:ascii="Times New Roman" w:hAnsi="Times New Roman"/>
          <w:sz w:val="24"/>
          <w:szCs w:val="24"/>
        </w:rPr>
        <w:t xml:space="preserve">sub-contractors are required to be appraised and approved by the </w:t>
      </w:r>
      <w:r w:rsidR="00792028">
        <w:rPr>
          <w:rFonts w:ascii="Times New Roman" w:hAnsi="Times New Roman"/>
          <w:sz w:val="24"/>
          <w:szCs w:val="24"/>
        </w:rPr>
        <w:t>Purchaser</w:t>
      </w:r>
      <w:r w:rsidRPr="007A7EF2">
        <w:rPr>
          <w:rFonts w:ascii="Times New Roman" w:hAnsi="Times New Roman"/>
          <w:sz w:val="24"/>
          <w:szCs w:val="24"/>
        </w:rPr>
        <w:t>, bef</w:t>
      </w:r>
      <w:r>
        <w:rPr>
          <w:rFonts w:ascii="Times New Roman" w:hAnsi="Times New Roman"/>
          <w:sz w:val="24"/>
          <w:szCs w:val="24"/>
        </w:rPr>
        <w:t xml:space="preserve">ore placement of orders by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However, such consent shall not be unreasonably withheld by the </w:t>
      </w:r>
      <w:r w:rsidR="00792028">
        <w:rPr>
          <w:rFonts w:ascii="Times New Roman" w:hAnsi="Times New Roman"/>
          <w:sz w:val="24"/>
          <w:szCs w:val="24"/>
        </w:rPr>
        <w:t>Purchaser</w:t>
      </w:r>
      <w:r w:rsidRPr="007A7EF2">
        <w:rPr>
          <w:rFonts w:ascii="Times New Roman" w:hAnsi="Times New Roman"/>
          <w:sz w:val="24"/>
          <w:szCs w:val="24"/>
        </w:rPr>
        <w:t xml:space="preserve">, if such </w:t>
      </w:r>
      <w:r w:rsidR="00C172C0" w:rsidRPr="007A7EF2">
        <w:rPr>
          <w:rFonts w:ascii="Times New Roman" w:hAnsi="Times New Roman"/>
          <w:sz w:val="24"/>
          <w:szCs w:val="24"/>
          <w:lang w:val="en-US"/>
        </w:rPr>
        <w:t>items/</w:t>
      </w:r>
      <w:r w:rsidRPr="007A7EF2">
        <w:rPr>
          <w:rFonts w:ascii="Times New Roman" w:hAnsi="Times New Roman"/>
          <w:sz w:val="24"/>
          <w:szCs w:val="24"/>
        </w:rPr>
        <w:t xml:space="preserve">equipment </w:t>
      </w:r>
      <w:r w:rsidR="00C172C0" w:rsidRPr="007A7EF2">
        <w:rPr>
          <w:rFonts w:ascii="Times New Roman" w:hAnsi="Times New Roman"/>
          <w:sz w:val="24"/>
          <w:szCs w:val="24"/>
          <w:lang w:val="en-US"/>
        </w:rPr>
        <w:t>are</w:t>
      </w:r>
      <w:r w:rsidRPr="007A7EF2">
        <w:rPr>
          <w:rFonts w:ascii="Times New Roman" w:hAnsi="Times New Roman"/>
          <w:sz w:val="24"/>
          <w:szCs w:val="24"/>
        </w:rPr>
        <w:t xml:space="preserve"> no</w:t>
      </w:r>
      <w:r w:rsidR="00792028">
        <w:rPr>
          <w:rFonts w:ascii="Times New Roman" w:hAnsi="Times New Roman"/>
          <w:sz w:val="24"/>
          <w:szCs w:val="24"/>
        </w:rPr>
        <w:t xml:space="preserve">t normally manufactured by the </w:t>
      </w:r>
      <w:r w:rsidR="00661E58">
        <w:rPr>
          <w:rFonts w:ascii="Times New Roman" w:hAnsi="Times New Roman"/>
          <w:sz w:val="24"/>
          <w:szCs w:val="24"/>
          <w:lang w:val="en-US"/>
        </w:rPr>
        <w:t>Contractor/Supplier</w:t>
      </w:r>
      <w:r w:rsidRPr="007A7EF2">
        <w:rPr>
          <w:rFonts w:ascii="Times New Roman" w:hAnsi="Times New Roman"/>
          <w:sz w:val="24"/>
          <w:szCs w:val="24"/>
        </w:rPr>
        <w:t>. Such assignment or su</w:t>
      </w:r>
      <w:r w:rsidR="00792028">
        <w:rPr>
          <w:rFonts w:ascii="Times New Roman" w:hAnsi="Times New Roman"/>
          <w:sz w:val="24"/>
          <w:szCs w:val="24"/>
        </w:rPr>
        <w:t xml:space="preserve">bletting shall not relieve the </w:t>
      </w:r>
      <w:r w:rsidR="00661E58">
        <w:rPr>
          <w:rFonts w:ascii="Times New Roman" w:hAnsi="Times New Roman"/>
          <w:sz w:val="24"/>
          <w:szCs w:val="24"/>
          <w:lang w:val="en-US"/>
        </w:rPr>
        <w:t>Contractor/Supplier</w:t>
      </w:r>
      <w:r w:rsidR="00792028">
        <w:rPr>
          <w:rFonts w:ascii="Times New Roman" w:hAnsi="Times New Roman"/>
          <w:sz w:val="24"/>
          <w:szCs w:val="24"/>
        </w:rPr>
        <w:t xml:space="preserve"> from any </w:t>
      </w:r>
      <w:r w:rsidR="00754E63">
        <w:rPr>
          <w:rFonts w:ascii="Times New Roman" w:hAnsi="Times New Roman"/>
          <w:sz w:val="24"/>
          <w:szCs w:val="24"/>
          <w:lang w:val="en-US"/>
        </w:rPr>
        <w:t xml:space="preserve">Contractual </w:t>
      </w:r>
      <w:r w:rsidRPr="007A7EF2">
        <w:rPr>
          <w:rFonts w:ascii="Times New Roman" w:hAnsi="Times New Roman"/>
          <w:sz w:val="24"/>
          <w:szCs w:val="24"/>
        </w:rPr>
        <w:t>obligati</w:t>
      </w:r>
      <w:r w:rsidR="00792028">
        <w:rPr>
          <w:rFonts w:ascii="Times New Roman" w:hAnsi="Times New Roman"/>
          <w:sz w:val="24"/>
          <w:szCs w:val="24"/>
        </w:rPr>
        <w:t xml:space="preserve">on or responsibility under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w:t>
      </w:r>
      <w:bookmarkStart w:id="114" w:name="_Toc305750892"/>
      <w:bookmarkStart w:id="115" w:name="_Toc305867983"/>
      <w:bookmarkStart w:id="116" w:name="_Toc306351993"/>
      <w:bookmarkEnd w:id="111"/>
      <w:bookmarkEnd w:id="112"/>
      <w:bookmarkEnd w:id="113"/>
    </w:p>
    <w:bookmarkEnd w:id="114"/>
    <w:bookmarkEnd w:id="115"/>
    <w:bookmarkEnd w:id="116"/>
    <w:p w14:paraId="5E66125A" w14:textId="7076F729" w:rsidR="004F07D5" w:rsidRPr="007A7EF2" w:rsidRDefault="00F569CA" w:rsidP="004F07D5">
      <w:pPr>
        <w:pStyle w:val="Heading4"/>
        <w:tabs>
          <w:tab w:val="left" w:pos="9752"/>
        </w:tabs>
        <w:ind w:right="0"/>
        <w:rPr>
          <w:rFonts w:ascii="Times New Roman" w:hAnsi="Times New Roman"/>
          <w:sz w:val="24"/>
          <w:szCs w:val="24"/>
          <w:lang w:val="en-US"/>
        </w:rPr>
      </w:pPr>
      <w:r>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be responsible </w:t>
      </w:r>
      <w:r w:rsidR="000C118A">
        <w:rPr>
          <w:rFonts w:ascii="Times New Roman" w:hAnsi="Times New Roman"/>
          <w:sz w:val="24"/>
          <w:szCs w:val="24"/>
          <w:lang w:val="en-US"/>
        </w:rPr>
        <w:t xml:space="preserve">and accountable </w:t>
      </w:r>
      <w:r w:rsidRPr="007A7EF2">
        <w:rPr>
          <w:rFonts w:ascii="Times New Roman" w:hAnsi="Times New Roman"/>
          <w:sz w:val="24"/>
          <w:szCs w:val="24"/>
        </w:rPr>
        <w:t>for coordination of all activities with his sub-contractors</w:t>
      </w:r>
    </w:p>
    <w:p w14:paraId="0CDAFFC8" w14:textId="3502C456" w:rsidR="00FB0475" w:rsidRPr="007A7EF2" w:rsidRDefault="00F569CA" w:rsidP="00245E9A">
      <w:pPr>
        <w:pStyle w:val="Heading4"/>
        <w:tabs>
          <w:tab w:val="left" w:pos="9752"/>
        </w:tabs>
        <w:ind w:right="0"/>
        <w:rPr>
          <w:rFonts w:ascii="Times New Roman" w:hAnsi="Times New Roman"/>
          <w:sz w:val="24"/>
          <w:szCs w:val="24"/>
          <w:lang w:val="en-US"/>
        </w:rPr>
      </w:pPr>
      <w:r w:rsidRPr="007A7EF2">
        <w:rPr>
          <w:rFonts w:ascii="Times New Roman" w:hAnsi="Times New Roman"/>
          <w:sz w:val="24"/>
          <w:szCs w:val="24"/>
        </w:rPr>
        <w:t xml:space="preserve">In case the </w:t>
      </w:r>
      <w:r w:rsidR="00661E58">
        <w:rPr>
          <w:rFonts w:ascii="Times New Roman" w:hAnsi="Times New Roman"/>
          <w:sz w:val="24"/>
          <w:szCs w:val="24"/>
        </w:rPr>
        <w:t>Contractor/Supplier</w:t>
      </w:r>
      <w:r w:rsidRPr="007A7EF2">
        <w:rPr>
          <w:rFonts w:ascii="Times New Roman" w:hAnsi="Times New Roman"/>
          <w:sz w:val="24"/>
          <w:szCs w:val="24"/>
        </w:rPr>
        <w:t xml:space="preserve"> sublets, transfers or assigns any part of the </w:t>
      </w:r>
      <w:r w:rsidR="009316A6">
        <w:rPr>
          <w:rFonts w:ascii="Times New Roman" w:hAnsi="Times New Roman"/>
          <w:sz w:val="24"/>
          <w:szCs w:val="24"/>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with the prior written consent of the </w:t>
      </w:r>
      <w:r w:rsidR="00792028">
        <w:rPr>
          <w:rFonts w:ascii="Times New Roman" w:hAnsi="Times New Roman"/>
          <w:sz w:val="24"/>
          <w:szCs w:val="24"/>
        </w:rPr>
        <w:t>Purchaser</w:t>
      </w:r>
      <w:r w:rsidRPr="007A7EF2">
        <w:rPr>
          <w:rFonts w:ascii="Times New Roman" w:hAnsi="Times New Roman"/>
          <w:sz w:val="24"/>
          <w:szCs w:val="24"/>
        </w:rPr>
        <w:t xml:space="preserve">, all payments to the Sub-Contractor shall be the responsibility of the </w:t>
      </w:r>
      <w:r w:rsidR="00661E58">
        <w:rPr>
          <w:rFonts w:ascii="Times New Roman" w:hAnsi="Times New Roman"/>
          <w:sz w:val="24"/>
          <w:szCs w:val="24"/>
        </w:rPr>
        <w:t>Contractor/Supplier</w:t>
      </w:r>
      <w:r w:rsidRPr="007A7EF2">
        <w:rPr>
          <w:rFonts w:ascii="Times New Roman" w:hAnsi="Times New Roman"/>
          <w:sz w:val="24"/>
          <w:szCs w:val="24"/>
        </w:rPr>
        <w:t xml:space="preserve"> and any requests from such Sub-Contractor shall not be entertained by the </w:t>
      </w:r>
      <w:r w:rsidR="00792028">
        <w:rPr>
          <w:rFonts w:ascii="Times New Roman" w:hAnsi="Times New Roman"/>
          <w:sz w:val="24"/>
          <w:szCs w:val="24"/>
        </w:rPr>
        <w:t>Purchaser</w:t>
      </w:r>
      <w:r w:rsidRPr="007A7EF2">
        <w:rPr>
          <w:rFonts w:ascii="Times New Roman" w:hAnsi="Times New Roman"/>
          <w:sz w:val="24"/>
          <w:szCs w:val="24"/>
        </w:rPr>
        <w:t>.</w:t>
      </w:r>
    </w:p>
    <w:p w14:paraId="48936383" w14:textId="36C9B0A0" w:rsidR="004F07D5" w:rsidRPr="007A7EF2" w:rsidRDefault="00F569CA" w:rsidP="004F07D5">
      <w:pPr>
        <w:pStyle w:val="Heading4"/>
        <w:tabs>
          <w:tab w:val="left" w:pos="9752"/>
        </w:tabs>
        <w:ind w:right="0"/>
        <w:rPr>
          <w:rFonts w:ascii="Times New Roman" w:hAnsi="Times New Roman"/>
          <w:sz w:val="24"/>
          <w:szCs w:val="24"/>
          <w:lang w:val="en-US"/>
        </w:rPr>
      </w:pPr>
      <w:r w:rsidRPr="007A7EF2">
        <w:rPr>
          <w:rFonts w:ascii="Times New Roman" w:hAnsi="Times New Roman"/>
          <w:sz w:val="24"/>
          <w:szCs w:val="24"/>
        </w:rPr>
        <w:t>All payment to the sub-co</w:t>
      </w:r>
      <w:r w:rsidR="008376BC">
        <w:rPr>
          <w:rFonts w:ascii="Times New Roman" w:hAnsi="Times New Roman"/>
          <w:sz w:val="24"/>
          <w:szCs w:val="24"/>
        </w:rPr>
        <w:t xml:space="preserve">ntractors shall be made by the </w:t>
      </w:r>
      <w:r w:rsidR="00661E58">
        <w:rPr>
          <w:rFonts w:ascii="Times New Roman" w:hAnsi="Times New Roman"/>
          <w:sz w:val="24"/>
          <w:szCs w:val="24"/>
          <w:lang w:val="en-US"/>
        </w:rPr>
        <w:t>Contractor/Supplier</w:t>
      </w:r>
      <w:r w:rsidR="00C265DB">
        <w:rPr>
          <w:rFonts w:ascii="Times New Roman" w:hAnsi="Times New Roman"/>
          <w:sz w:val="24"/>
          <w:szCs w:val="24"/>
          <w:lang w:val="en-US"/>
        </w:rPr>
        <w:t xml:space="preserve"> only.</w:t>
      </w:r>
    </w:p>
    <w:p w14:paraId="595D79D8" w14:textId="77777777" w:rsidR="004F07D5" w:rsidRPr="007A7EF2" w:rsidRDefault="00F569CA" w:rsidP="004F07D5">
      <w:pPr>
        <w:pStyle w:val="Heading3"/>
        <w:keepNext w:val="0"/>
        <w:keepLines w:val="0"/>
        <w:autoSpaceDE w:val="0"/>
        <w:autoSpaceDN w:val="0"/>
        <w:adjustRightInd w:val="0"/>
        <w:spacing w:before="200" w:after="0" w:line="276" w:lineRule="auto"/>
        <w:rPr>
          <w:rFonts w:ascii="Times New Roman" w:hAnsi="Times New Roman" w:cs="Times New Roman"/>
        </w:rPr>
      </w:pPr>
      <w:bookmarkStart w:id="117" w:name="_Toc152248199"/>
      <w:r w:rsidRPr="007A7EF2">
        <w:rPr>
          <w:rFonts w:ascii="Times New Roman" w:hAnsi="Times New Roman" w:cs="Times New Roman"/>
        </w:rPr>
        <w:t>Alteration of specifications and drawings</w:t>
      </w:r>
      <w:bookmarkEnd w:id="117"/>
    </w:p>
    <w:p w14:paraId="72184AD4" w14:textId="77777777" w:rsidR="004F07D5" w:rsidRPr="007A7EF2" w:rsidRDefault="00F569CA" w:rsidP="004F07D5">
      <w:pPr>
        <w:pStyle w:val="Heading4"/>
        <w:widowControl/>
        <w:spacing w:before="200" w:after="0" w:line="276" w:lineRule="auto"/>
        <w:ind w:left="864" w:right="0"/>
        <w:rPr>
          <w:rFonts w:ascii="Times New Roman" w:hAnsi="Times New Roman"/>
          <w:sz w:val="24"/>
          <w:szCs w:val="24"/>
        </w:rPr>
      </w:pPr>
      <w:r w:rsidRPr="007A7EF2">
        <w:rPr>
          <w:rFonts w:ascii="Times New Roman" w:hAnsi="Times New Roman"/>
          <w:sz w:val="24"/>
          <w:szCs w:val="24"/>
        </w:rPr>
        <w:t xml:space="preserve">The </w:t>
      </w:r>
      <w:r w:rsidR="00792028">
        <w:rPr>
          <w:rFonts w:ascii="Times New Roman" w:hAnsi="Times New Roman"/>
          <w:sz w:val="24"/>
          <w:szCs w:val="24"/>
        </w:rPr>
        <w:t>Purchaser</w:t>
      </w:r>
      <w:r w:rsidRPr="007A7EF2">
        <w:rPr>
          <w:rFonts w:ascii="Times New Roman" w:hAnsi="Times New Roman"/>
          <w:sz w:val="24"/>
          <w:szCs w:val="24"/>
        </w:rPr>
        <w:t xml:space="preserve"> reserves the right to alter specifications and drawings, whenever necessary. As from that date, the supplies shall be in accordance with the specifications and</w:t>
      </w:r>
      <w:r w:rsidR="008376BC">
        <w:rPr>
          <w:rFonts w:ascii="Times New Roman" w:hAnsi="Times New Roman"/>
          <w:sz w:val="24"/>
          <w:szCs w:val="24"/>
        </w:rPr>
        <w:t xml:space="preserve"> drawings so altered which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is bound to comply with.</w:t>
      </w:r>
    </w:p>
    <w:p w14:paraId="28FB8E6B" w14:textId="40F8E572" w:rsidR="00F022F7" w:rsidRPr="009D6273" w:rsidRDefault="00F569CA" w:rsidP="00F022F7">
      <w:pPr>
        <w:pStyle w:val="Heading4"/>
        <w:widowControl/>
        <w:spacing w:before="200" w:after="0" w:line="276" w:lineRule="auto"/>
        <w:ind w:left="864" w:right="0"/>
        <w:rPr>
          <w:rFonts w:ascii="Times New Roman" w:hAnsi="Times New Roman"/>
          <w:sz w:val="24"/>
          <w:szCs w:val="24"/>
        </w:rPr>
      </w:pPr>
      <w:r w:rsidRPr="007A7EF2">
        <w:rPr>
          <w:rFonts w:ascii="Times New Roman" w:hAnsi="Times New Roman"/>
          <w:sz w:val="24"/>
          <w:szCs w:val="24"/>
        </w:rPr>
        <w:t>In the event of such alteration involving a revision in the cost, or delay in the milestone achievement date, the same shall be discussed and mutually agreed</w:t>
      </w:r>
      <w:r>
        <w:rPr>
          <w:rFonts w:ascii="Times New Roman" w:hAnsi="Times New Roman"/>
          <w:sz w:val="24"/>
          <w:szCs w:val="24"/>
          <w:lang w:val="en-US"/>
        </w:rPr>
        <w:t xml:space="preserve"> to, </w:t>
      </w:r>
      <w:r w:rsidRPr="009D6273">
        <w:rPr>
          <w:rFonts w:ascii="Times New Roman" w:hAnsi="Times New Roman"/>
          <w:sz w:val="24"/>
          <w:szCs w:val="24"/>
        </w:rPr>
        <w:t xml:space="preserve">taking into account the unit rates of similar items in the Contract. </w:t>
      </w:r>
    </w:p>
    <w:p w14:paraId="55936BD2" w14:textId="77777777" w:rsidR="00421130" w:rsidRPr="0031704A" w:rsidRDefault="00F569CA" w:rsidP="00421130">
      <w:pPr>
        <w:pStyle w:val="Heading3"/>
        <w:keepNext w:val="0"/>
        <w:keepLines w:val="0"/>
        <w:autoSpaceDE w:val="0"/>
        <w:autoSpaceDN w:val="0"/>
        <w:adjustRightInd w:val="0"/>
        <w:spacing w:before="200" w:after="0" w:line="276" w:lineRule="auto"/>
        <w:rPr>
          <w:rFonts w:ascii="Times New Roman" w:hAnsi="Times New Roman" w:cs="Times New Roman"/>
        </w:rPr>
      </w:pPr>
      <w:bookmarkStart w:id="118" w:name="_Toc152248200"/>
      <w:r w:rsidRPr="0031704A">
        <w:rPr>
          <w:rFonts w:ascii="Times New Roman" w:hAnsi="Times New Roman" w:cs="Times New Roman"/>
        </w:rPr>
        <w:t>Codes and Standards</w:t>
      </w:r>
      <w:bookmarkEnd w:id="118"/>
    </w:p>
    <w:p w14:paraId="139C4609" w14:textId="55228200" w:rsidR="00421130" w:rsidRPr="00970367" w:rsidRDefault="00F569CA" w:rsidP="00970367">
      <w:pPr>
        <w:widowControl w:val="0"/>
        <w:autoSpaceDE w:val="0"/>
        <w:autoSpaceDN w:val="0"/>
        <w:adjustRightInd w:val="0"/>
        <w:spacing w:after="337" w:line="276" w:lineRule="auto"/>
        <w:ind w:left="720"/>
        <w:contextualSpacing/>
        <w:rPr>
          <w:rFonts w:ascii="Times New Roman" w:hAnsi="Times New Roman" w:cs="Times New Roman"/>
          <w:sz w:val="24"/>
          <w:szCs w:val="24"/>
        </w:rPr>
      </w:pPr>
      <w:r w:rsidRPr="00970367">
        <w:rPr>
          <w:rFonts w:ascii="Times New Roman" w:hAnsi="Times New Roman" w:cs="Times New Roman"/>
          <w:sz w:val="24"/>
          <w:szCs w:val="24"/>
        </w:rPr>
        <w:lastRenderedPageBreak/>
        <w:t xml:space="preserve">Wherever references are made in the </w:t>
      </w:r>
      <w:r w:rsidR="009316A6">
        <w:rPr>
          <w:rFonts w:ascii="Times New Roman" w:hAnsi="Times New Roman" w:cs="Times New Roman"/>
          <w:sz w:val="24"/>
          <w:szCs w:val="24"/>
        </w:rPr>
        <w:t>Contract/</w:t>
      </w:r>
      <w:r w:rsidR="00A969FE">
        <w:rPr>
          <w:rFonts w:ascii="Times New Roman" w:hAnsi="Times New Roman" w:cs="Times New Roman"/>
          <w:sz w:val="24"/>
          <w:szCs w:val="24"/>
        </w:rPr>
        <w:t>Purchase Order</w:t>
      </w:r>
      <w:r w:rsidRPr="00970367">
        <w:rPr>
          <w:rFonts w:ascii="Times New Roman" w:hAnsi="Times New Roman" w:cs="Times New Roman"/>
          <w:sz w:val="24"/>
          <w:szCs w:val="24"/>
        </w:rPr>
        <w:t xml:space="preserve"> to codes and standards in accordance with which the </w:t>
      </w:r>
      <w:r w:rsidR="009316A6">
        <w:rPr>
          <w:rFonts w:ascii="Times New Roman" w:hAnsi="Times New Roman" w:cs="Times New Roman"/>
          <w:sz w:val="24"/>
          <w:szCs w:val="24"/>
        </w:rPr>
        <w:t>Contract/</w:t>
      </w:r>
      <w:r w:rsidR="00A969FE">
        <w:rPr>
          <w:rFonts w:ascii="Times New Roman" w:hAnsi="Times New Roman" w:cs="Times New Roman"/>
          <w:sz w:val="24"/>
          <w:szCs w:val="24"/>
        </w:rPr>
        <w:t>Purchase Order</w:t>
      </w:r>
      <w:r w:rsidRPr="00970367">
        <w:rPr>
          <w:rFonts w:ascii="Times New Roman" w:hAnsi="Times New Roman" w:cs="Times New Roman"/>
          <w:sz w:val="24"/>
          <w:szCs w:val="24"/>
        </w:rPr>
        <w:t xml:space="preserve"> shall be executed, the edition or the revised version of such codes and standards current at the date, one (01) day prior to date of Price bid opening shall apply unless otherwise specified. During the </w:t>
      </w:r>
      <w:r w:rsidR="009316A6">
        <w:rPr>
          <w:rFonts w:ascii="Times New Roman" w:hAnsi="Times New Roman" w:cs="Times New Roman"/>
          <w:sz w:val="24"/>
          <w:szCs w:val="24"/>
        </w:rPr>
        <w:t>Contract/</w:t>
      </w:r>
      <w:r w:rsidR="00A969FE">
        <w:rPr>
          <w:rFonts w:ascii="Times New Roman" w:hAnsi="Times New Roman" w:cs="Times New Roman"/>
          <w:sz w:val="24"/>
          <w:szCs w:val="24"/>
        </w:rPr>
        <w:t>Purchase Order</w:t>
      </w:r>
      <w:r w:rsidRPr="00970367">
        <w:rPr>
          <w:rFonts w:ascii="Times New Roman" w:hAnsi="Times New Roman" w:cs="Times New Roman"/>
          <w:sz w:val="24"/>
          <w:szCs w:val="24"/>
        </w:rPr>
        <w:t xml:space="preserve"> execution, any changes in such codes and standards shall be applied after approval by the </w:t>
      </w:r>
      <w:r w:rsidR="00792028" w:rsidRPr="00970367">
        <w:rPr>
          <w:rFonts w:ascii="Times New Roman" w:hAnsi="Times New Roman" w:cs="Times New Roman"/>
          <w:sz w:val="24"/>
          <w:szCs w:val="24"/>
        </w:rPr>
        <w:t>Purchaser</w:t>
      </w:r>
      <w:r w:rsidRPr="00970367">
        <w:rPr>
          <w:rFonts w:ascii="Times New Roman" w:hAnsi="Times New Roman" w:cs="Times New Roman"/>
          <w:sz w:val="24"/>
          <w:szCs w:val="24"/>
        </w:rPr>
        <w:t xml:space="preserve"> and shall be treated in accordance with clause </w:t>
      </w:r>
      <w:r w:rsidR="00BB24BB" w:rsidRPr="00BB24BB">
        <w:rPr>
          <w:rFonts w:ascii="Times New Roman" w:hAnsi="Times New Roman" w:cs="Times New Roman"/>
          <w:b/>
          <w:bCs/>
          <w:color w:val="2E74B5" w:themeColor="accent1" w:themeShade="BF"/>
          <w:sz w:val="24"/>
          <w:szCs w:val="24"/>
        </w:rPr>
        <w:fldChar w:fldCharType="begin"/>
      </w:r>
      <w:r w:rsidR="00BB24BB" w:rsidRPr="00BB24BB">
        <w:rPr>
          <w:rFonts w:ascii="Times New Roman" w:hAnsi="Times New Roman" w:cs="Times New Roman"/>
          <w:b/>
          <w:bCs/>
          <w:color w:val="2E74B5" w:themeColor="accent1" w:themeShade="BF"/>
          <w:sz w:val="24"/>
          <w:szCs w:val="24"/>
        </w:rPr>
        <w:instrText xml:space="preserve"> REF _Ref6828427 \r \h </w:instrText>
      </w:r>
      <w:r w:rsidR="00BB24BB">
        <w:rPr>
          <w:rFonts w:ascii="Times New Roman" w:hAnsi="Times New Roman" w:cs="Times New Roman"/>
          <w:b/>
          <w:bCs/>
          <w:color w:val="2E74B5" w:themeColor="accent1" w:themeShade="BF"/>
          <w:sz w:val="24"/>
          <w:szCs w:val="24"/>
        </w:rPr>
        <w:instrText xml:space="preserve"> \* MERGEFORMAT </w:instrText>
      </w:r>
      <w:r w:rsidR="00BB24BB" w:rsidRPr="00BB24BB">
        <w:rPr>
          <w:rFonts w:ascii="Times New Roman" w:hAnsi="Times New Roman" w:cs="Times New Roman"/>
          <w:b/>
          <w:bCs/>
          <w:color w:val="2E74B5" w:themeColor="accent1" w:themeShade="BF"/>
          <w:sz w:val="24"/>
          <w:szCs w:val="24"/>
        </w:rPr>
      </w:r>
      <w:r w:rsidR="00BB24BB" w:rsidRPr="00BB24BB">
        <w:rPr>
          <w:rFonts w:ascii="Times New Roman" w:hAnsi="Times New Roman" w:cs="Times New Roman"/>
          <w:b/>
          <w:bCs/>
          <w:color w:val="2E74B5" w:themeColor="accent1" w:themeShade="BF"/>
          <w:sz w:val="24"/>
          <w:szCs w:val="24"/>
        </w:rPr>
        <w:fldChar w:fldCharType="separate"/>
      </w:r>
      <w:r w:rsidR="009741C6">
        <w:rPr>
          <w:rFonts w:ascii="Times New Roman" w:hAnsi="Times New Roman" w:cs="Times New Roman"/>
          <w:b/>
          <w:bCs/>
          <w:color w:val="2E74B5" w:themeColor="accent1" w:themeShade="BF"/>
          <w:sz w:val="24"/>
          <w:szCs w:val="24"/>
        </w:rPr>
        <w:t>1.13</w:t>
      </w:r>
      <w:r w:rsidR="00BB24BB" w:rsidRPr="00BB24BB">
        <w:rPr>
          <w:rFonts w:ascii="Times New Roman" w:hAnsi="Times New Roman" w:cs="Times New Roman"/>
          <w:b/>
          <w:bCs/>
          <w:color w:val="2E74B5" w:themeColor="accent1" w:themeShade="BF"/>
          <w:sz w:val="24"/>
          <w:szCs w:val="24"/>
        </w:rPr>
        <w:fldChar w:fldCharType="end"/>
      </w:r>
      <w:r w:rsidR="00BB24BB">
        <w:rPr>
          <w:rFonts w:ascii="Times New Roman" w:hAnsi="Times New Roman" w:cs="Times New Roman"/>
          <w:b/>
          <w:bCs/>
          <w:color w:val="2E74B5" w:themeColor="accent1" w:themeShade="BF"/>
          <w:sz w:val="24"/>
          <w:szCs w:val="24"/>
        </w:rPr>
        <w:t xml:space="preserve"> </w:t>
      </w:r>
      <w:r w:rsidRPr="00970367">
        <w:rPr>
          <w:rFonts w:ascii="Times New Roman" w:hAnsi="Times New Roman" w:cs="Times New Roman"/>
          <w:sz w:val="24"/>
          <w:szCs w:val="24"/>
        </w:rPr>
        <w:t>(Change</w:t>
      </w:r>
      <w:r w:rsidR="006E0EDA" w:rsidRPr="00970367">
        <w:rPr>
          <w:rFonts w:ascii="Times New Roman" w:hAnsi="Times New Roman" w:cs="Times New Roman"/>
          <w:sz w:val="24"/>
          <w:szCs w:val="24"/>
        </w:rPr>
        <w:t>s).</w:t>
      </w:r>
    </w:p>
    <w:p w14:paraId="6D378C93" w14:textId="04912871" w:rsidR="006841B5" w:rsidRPr="007A7EF2" w:rsidRDefault="00F569CA" w:rsidP="00245E9A">
      <w:pPr>
        <w:pStyle w:val="Heading2"/>
        <w:tabs>
          <w:tab w:val="left" w:pos="9752"/>
        </w:tabs>
        <w:rPr>
          <w:rFonts w:ascii="Times New Roman" w:hAnsi="Times New Roman" w:cs="Times New Roman"/>
          <w:sz w:val="24"/>
          <w:szCs w:val="24"/>
        </w:rPr>
      </w:pPr>
      <w:bookmarkStart w:id="119" w:name="_Toc387392900"/>
      <w:bookmarkStart w:id="120" w:name="_Toc439871643"/>
      <w:bookmarkStart w:id="121" w:name="_Toc152248201"/>
      <w:r>
        <w:rPr>
          <w:rFonts w:ascii="Times New Roman" w:hAnsi="Times New Roman" w:cs="Times New Roman"/>
          <w:sz w:val="24"/>
          <w:szCs w:val="24"/>
        </w:rPr>
        <w:t>Contract/</w:t>
      </w:r>
      <w:r w:rsidR="00A969FE">
        <w:rPr>
          <w:rFonts w:ascii="Times New Roman" w:hAnsi="Times New Roman" w:cs="Times New Roman"/>
          <w:sz w:val="24"/>
          <w:szCs w:val="24"/>
        </w:rPr>
        <w:t>Purchase Order</w:t>
      </w:r>
      <w:r w:rsidR="00E97166" w:rsidRPr="007A7EF2">
        <w:rPr>
          <w:rFonts w:ascii="Times New Roman" w:hAnsi="Times New Roman" w:cs="Times New Roman"/>
          <w:sz w:val="24"/>
          <w:szCs w:val="24"/>
        </w:rPr>
        <w:t xml:space="preserve"> Work Scope </w:t>
      </w:r>
      <w:r w:rsidR="00596B18" w:rsidRPr="007A7EF2">
        <w:rPr>
          <w:rFonts w:ascii="Times New Roman" w:hAnsi="Times New Roman" w:cs="Times New Roman"/>
          <w:sz w:val="24"/>
          <w:szCs w:val="24"/>
        </w:rPr>
        <w:t>and</w:t>
      </w:r>
      <w:r w:rsidR="00E97166" w:rsidRPr="007A7EF2">
        <w:rPr>
          <w:rFonts w:ascii="Times New Roman" w:hAnsi="Times New Roman" w:cs="Times New Roman"/>
          <w:sz w:val="24"/>
          <w:szCs w:val="24"/>
        </w:rPr>
        <w:t xml:space="preserve"> </w:t>
      </w:r>
      <w:r w:rsidR="006072A1" w:rsidRPr="007A7EF2">
        <w:rPr>
          <w:rFonts w:ascii="Times New Roman" w:hAnsi="Times New Roman" w:cs="Times New Roman"/>
          <w:sz w:val="24"/>
          <w:szCs w:val="24"/>
        </w:rPr>
        <w:t xml:space="preserve">Completion </w:t>
      </w:r>
      <w:r w:rsidR="0055026A" w:rsidRPr="007A7EF2">
        <w:rPr>
          <w:rFonts w:ascii="Times New Roman" w:hAnsi="Times New Roman" w:cs="Times New Roman"/>
          <w:sz w:val="24"/>
          <w:szCs w:val="24"/>
        </w:rPr>
        <w:t>Time</w:t>
      </w:r>
      <w:bookmarkEnd w:id="119"/>
      <w:bookmarkEnd w:id="120"/>
      <w:bookmarkEnd w:id="121"/>
    </w:p>
    <w:p w14:paraId="0718E448" w14:textId="77777777" w:rsidR="008E3576" w:rsidRPr="007A7EF2" w:rsidRDefault="00F569CA" w:rsidP="00245E9A">
      <w:pPr>
        <w:pStyle w:val="Heading3"/>
        <w:tabs>
          <w:tab w:val="left" w:pos="9752"/>
        </w:tabs>
        <w:rPr>
          <w:rFonts w:ascii="Times New Roman" w:hAnsi="Times New Roman" w:cs="Times New Roman"/>
        </w:rPr>
      </w:pPr>
      <w:bookmarkStart w:id="122" w:name="_Toc387392901"/>
      <w:bookmarkStart w:id="123" w:name="_Toc439871644"/>
      <w:bookmarkStart w:id="124" w:name="_Toc152248202"/>
      <w:r w:rsidRPr="007A7EF2">
        <w:rPr>
          <w:rFonts w:ascii="Times New Roman" w:hAnsi="Times New Roman" w:cs="Times New Roman"/>
        </w:rPr>
        <w:t xml:space="preserve">Scope of Work, </w:t>
      </w:r>
      <w:r w:rsidR="00267018" w:rsidRPr="007A7EF2">
        <w:rPr>
          <w:rFonts w:ascii="Times New Roman" w:hAnsi="Times New Roman" w:cs="Times New Roman"/>
        </w:rPr>
        <w:t xml:space="preserve">Scope of </w:t>
      </w:r>
      <w:r w:rsidRPr="007A7EF2">
        <w:rPr>
          <w:rFonts w:ascii="Times New Roman" w:hAnsi="Times New Roman" w:cs="Times New Roman"/>
        </w:rPr>
        <w:t>Supply and Specifications:</w:t>
      </w:r>
      <w:bookmarkEnd w:id="122"/>
      <w:bookmarkEnd w:id="123"/>
      <w:bookmarkEnd w:id="124"/>
    </w:p>
    <w:p w14:paraId="2011111F" w14:textId="3B5B564A" w:rsidR="001223A0" w:rsidRPr="001223A0" w:rsidRDefault="00BA5C93" w:rsidP="00006BEA">
      <w:pPr>
        <w:pStyle w:val="Heading4"/>
        <w:numPr>
          <w:ilvl w:val="3"/>
          <w:numId w:val="31"/>
        </w:numPr>
        <w:ind w:right="0"/>
        <w:rPr>
          <w:rFonts w:ascii="Times New Roman" w:hAnsi="Times New Roman"/>
          <w:b/>
          <w:bCs/>
          <w:color w:val="000000"/>
          <w:sz w:val="24"/>
          <w:szCs w:val="24"/>
          <w:lang w:val="en-IN"/>
        </w:rPr>
      </w:pPr>
      <w:r>
        <w:rPr>
          <w:rFonts w:ascii="Times New Roman" w:hAnsi="Times New Roman"/>
          <w:sz w:val="24"/>
          <w:szCs w:val="24"/>
          <w:lang w:val="en-IN"/>
        </w:rPr>
        <w:t xml:space="preserve">Refer to </w:t>
      </w:r>
      <w:proofErr w:type="spellStart"/>
      <w:r>
        <w:rPr>
          <w:rFonts w:ascii="Times New Roman" w:hAnsi="Times New Roman"/>
          <w:sz w:val="24"/>
          <w:szCs w:val="24"/>
          <w:lang w:val="en-IN"/>
        </w:rPr>
        <w:t>GeM</w:t>
      </w:r>
      <w:proofErr w:type="spellEnd"/>
      <w:r>
        <w:rPr>
          <w:rFonts w:ascii="Times New Roman" w:hAnsi="Times New Roman"/>
          <w:sz w:val="24"/>
          <w:szCs w:val="24"/>
          <w:lang w:val="en-IN"/>
        </w:rPr>
        <w:t xml:space="preserve"> bid</w:t>
      </w:r>
      <w:r w:rsidR="00B42666" w:rsidRPr="001223A0">
        <w:rPr>
          <w:rFonts w:ascii="Times New Roman" w:hAnsi="Times New Roman"/>
          <w:sz w:val="24"/>
          <w:szCs w:val="24"/>
        </w:rPr>
        <w:t xml:space="preserve"> </w:t>
      </w:r>
      <w:r w:rsidR="00C46BD8">
        <w:rPr>
          <w:rFonts w:ascii="Times New Roman" w:hAnsi="Times New Roman"/>
          <w:sz w:val="24"/>
          <w:szCs w:val="24"/>
          <w:lang w:val="en-US"/>
        </w:rPr>
        <w:t xml:space="preserve">Section-A </w:t>
      </w:r>
      <w:r>
        <w:rPr>
          <w:rFonts w:ascii="Times New Roman" w:hAnsi="Times New Roman"/>
          <w:sz w:val="24"/>
          <w:szCs w:val="24"/>
          <w:lang w:val="en-IN"/>
        </w:rPr>
        <w:t xml:space="preserve">for </w:t>
      </w:r>
      <w:r w:rsidR="00B42666" w:rsidRPr="001223A0">
        <w:rPr>
          <w:rFonts w:ascii="Times New Roman" w:hAnsi="Times New Roman"/>
          <w:sz w:val="24"/>
          <w:szCs w:val="24"/>
        </w:rPr>
        <w:t xml:space="preserve">the </w:t>
      </w:r>
      <w:r w:rsidR="00F569CA" w:rsidRPr="001223A0">
        <w:rPr>
          <w:rFonts w:ascii="Times New Roman" w:hAnsi="Times New Roman"/>
          <w:b/>
          <w:sz w:val="24"/>
          <w:szCs w:val="24"/>
        </w:rPr>
        <w:t>s</w:t>
      </w:r>
      <w:r w:rsidR="008E3576" w:rsidRPr="001223A0">
        <w:rPr>
          <w:rFonts w:ascii="Times New Roman" w:hAnsi="Times New Roman"/>
          <w:b/>
          <w:sz w:val="24"/>
          <w:szCs w:val="24"/>
        </w:rPr>
        <w:t xml:space="preserve">cope of work, </w:t>
      </w:r>
      <w:r w:rsidR="004C3F8E" w:rsidRPr="001223A0">
        <w:rPr>
          <w:rFonts w:ascii="Times New Roman" w:hAnsi="Times New Roman"/>
          <w:b/>
          <w:sz w:val="24"/>
          <w:szCs w:val="24"/>
        </w:rPr>
        <w:t xml:space="preserve">scope of </w:t>
      </w:r>
      <w:r w:rsidR="00EE3C8B" w:rsidRPr="001223A0">
        <w:rPr>
          <w:rFonts w:ascii="Times New Roman" w:hAnsi="Times New Roman"/>
          <w:b/>
          <w:sz w:val="24"/>
          <w:szCs w:val="24"/>
        </w:rPr>
        <w:t>supply</w:t>
      </w:r>
      <w:r w:rsidR="003D749E" w:rsidRPr="001223A0">
        <w:rPr>
          <w:rFonts w:ascii="Times New Roman" w:hAnsi="Times New Roman"/>
          <w:b/>
          <w:sz w:val="24"/>
          <w:szCs w:val="24"/>
        </w:rPr>
        <w:t>, t</w:t>
      </w:r>
      <w:r w:rsidR="00073CFA" w:rsidRPr="001223A0">
        <w:rPr>
          <w:rFonts w:ascii="Times New Roman" w:hAnsi="Times New Roman"/>
          <w:b/>
          <w:sz w:val="24"/>
          <w:szCs w:val="24"/>
        </w:rPr>
        <w:t>esting</w:t>
      </w:r>
      <w:r w:rsidR="00EE3C8B" w:rsidRPr="001223A0">
        <w:rPr>
          <w:rFonts w:ascii="Times New Roman" w:hAnsi="Times New Roman"/>
          <w:b/>
          <w:sz w:val="24"/>
          <w:szCs w:val="24"/>
        </w:rPr>
        <w:t xml:space="preserve"> and</w:t>
      </w:r>
      <w:r w:rsidR="00F270B8" w:rsidRPr="001223A0">
        <w:rPr>
          <w:rFonts w:ascii="Times New Roman" w:hAnsi="Times New Roman"/>
          <w:b/>
          <w:sz w:val="24"/>
          <w:szCs w:val="24"/>
        </w:rPr>
        <w:t xml:space="preserve"> techni</w:t>
      </w:r>
      <w:r w:rsidR="000E7940" w:rsidRPr="001223A0">
        <w:rPr>
          <w:rFonts w:ascii="Times New Roman" w:hAnsi="Times New Roman"/>
          <w:b/>
          <w:sz w:val="24"/>
          <w:szCs w:val="24"/>
        </w:rPr>
        <w:t>cal specification</w:t>
      </w:r>
      <w:r w:rsidR="00F270B8" w:rsidRPr="001223A0">
        <w:rPr>
          <w:rFonts w:ascii="Times New Roman" w:hAnsi="Times New Roman"/>
          <w:b/>
          <w:sz w:val="24"/>
          <w:szCs w:val="24"/>
        </w:rPr>
        <w:t>s</w:t>
      </w:r>
      <w:r w:rsidR="00F270B8" w:rsidRPr="001223A0">
        <w:rPr>
          <w:rFonts w:ascii="Times New Roman" w:hAnsi="Times New Roman"/>
          <w:sz w:val="24"/>
          <w:szCs w:val="24"/>
        </w:rPr>
        <w:t xml:space="preserve"> </w:t>
      </w:r>
      <w:r w:rsidR="007C171C" w:rsidRPr="001223A0">
        <w:rPr>
          <w:rFonts w:ascii="Times New Roman" w:hAnsi="Times New Roman"/>
          <w:sz w:val="24"/>
          <w:szCs w:val="24"/>
        </w:rPr>
        <w:t>of deliverable</w:t>
      </w:r>
      <w:r w:rsidR="00792028" w:rsidRPr="001223A0">
        <w:rPr>
          <w:rFonts w:ascii="Times New Roman" w:hAnsi="Times New Roman"/>
          <w:sz w:val="24"/>
          <w:szCs w:val="24"/>
        </w:rPr>
        <w:t xml:space="preserve">s to be covered under this </w:t>
      </w:r>
      <w:r w:rsidR="009316A6" w:rsidRPr="001223A0">
        <w:rPr>
          <w:rFonts w:ascii="Times New Roman" w:hAnsi="Times New Roman"/>
          <w:sz w:val="24"/>
          <w:szCs w:val="24"/>
        </w:rPr>
        <w:t>Contract/</w:t>
      </w:r>
      <w:r w:rsidR="00A969FE" w:rsidRPr="001223A0">
        <w:rPr>
          <w:rFonts w:ascii="Times New Roman" w:hAnsi="Times New Roman"/>
          <w:sz w:val="24"/>
          <w:szCs w:val="24"/>
          <w:lang w:val="en-US"/>
        </w:rPr>
        <w:t>Purchase Order</w:t>
      </w:r>
      <w:r w:rsidR="00F569CA" w:rsidRPr="001223A0">
        <w:rPr>
          <w:rFonts w:ascii="Times New Roman" w:hAnsi="Times New Roman"/>
          <w:sz w:val="24"/>
          <w:szCs w:val="24"/>
        </w:rPr>
        <w:t>.</w:t>
      </w:r>
    </w:p>
    <w:p w14:paraId="65EA9773" w14:textId="4D25FFCA" w:rsidR="00C97467" w:rsidRPr="00C46BD8" w:rsidRDefault="00F569CA" w:rsidP="00C46BD8">
      <w:pPr>
        <w:pStyle w:val="Heading4"/>
        <w:numPr>
          <w:ilvl w:val="3"/>
          <w:numId w:val="31"/>
        </w:numPr>
        <w:ind w:right="0"/>
        <w:rPr>
          <w:rFonts w:ascii="Times New Roman" w:hAnsi="Times New Roman"/>
          <w:b/>
          <w:bCs/>
          <w:color w:val="000000"/>
          <w:sz w:val="24"/>
          <w:szCs w:val="24"/>
          <w:lang w:val="en-IN"/>
        </w:rPr>
      </w:pPr>
      <w:r w:rsidRPr="001223A0">
        <w:rPr>
          <w:rFonts w:ascii="Times New Roman" w:hAnsi="Times New Roman"/>
          <w:sz w:val="24"/>
          <w:szCs w:val="24"/>
        </w:rPr>
        <w:t>Any tooling</w:t>
      </w:r>
      <w:r w:rsidR="006C2437" w:rsidRPr="001223A0">
        <w:rPr>
          <w:rFonts w:ascii="Times New Roman" w:hAnsi="Times New Roman"/>
          <w:sz w:val="24"/>
          <w:szCs w:val="24"/>
          <w:lang w:val="en-US"/>
        </w:rPr>
        <w:t xml:space="preserve"> </w:t>
      </w:r>
      <w:r w:rsidRPr="001223A0">
        <w:rPr>
          <w:rFonts w:ascii="Times New Roman" w:hAnsi="Times New Roman"/>
          <w:sz w:val="24"/>
          <w:szCs w:val="24"/>
        </w:rPr>
        <w:t xml:space="preserve">or accessories which may not be specifically mentioned in the Specifications but which are necessary for proper and efficient functioning of the </w:t>
      </w:r>
      <w:r w:rsidR="001E76D0" w:rsidRPr="001223A0">
        <w:rPr>
          <w:rFonts w:ascii="Times New Roman" w:hAnsi="Times New Roman"/>
          <w:sz w:val="24"/>
          <w:szCs w:val="24"/>
          <w:lang w:val="en-US"/>
        </w:rPr>
        <w:t>items/</w:t>
      </w:r>
      <w:r w:rsidRPr="001223A0">
        <w:rPr>
          <w:rFonts w:ascii="Times New Roman" w:hAnsi="Times New Roman"/>
          <w:sz w:val="24"/>
          <w:szCs w:val="24"/>
        </w:rPr>
        <w:t xml:space="preserve">systems as per the specifications of the </w:t>
      </w:r>
      <w:r w:rsidR="00F362F6" w:rsidRPr="001223A0">
        <w:rPr>
          <w:rFonts w:ascii="Times New Roman" w:hAnsi="Times New Roman"/>
          <w:sz w:val="24"/>
          <w:szCs w:val="24"/>
        </w:rPr>
        <w:t>tender enquiry</w:t>
      </w:r>
      <w:r w:rsidRPr="001223A0">
        <w:rPr>
          <w:rFonts w:ascii="Times New Roman" w:hAnsi="Times New Roman"/>
          <w:sz w:val="24"/>
          <w:szCs w:val="24"/>
        </w:rPr>
        <w:t xml:space="preserve"> shall be </w:t>
      </w:r>
      <w:r w:rsidR="00A96982" w:rsidRPr="001223A0">
        <w:rPr>
          <w:rFonts w:ascii="Times New Roman" w:hAnsi="Times New Roman"/>
          <w:sz w:val="24"/>
          <w:szCs w:val="24"/>
          <w:lang w:val="en-US"/>
        </w:rPr>
        <w:t>included in the</w:t>
      </w:r>
      <w:r w:rsidRPr="001223A0">
        <w:rPr>
          <w:rFonts w:ascii="Times New Roman" w:hAnsi="Times New Roman"/>
          <w:sz w:val="24"/>
          <w:szCs w:val="24"/>
        </w:rPr>
        <w:t xml:space="preserve"> </w:t>
      </w:r>
      <w:r w:rsidR="00A96982" w:rsidRPr="001223A0">
        <w:rPr>
          <w:rFonts w:ascii="Times New Roman" w:hAnsi="Times New Roman"/>
          <w:sz w:val="24"/>
          <w:szCs w:val="24"/>
          <w:lang w:val="en-US"/>
        </w:rPr>
        <w:t xml:space="preserve">price(s) as quoted </w:t>
      </w:r>
      <w:r w:rsidRPr="001223A0">
        <w:rPr>
          <w:rFonts w:ascii="Times New Roman" w:hAnsi="Times New Roman"/>
          <w:sz w:val="24"/>
          <w:szCs w:val="24"/>
        </w:rPr>
        <w:t xml:space="preserve">by the </w:t>
      </w:r>
      <w:r w:rsidR="00661E58" w:rsidRPr="001223A0">
        <w:rPr>
          <w:rFonts w:ascii="Times New Roman" w:hAnsi="Times New Roman"/>
          <w:sz w:val="24"/>
          <w:szCs w:val="24"/>
        </w:rPr>
        <w:t>Contractor/Supplie</w:t>
      </w:r>
      <w:r w:rsidR="00A96982" w:rsidRPr="001223A0">
        <w:rPr>
          <w:rFonts w:ascii="Times New Roman" w:hAnsi="Times New Roman"/>
          <w:sz w:val="24"/>
          <w:szCs w:val="24"/>
          <w:lang w:val="en-US"/>
        </w:rPr>
        <w:t>r.</w:t>
      </w:r>
    </w:p>
    <w:p w14:paraId="31577218" w14:textId="02C0CB2E" w:rsidR="001223A0" w:rsidRPr="001223A0" w:rsidRDefault="001223A0" w:rsidP="00006BEA">
      <w:pPr>
        <w:pStyle w:val="Heading4"/>
        <w:numPr>
          <w:ilvl w:val="3"/>
          <w:numId w:val="31"/>
        </w:numPr>
        <w:ind w:right="0"/>
      </w:pPr>
      <w:r w:rsidRPr="00920F11">
        <w:rPr>
          <w:rFonts w:ascii="Times New Roman" w:hAnsi="Times New Roman"/>
          <w:sz w:val="24"/>
          <w:szCs w:val="24"/>
        </w:rPr>
        <w:t>Each party shall bear their own expenses for visit of their personnel to other party’s end</w:t>
      </w:r>
      <w:r>
        <w:rPr>
          <w:rFonts w:ascii="Times New Roman" w:hAnsi="Times New Roman"/>
          <w:sz w:val="24"/>
          <w:szCs w:val="24"/>
          <w:lang w:val="en-US"/>
        </w:rPr>
        <w:t xml:space="preserve"> concerning execution of the Contract/Purchase Order</w:t>
      </w:r>
    </w:p>
    <w:p w14:paraId="73C10F8F" w14:textId="77777777" w:rsidR="00824786" w:rsidRPr="00824786" w:rsidRDefault="00F569CA" w:rsidP="00824786">
      <w:pPr>
        <w:pStyle w:val="Heading3"/>
        <w:tabs>
          <w:tab w:val="left" w:pos="9752"/>
        </w:tabs>
        <w:rPr>
          <w:rFonts w:ascii="Times New Roman" w:hAnsi="Times New Roman" w:cs="Times New Roman"/>
        </w:rPr>
      </w:pPr>
      <w:bookmarkStart w:id="125" w:name="_Toc387392902"/>
      <w:bookmarkStart w:id="126" w:name="_Toc439871645"/>
      <w:bookmarkStart w:id="127" w:name="_Ref13574477"/>
      <w:bookmarkStart w:id="128" w:name="_Ref13574479"/>
      <w:bookmarkStart w:id="129" w:name="_Toc152248203"/>
      <w:r w:rsidRPr="00A56708">
        <w:rPr>
          <w:rFonts w:ascii="Times New Roman" w:hAnsi="Times New Roman" w:cs="Times New Roman"/>
        </w:rPr>
        <w:t>Delivery Dates and Completion Time</w:t>
      </w:r>
      <w:bookmarkEnd w:id="125"/>
      <w:bookmarkEnd w:id="126"/>
      <w:bookmarkEnd w:id="127"/>
      <w:bookmarkEnd w:id="128"/>
      <w:bookmarkEnd w:id="129"/>
      <w:r w:rsidRPr="00A56708">
        <w:rPr>
          <w:rFonts w:ascii="Times New Roman" w:hAnsi="Times New Roman" w:cs="Times New Roman"/>
        </w:rPr>
        <w:t xml:space="preserve"> </w:t>
      </w:r>
    </w:p>
    <w:p w14:paraId="507EE51F" w14:textId="49CF0D31" w:rsidR="00A51B84" w:rsidRPr="00B00658" w:rsidRDefault="00F569CA" w:rsidP="00A51B84">
      <w:pPr>
        <w:pStyle w:val="Heading4"/>
        <w:tabs>
          <w:tab w:val="left" w:pos="9752"/>
        </w:tabs>
        <w:ind w:right="0"/>
        <w:rPr>
          <w:rFonts w:ascii="Times New Roman" w:hAnsi="Times New Roman"/>
          <w:bCs/>
          <w:sz w:val="24"/>
          <w:szCs w:val="24"/>
          <w:lang w:val="en-US"/>
        </w:rPr>
      </w:pPr>
      <w:bookmarkStart w:id="130" w:name="_Ref536194057"/>
      <w:r w:rsidRPr="00B00658">
        <w:rPr>
          <w:rFonts w:ascii="Times New Roman" w:hAnsi="Times New Roman"/>
          <w:bCs/>
          <w:sz w:val="24"/>
          <w:szCs w:val="24"/>
          <w:lang w:val="en-US"/>
        </w:rPr>
        <w:t>Contractor/supplier shall complete</w:t>
      </w:r>
      <w:r w:rsidR="00C46BD8">
        <w:rPr>
          <w:rFonts w:ascii="Times New Roman" w:hAnsi="Times New Roman"/>
          <w:bCs/>
          <w:sz w:val="24"/>
          <w:szCs w:val="24"/>
          <w:lang w:val="en-US"/>
        </w:rPr>
        <w:t xml:space="preserve"> the</w:t>
      </w:r>
      <w:r w:rsidRPr="00B00658">
        <w:rPr>
          <w:rFonts w:ascii="Times New Roman" w:hAnsi="Times New Roman"/>
          <w:bCs/>
          <w:sz w:val="24"/>
          <w:szCs w:val="24"/>
          <w:lang w:val="en-US"/>
        </w:rPr>
        <w:t xml:space="preserve"> delivery</w:t>
      </w:r>
      <w:r w:rsidR="00504093">
        <w:rPr>
          <w:rFonts w:ascii="Times New Roman" w:hAnsi="Times New Roman"/>
          <w:bCs/>
          <w:sz w:val="24"/>
          <w:szCs w:val="24"/>
          <w:lang w:val="en-US"/>
        </w:rPr>
        <w:t xml:space="preserve"> and</w:t>
      </w:r>
      <w:r w:rsidRPr="00B00658">
        <w:rPr>
          <w:rFonts w:ascii="Times New Roman" w:hAnsi="Times New Roman"/>
          <w:bCs/>
          <w:sz w:val="24"/>
          <w:szCs w:val="24"/>
          <w:lang w:val="en-US"/>
        </w:rPr>
        <w:t xml:space="preserve"> </w:t>
      </w:r>
      <w:r w:rsidR="00C46BD8">
        <w:rPr>
          <w:rFonts w:ascii="Times New Roman" w:hAnsi="Times New Roman"/>
          <w:bCs/>
          <w:sz w:val="24"/>
          <w:szCs w:val="24"/>
          <w:lang w:val="en-US"/>
        </w:rPr>
        <w:t>entire scope of work within</w:t>
      </w:r>
      <w:r w:rsidR="00720313" w:rsidRPr="00B00658">
        <w:rPr>
          <w:rFonts w:ascii="Times New Roman" w:hAnsi="Times New Roman"/>
          <w:bCs/>
          <w:sz w:val="24"/>
          <w:szCs w:val="24"/>
          <w:lang w:val="en-US"/>
        </w:rPr>
        <w:t xml:space="preserve"> </w:t>
      </w:r>
      <w:r w:rsidR="00A8306F" w:rsidRPr="00B00658">
        <w:rPr>
          <w:rFonts w:ascii="Times New Roman" w:hAnsi="Times New Roman"/>
          <w:b/>
          <w:sz w:val="24"/>
          <w:szCs w:val="24"/>
          <w:lang w:val="en-US"/>
        </w:rPr>
        <w:t>Four</w:t>
      </w:r>
      <w:r w:rsidR="00221A64" w:rsidRPr="00B00658">
        <w:rPr>
          <w:rFonts w:ascii="Times New Roman" w:hAnsi="Times New Roman"/>
          <w:b/>
          <w:sz w:val="24"/>
          <w:szCs w:val="24"/>
          <w:lang w:val="en-US"/>
        </w:rPr>
        <w:t xml:space="preserve"> </w:t>
      </w:r>
      <w:r w:rsidRPr="00C46BD8">
        <w:rPr>
          <w:rFonts w:ascii="Times New Roman" w:hAnsi="Times New Roman"/>
          <w:b/>
          <w:sz w:val="24"/>
          <w:szCs w:val="24"/>
          <w:lang w:val="en-US"/>
        </w:rPr>
        <w:t>month</w:t>
      </w:r>
      <w:r w:rsidR="00C46BD8" w:rsidRPr="00C46BD8">
        <w:rPr>
          <w:rFonts w:ascii="Times New Roman" w:hAnsi="Times New Roman"/>
          <w:b/>
          <w:sz w:val="24"/>
          <w:szCs w:val="24"/>
          <w:lang w:val="en-US"/>
        </w:rPr>
        <w:t>s</w:t>
      </w:r>
      <w:r w:rsidR="00C46BD8">
        <w:rPr>
          <w:rFonts w:ascii="Times New Roman" w:hAnsi="Times New Roman"/>
          <w:bCs/>
          <w:sz w:val="24"/>
          <w:szCs w:val="24"/>
          <w:lang w:val="en-US"/>
        </w:rPr>
        <w:t xml:space="preserve"> </w:t>
      </w:r>
      <w:r w:rsidRPr="00B00658">
        <w:rPr>
          <w:rFonts w:ascii="Times New Roman" w:hAnsi="Times New Roman"/>
          <w:bCs/>
          <w:sz w:val="24"/>
          <w:szCs w:val="24"/>
          <w:lang w:val="en-US"/>
        </w:rPr>
        <w:t xml:space="preserve">from </w:t>
      </w:r>
      <w:r w:rsidR="00073BB6" w:rsidRPr="00B00658">
        <w:rPr>
          <w:rFonts w:ascii="Times New Roman" w:hAnsi="Times New Roman"/>
          <w:bCs/>
          <w:sz w:val="24"/>
          <w:szCs w:val="24"/>
          <w:lang w:val="en-US"/>
        </w:rPr>
        <w:t xml:space="preserve">the </w:t>
      </w:r>
      <w:r w:rsidRPr="00B00658">
        <w:rPr>
          <w:rFonts w:ascii="Times New Roman" w:hAnsi="Times New Roman"/>
          <w:bCs/>
          <w:sz w:val="24"/>
          <w:szCs w:val="24"/>
          <w:lang w:val="en-US"/>
        </w:rPr>
        <w:t xml:space="preserve">date of Contract/ </w:t>
      </w:r>
      <w:r w:rsidR="00A969FE" w:rsidRPr="00B00658">
        <w:rPr>
          <w:rFonts w:ascii="Times New Roman" w:hAnsi="Times New Roman"/>
          <w:bCs/>
          <w:sz w:val="24"/>
          <w:szCs w:val="24"/>
          <w:lang w:val="en-US"/>
        </w:rPr>
        <w:t>Purchase Order</w:t>
      </w:r>
      <w:r w:rsidR="00073BB6" w:rsidRPr="00B00658">
        <w:rPr>
          <w:rFonts w:ascii="Times New Roman" w:hAnsi="Times New Roman"/>
          <w:bCs/>
          <w:sz w:val="24"/>
          <w:szCs w:val="24"/>
          <w:lang w:val="en-US"/>
        </w:rPr>
        <w:t xml:space="preserve"> </w:t>
      </w:r>
      <w:r w:rsidR="00B00658" w:rsidRPr="00B00658">
        <w:rPr>
          <w:rFonts w:ascii="Times New Roman" w:hAnsi="Times New Roman"/>
          <w:bCs/>
          <w:sz w:val="24"/>
          <w:szCs w:val="24"/>
          <w:lang w:val="en-US"/>
        </w:rPr>
        <w:t>including</w:t>
      </w:r>
      <w:r w:rsidRPr="00B00658">
        <w:rPr>
          <w:rFonts w:ascii="Times New Roman" w:hAnsi="Times New Roman"/>
          <w:bCs/>
          <w:sz w:val="24"/>
          <w:szCs w:val="24"/>
          <w:lang w:val="en-US"/>
        </w:rPr>
        <w:t xml:space="preserve"> </w:t>
      </w:r>
      <w:r w:rsidR="00BC04F9" w:rsidRPr="00B00658">
        <w:rPr>
          <w:rFonts w:ascii="Times New Roman" w:hAnsi="Times New Roman"/>
          <w:bCs/>
          <w:sz w:val="24"/>
          <w:szCs w:val="24"/>
          <w:lang w:val="en-US"/>
        </w:rPr>
        <w:t xml:space="preserve">installation, commissioning and </w:t>
      </w:r>
      <w:r w:rsidRPr="00B00658">
        <w:rPr>
          <w:rFonts w:ascii="Times New Roman" w:hAnsi="Times New Roman"/>
          <w:bCs/>
          <w:sz w:val="24"/>
          <w:szCs w:val="24"/>
          <w:lang w:val="en-US"/>
        </w:rPr>
        <w:t>final</w:t>
      </w:r>
      <w:r w:rsidR="00320E29" w:rsidRPr="00B00658">
        <w:rPr>
          <w:rFonts w:ascii="Times New Roman" w:hAnsi="Times New Roman"/>
          <w:bCs/>
          <w:sz w:val="24"/>
          <w:szCs w:val="24"/>
          <w:lang w:val="en-US"/>
        </w:rPr>
        <w:t>/site</w:t>
      </w:r>
      <w:r w:rsidRPr="00B00658">
        <w:rPr>
          <w:rFonts w:ascii="Times New Roman" w:hAnsi="Times New Roman"/>
          <w:bCs/>
          <w:sz w:val="24"/>
          <w:szCs w:val="24"/>
          <w:lang w:val="en-US"/>
        </w:rPr>
        <w:t xml:space="preserve"> acceptance at ITER-India lab.</w:t>
      </w:r>
    </w:p>
    <w:p w14:paraId="2F28BFFD" w14:textId="33477673" w:rsidR="000E55E2" w:rsidRPr="00B76924" w:rsidRDefault="00F569CA" w:rsidP="00B76924">
      <w:pPr>
        <w:pStyle w:val="Heading4"/>
        <w:tabs>
          <w:tab w:val="left" w:pos="9752"/>
        </w:tabs>
        <w:ind w:right="0"/>
        <w:rPr>
          <w:rFonts w:ascii="Times New Roman" w:hAnsi="Times New Roman"/>
          <w:sz w:val="24"/>
          <w:szCs w:val="24"/>
          <w:lang w:val="en-US"/>
        </w:rPr>
      </w:pPr>
      <w:bookmarkStart w:id="131" w:name="_Ref536195209"/>
      <w:bookmarkEnd w:id="130"/>
      <w:r w:rsidRPr="00A56708">
        <w:rPr>
          <w:rFonts w:ascii="Times New Roman" w:hAnsi="Times New Roman"/>
          <w:b/>
          <w:sz w:val="24"/>
          <w:szCs w:val="24"/>
        </w:rPr>
        <w:t xml:space="preserve">The time for completion stipulated in </w:t>
      </w:r>
      <w:r w:rsidRPr="00A56708">
        <w:rPr>
          <w:rFonts w:ascii="Times New Roman" w:hAnsi="Times New Roman"/>
          <w:b/>
          <w:sz w:val="24"/>
          <w:szCs w:val="24"/>
          <w:lang w:val="en-US"/>
        </w:rPr>
        <w:t xml:space="preserve">the </w:t>
      </w:r>
      <w:r w:rsidR="009316A6">
        <w:rPr>
          <w:rFonts w:ascii="Times New Roman" w:hAnsi="Times New Roman"/>
          <w:b/>
          <w:sz w:val="24"/>
          <w:szCs w:val="24"/>
          <w:lang w:val="en-US"/>
        </w:rPr>
        <w:t>Contract/</w:t>
      </w:r>
      <w:r w:rsidR="00A969FE">
        <w:rPr>
          <w:rFonts w:ascii="Times New Roman" w:hAnsi="Times New Roman"/>
          <w:b/>
          <w:sz w:val="24"/>
          <w:szCs w:val="24"/>
          <w:lang w:val="en-US"/>
        </w:rPr>
        <w:t>Purchase Order</w:t>
      </w:r>
      <w:r w:rsidRPr="00A56708">
        <w:rPr>
          <w:rFonts w:ascii="Times New Roman" w:hAnsi="Times New Roman"/>
          <w:b/>
          <w:sz w:val="24"/>
          <w:szCs w:val="24"/>
        </w:rPr>
        <w:t xml:space="preserve"> shall be deemed to be the essence of the </w:t>
      </w:r>
      <w:r w:rsidR="009316A6">
        <w:rPr>
          <w:rFonts w:ascii="Times New Roman" w:hAnsi="Times New Roman"/>
          <w:b/>
          <w:sz w:val="24"/>
          <w:szCs w:val="24"/>
        </w:rPr>
        <w:t>Contract/</w:t>
      </w:r>
      <w:r w:rsidR="00A969FE">
        <w:rPr>
          <w:rFonts w:ascii="Times New Roman" w:hAnsi="Times New Roman"/>
          <w:b/>
          <w:sz w:val="24"/>
          <w:szCs w:val="24"/>
          <w:lang w:val="en-US"/>
        </w:rPr>
        <w:t>Purchase Order</w:t>
      </w:r>
      <w:r w:rsidRPr="00A56708">
        <w:rPr>
          <w:rFonts w:ascii="Times New Roman" w:hAnsi="Times New Roman"/>
          <w:sz w:val="24"/>
          <w:szCs w:val="24"/>
        </w:rPr>
        <w:t>. Delivery completion must be accomplished within the dates/durations specified in Delivery Schedule</w:t>
      </w:r>
      <w:r w:rsidRPr="00A56708">
        <w:rPr>
          <w:rFonts w:ascii="Times New Roman" w:hAnsi="Times New Roman"/>
          <w:sz w:val="24"/>
          <w:szCs w:val="24"/>
          <w:lang w:val="en-US"/>
        </w:rPr>
        <w:t>.</w:t>
      </w:r>
      <w:bookmarkEnd w:id="131"/>
      <w:r w:rsidRPr="00A56708">
        <w:rPr>
          <w:rFonts w:ascii="Times New Roman" w:hAnsi="Times New Roman"/>
          <w:sz w:val="24"/>
          <w:szCs w:val="24"/>
        </w:rPr>
        <w:t xml:space="preserve"> </w:t>
      </w:r>
    </w:p>
    <w:p w14:paraId="44F91734" w14:textId="77777777" w:rsidR="00844413" w:rsidRPr="007A7EF2" w:rsidRDefault="00F569CA" w:rsidP="00245E9A">
      <w:pPr>
        <w:pStyle w:val="Heading2"/>
        <w:tabs>
          <w:tab w:val="left" w:pos="9752"/>
        </w:tabs>
        <w:rPr>
          <w:rFonts w:ascii="Times New Roman" w:hAnsi="Times New Roman" w:cs="Times New Roman"/>
          <w:sz w:val="24"/>
          <w:szCs w:val="24"/>
        </w:rPr>
      </w:pPr>
      <w:bookmarkStart w:id="132" w:name="_Toc387392903"/>
      <w:bookmarkStart w:id="133" w:name="_Toc439871646"/>
      <w:bookmarkStart w:id="134" w:name="_Toc152248204"/>
      <w:bookmarkStart w:id="135" w:name="_Toc351064247"/>
      <w:r>
        <w:rPr>
          <w:rFonts w:ascii="Times New Roman" w:hAnsi="Times New Roman" w:cs="Times New Roman"/>
          <w:sz w:val="24"/>
          <w:szCs w:val="24"/>
        </w:rPr>
        <w:t>Contract/Purchase Order</w:t>
      </w:r>
      <w:r w:rsidRPr="007A7EF2">
        <w:rPr>
          <w:rFonts w:ascii="Times New Roman" w:hAnsi="Times New Roman" w:cs="Times New Roman"/>
          <w:sz w:val="24"/>
          <w:szCs w:val="24"/>
        </w:rPr>
        <w:t xml:space="preserve"> Price, Payment and Recoveries</w:t>
      </w:r>
      <w:bookmarkEnd w:id="132"/>
      <w:bookmarkEnd w:id="133"/>
      <w:bookmarkEnd w:id="134"/>
    </w:p>
    <w:p w14:paraId="22FBEE59" w14:textId="77777777" w:rsidR="00844413" w:rsidRPr="007A7EF2" w:rsidRDefault="00844413" w:rsidP="00006BEA">
      <w:pPr>
        <w:pStyle w:val="ListParagraph"/>
        <w:keepNext/>
        <w:keepLines/>
        <w:numPr>
          <w:ilvl w:val="0"/>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36" w:name="_Toc385939572"/>
      <w:bookmarkStart w:id="137" w:name="_Toc385939775"/>
      <w:bookmarkStart w:id="138" w:name="_Toc385939902"/>
      <w:bookmarkStart w:id="139" w:name="_Toc385941163"/>
      <w:bookmarkStart w:id="140" w:name="_Toc385956412"/>
      <w:bookmarkStart w:id="141" w:name="_Toc386010368"/>
      <w:bookmarkStart w:id="142" w:name="_Toc386010608"/>
      <w:bookmarkStart w:id="143" w:name="_Toc386010968"/>
      <w:bookmarkStart w:id="144" w:name="_Toc386026429"/>
      <w:bookmarkStart w:id="145" w:name="_Toc386026557"/>
      <w:bookmarkStart w:id="146" w:name="_Toc386026684"/>
      <w:bookmarkStart w:id="147" w:name="_Toc386028782"/>
      <w:bookmarkStart w:id="148" w:name="_Toc386029088"/>
      <w:bookmarkStart w:id="149" w:name="_Toc386030260"/>
      <w:bookmarkStart w:id="150" w:name="_Toc386032376"/>
      <w:bookmarkStart w:id="151" w:name="_Toc386035544"/>
      <w:bookmarkStart w:id="152" w:name="_Toc386052613"/>
      <w:bookmarkStart w:id="153" w:name="_Toc386052747"/>
      <w:bookmarkStart w:id="154" w:name="_Toc386052883"/>
      <w:bookmarkStart w:id="155" w:name="_Toc386053014"/>
      <w:bookmarkStart w:id="156" w:name="_Toc386053142"/>
      <w:bookmarkStart w:id="157" w:name="_Toc386094061"/>
      <w:bookmarkStart w:id="158" w:name="_Toc386095350"/>
      <w:bookmarkStart w:id="159" w:name="_Toc386105937"/>
      <w:bookmarkStart w:id="160" w:name="_Toc386106086"/>
      <w:bookmarkStart w:id="161" w:name="_Toc386106345"/>
      <w:bookmarkStart w:id="162" w:name="_Toc386107274"/>
      <w:bookmarkStart w:id="163" w:name="_Toc386129048"/>
      <w:bookmarkStart w:id="164" w:name="_Toc386129477"/>
      <w:bookmarkStart w:id="165" w:name="_Toc386129630"/>
      <w:bookmarkStart w:id="166" w:name="_Toc386129783"/>
      <w:bookmarkStart w:id="167" w:name="_Toc386129936"/>
      <w:bookmarkStart w:id="168" w:name="_Toc386130089"/>
      <w:bookmarkStart w:id="169" w:name="_Toc386130241"/>
      <w:bookmarkStart w:id="170" w:name="_Toc386130394"/>
      <w:bookmarkStart w:id="171" w:name="_Toc386130546"/>
      <w:bookmarkStart w:id="172" w:name="_Toc386131502"/>
      <w:bookmarkStart w:id="173" w:name="_Toc386131847"/>
      <w:bookmarkStart w:id="174" w:name="_Toc386192801"/>
      <w:bookmarkStart w:id="175" w:name="_Toc386192944"/>
      <w:bookmarkStart w:id="176" w:name="_Toc386198313"/>
      <w:bookmarkStart w:id="177" w:name="_Toc386198645"/>
      <w:bookmarkStart w:id="178" w:name="_Toc386213232"/>
      <w:bookmarkStart w:id="179" w:name="_Toc386442322"/>
      <w:bookmarkStart w:id="180" w:name="_Toc386445798"/>
      <w:bookmarkStart w:id="181" w:name="_Toc386460858"/>
      <w:bookmarkStart w:id="182" w:name="_Toc386548189"/>
      <w:bookmarkStart w:id="183" w:name="_Toc386549183"/>
      <w:bookmarkStart w:id="184" w:name="_Toc386699055"/>
      <w:bookmarkStart w:id="185" w:name="_Toc386699198"/>
      <w:bookmarkStart w:id="186" w:name="_Toc386699351"/>
      <w:bookmarkStart w:id="187" w:name="_Toc386699503"/>
      <w:bookmarkStart w:id="188" w:name="_Toc386699654"/>
      <w:bookmarkStart w:id="189" w:name="_Toc386699805"/>
      <w:bookmarkStart w:id="190" w:name="_Toc386707830"/>
      <w:bookmarkStart w:id="191" w:name="_Toc386712080"/>
      <w:bookmarkStart w:id="192" w:name="_Toc386713525"/>
      <w:bookmarkStart w:id="193" w:name="_Toc386713673"/>
      <w:bookmarkStart w:id="194" w:name="_Toc386716090"/>
      <w:bookmarkStart w:id="195" w:name="_Toc386716467"/>
      <w:bookmarkStart w:id="196" w:name="_Toc386716896"/>
      <w:bookmarkStart w:id="197" w:name="_Toc386717037"/>
      <w:bookmarkStart w:id="198" w:name="_Toc386717176"/>
      <w:bookmarkStart w:id="199" w:name="_Toc386717321"/>
      <w:bookmarkStart w:id="200" w:name="_Toc386717460"/>
      <w:bookmarkStart w:id="201" w:name="_Toc386717849"/>
      <w:bookmarkStart w:id="202" w:name="_Toc386718150"/>
      <w:bookmarkStart w:id="203" w:name="_Toc386722189"/>
      <w:bookmarkStart w:id="204" w:name="_Toc386722327"/>
      <w:bookmarkStart w:id="205" w:name="_Toc386722465"/>
      <w:bookmarkStart w:id="206" w:name="_Toc386722603"/>
      <w:bookmarkStart w:id="207" w:name="_Toc386724588"/>
      <w:bookmarkStart w:id="208" w:name="_Toc386725685"/>
      <w:bookmarkStart w:id="209" w:name="_Toc386726958"/>
      <w:bookmarkStart w:id="210" w:name="_Toc386727100"/>
      <w:bookmarkStart w:id="211" w:name="_Toc386727236"/>
      <w:bookmarkStart w:id="212" w:name="_Toc386727372"/>
      <w:bookmarkStart w:id="213" w:name="_Toc386727647"/>
      <w:bookmarkStart w:id="214" w:name="_Toc386727784"/>
      <w:bookmarkStart w:id="215" w:name="_Toc386727922"/>
      <w:bookmarkStart w:id="216" w:name="_Toc386728267"/>
      <w:bookmarkStart w:id="217" w:name="_Toc386728405"/>
      <w:bookmarkStart w:id="218" w:name="_Toc386728543"/>
      <w:bookmarkStart w:id="219" w:name="_Toc386730742"/>
      <w:bookmarkStart w:id="220" w:name="_Toc386731107"/>
      <w:bookmarkStart w:id="221" w:name="_Toc386731998"/>
      <w:bookmarkStart w:id="222" w:name="_Toc386732134"/>
      <w:bookmarkStart w:id="223" w:name="_Toc386742475"/>
      <w:bookmarkStart w:id="224" w:name="_Toc386742606"/>
      <w:bookmarkStart w:id="225" w:name="_Toc386742840"/>
      <w:bookmarkStart w:id="226" w:name="_Toc386742972"/>
      <w:bookmarkStart w:id="227" w:name="_Toc386785562"/>
      <w:bookmarkStart w:id="228" w:name="_Toc386785929"/>
      <w:bookmarkStart w:id="229" w:name="_Toc386803006"/>
      <w:bookmarkStart w:id="230" w:name="_Toc386804718"/>
      <w:bookmarkStart w:id="231" w:name="_Toc386808607"/>
      <w:bookmarkStart w:id="232" w:name="_Toc386808750"/>
      <w:bookmarkStart w:id="233" w:name="_Toc386811059"/>
      <w:bookmarkStart w:id="234" w:name="_Toc386811761"/>
      <w:bookmarkStart w:id="235" w:name="_Toc386811886"/>
      <w:bookmarkStart w:id="236" w:name="_Toc386812202"/>
      <w:bookmarkStart w:id="237" w:name="_Toc386812920"/>
      <w:bookmarkStart w:id="238" w:name="_Toc386813067"/>
      <w:bookmarkStart w:id="239" w:name="_Toc386813189"/>
      <w:bookmarkStart w:id="240" w:name="_Toc386813468"/>
      <w:bookmarkStart w:id="241" w:name="_Toc386813685"/>
      <w:bookmarkStart w:id="242" w:name="_Toc386817900"/>
      <w:bookmarkStart w:id="243" w:name="_Toc386821981"/>
      <w:bookmarkStart w:id="244" w:name="_Toc386822520"/>
      <w:bookmarkStart w:id="245" w:name="_Toc386827869"/>
      <w:bookmarkStart w:id="246" w:name="_Toc386828964"/>
      <w:bookmarkStart w:id="247" w:name="_Toc386829329"/>
      <w:bookmarkStart w:id="248" w:name="_Toc386885928"/>
      <w:bookmarkStart w:id="249" w:name="_Toc387078495"/>
      <w:bookmarkStart w:id="250" w:name="_Toc387078597"/>
      <w:bookmarkStart w:id="251" w:name="_Toc387078856"/>
      <w:bookmarkStart w:id="252" w:name="_Toc387080264"/>
      <w:bookmarkStart w:id="253" w:name="_Toc387134131"/>
      <w:bookmarkStart w:id="254" w:name="_Toc387149747"/>
      <w:bookmarkStart w:id="255" w:name="_Toc387156317"/>
      <w:bookmarkStart w:id="256" w:name="_Toc387166834"/>
      <w:bookmarkStart w:id="257" w:name="_Toc387217082"/>
      <w:bookmarkStart w:id="258" w:name="_Toc387217214"/>
      <w:bookmarkStart w:id="259" w:name="_Toc387222384"/>
      <w:bookmarkStart w:id="260" w:name="_Toc387222489"/>
      <w:bookmarkStart w:id="261" w:name="_Toc387222593"/>
      <w:bookmarkStart w:id="262" w:name="_Toc387222698"/>
      <w:bookmarkStart w:id="263" w:name="_Toc387230403"/>
      <w:bookmarkStart w:id="264" w:name="_Toc387235292"/>
      <w:bookmarkStart w:id="265" w:name="_Toc387247988"/>
      <w:bookmarkStart w:id="266" w:name="_Toc387248098"/>
      <w:bookmarkStart w:id="267" w:name="_Toc387248703"/>
      <w:bookmarkStart w:id="268" w:name="_Toc387248806"/>
      <w:bookmarkStart w:id="269" w:name="_Toc387252514"/>
      <w:bookmarkStart w:id="270" w:name="_Toc387252648"/>
      <w:bookmarkStart w:id="271" w:name="_Toc387254568"/>
      <w:bookmarkStart w:id="272" w:name="_Toc387254676"/>
      <w:bookmarkStart w:id="273" w:name="_Toc387254784"/>
      <w:bookmarkStart w:id="274" w:name="_Toc387304424"/>
      <w:bookmarkStart w:id="275" w:name="_Toc387334200"/>
      <w:bookmarkStart w:id="276" w:name="_Toc387392904"/>
      <w:bookmarkStart w:id="277" w:name="_Toc387396050"/>
      <w:bookmarkStart w:id="278" w:name="_Toc387396160"/>
      <w:bookmarkStart w:id="279" w:name="_Toc387398149"/>
      <w:bookmarkStart w:id="280" w:name="_Toc387401390"/>
      <w:bookmarkStart w:id="281" w:name="_Toc387402084"/>
      <w:bookmarkStart w:id="282" w:name="_Toc387415282"/>
      <w:bookmarkStart w:id="283" w:name="_Toc387419313"/>
      <w:bookmarkStart w:id="284" w:name="_Toc387419927"/>
      <w:bookmarkStart w:id="285" w:name="_Toc387421079"/>
      <w:bookmarkStart w:id="286" w:name="_Toc387421415"/>
      <w:bookmarkStart w:id="287" w:name="_Toc387423670"/>
      <w:bookmarkStart w:id="288" w:name="_Toc387423785"/>
      <w:bookmarkStart w:id="289" w:name="_Toc387486381"/>
      <w:bookmarkStart w:id="290" w:name="_Toc387487065"/>
      <w:bookmarkStart w:id="291" w:name="_Toc387679161"/>
      <w:bookmarkStart w:id="292" w:name="_Toc388015081"/>
      <w:bookmarkStart w:id="293" w:name="_Toc388018644"/>
      <w:bookmarkStart w:id="294" w:name="_Toc388622202"/>
      <w:bookmarkStart w:id="295" w:name="_Toc388803888"/>
      <w:bookmarkStart w:id="296" w:name="_Toc388863375"/>
      <w:bookmarkStart w:id="297" w:name="_Toc389768389"/>
      <w:bookmarkStart w:id="298" w:name="_Toc389905003"/>
      <w:bookmarkStart w:id="299" w:name="_Toc390016881"/>
      <w:bookmarkStart w:id="300" w:name="_Toc390017748"/>
      <w:bookmarkStart w:id="301" w:name="_Toc390097048"/>
      <w:bookmarkStart w:id="302" w:name="_Toc390103507"/>
      <w:bookmarkStart w:id="303" w:name="_Toc390104406"/>
      <w:bookmarkStart w:id="304" w:name="_Toc390104525"/>
      <w:bookmarkStart w:id="305" w:name="_Toc390155255"/>
      <w:bookmarkStart w:id="306" w:name="_Toc390372404"/>
      <w:bookmarkStart w:id="307" w:name="_Toc390516710"/>
      <w:bookmarkStart w:id="308" w:name="_Toc390516829"/>
      <w:bookmarkStart w:id="309" w:name="_Toc390518999"/>
      <w:bookmarkStart w:id="310" w:name="_Toc390702323"/>
      <w:bookmarkStart w:id="311" w:name="_Toc390703401"/>
      <w:bookmarkStart w:id="312" w:name="_Toc390706485"/>
      <w:bookmarkStart w:id="313" w:name="_Toc390707298"/>
      <w:bookmarkStart w:id="314" w:name="_Toc390707416"/>
      <w:bookmarkStart w:id="315" w:name="_Toc391976776"/>
      <w:bookmarkStart w:id="316" w:name="_Toc393204473"/>
      <w:bookmarkStart w:id="317" w:name="_Toc393802766"/>
      <w:bookmarkStart w:id="318" w:name="_Toc393879252"/>
      <w:bookmarkStart w:id="319" w:name="_Toc393879991"/>
      <w:bookmarkStart w:id="320" w:name="_Toc393880130"/>
      <w:bookmarkStart w:id="321" w:name="_Toc393893421"/>
      <w:bookmarkStart w:id="322" w:name="_Toc393893544"/>
      <w:bookmarkStart w:id="323" w:name="_Toc393901321"/>
      <w:bookmarkStart w:id="324" w:name="_Toc393968053"/>
      <w:bookmarkStart w:id="325" w:name="_Toc393977108"/>
      <w:bookmarkStart w:id="326" w:name="_Toc393995584"/>
      <w:bookmarkStart w:id="327" w:name="_Toc393995752"/>
      <w:bookmarkStart w:id="328" w:name="_Toc393995940"/>
      <w:bookmarkStart w:id="329" w:name="_Toc394061564"/>
      <w:bookmarkStart w:id="330" w:name="_Toc394329959"/>
      <w:bookmarkStart w:id="331" w:name="_Toc394330198"/>
      <w:bookmarkStart w:id="332" w:name="_Toc394515039"/>
      <w:bookmarkStart w:id="333" w:name="_Toc394515967"/>
      <w:bookmarkStart w:id="334" w:name="_Toc394517336"/>
      <w:bookmarkStart w:id="335" w:name="_Toc394517462"/>
      <w:bookmarkStart w:id="336" w:name="_Toc394519832"/>
      <w:bookmarkStart w:id="337" w:name="_Toc394519958"/>
      <w:bookmarkStart w:id="338" w:name="_Toc394520225"/>
      <w:bookmarkStart w:id="339" w:name="_Toc394520351"/>
      <w:bookmarkStart w:id="340" w:name="_Toc394568140"/>
      <w:bookmarkStart w:id="341" w:name="_Toc394568266"/>
      <w:bookmarkStart w:id="342" w:name="_Toc394570625"/>
      <w:bookmarkStart w:id="343" w:name="_Toc394570751"/>
      <w:bookmarkStart w:id="344" w:name="_Toc394656721"/>
      <w:bookmarkStart w:id="345" w:name="_Toc394658260"/>
      <w:bookmarkStart w:id="346" w:name="_Toc394658388"/>
      <w:bookmarkStart w:id="347" w:name="_Toc444076341"/>
      <w:bookmarkStart w:id="348" w:name="_Toc444076516"/>
      <w:bookmarkStart w:id="349" w:name="_Toc444097427"/>
      <w:bookmarkStart w:id="350" w:name="_Toc444877546"/>
      <w:bookmarkStart w:id="351" w:name="_Toc448339753"/>
      <w:bookmarkStart w:id="352" w:name="_Toc448339847"/>
      <w:bookmarkStart w:id="353" w:name="_Toc448843596"/>
      <w:bookmarkStart w:id="354" w:name="_Toc448843740"/>
      <w:bookmarkStart w:id="355" w:name="_Toc448844637"/>
      <w:bookmarkStart w:id="356" w:name="_Toc449625343"/>
      <w:bookmarkStart w:id="357" w:name="_Toc503195355"/>
      <w:bookmarkStart w:id="358" w:name="_Toc503195477"/>
      <w:bookmarkStart w:id="359" w:name="_Toc503195585"/>
      <w:bookmarkStart w:id="360" w:name="_Toc503196507"/>
      <w:bookmarkStart w:id="361" w:name="_Toc503433299"/>
      <w:bookmarkStart w:id="362" w:name="_Toc503433906"/>
      <w:bookmarkStart w:id="363" w:name="_Toc2697979"/>
      <w:bookmarkStart w:id="364" w:name="_Toc2698074"/>
      <w:bookmarkStart w:id="365" w:name="_Toc3460757"/>
      <w:bookmarkStart w:id="366" w:name="_Toc6829647"/>
      <w:bookmarkStart w:id="367" w:name="_Toc6829737"/>
      <w:bookmarkStart w:id="368" w:name="_Toc13577928"/>
      <w:bookmarkStart w:id="369" w:name="_Toc15920462"/>
      <w:bookmarkStart w:id="370" w:name="_Toc15920628"/>
      <w:bookmarkStart w:id="371" w:name="_Toc16262253"/>
      <w:bookmarkStart w:id="372" w:name="_Toc36205461"/>
      <w:bookmarkStart w:id="373" w:name="_Toc36205554"/>
      <w:bookmarkStart w:id="374" w:name="_Toc37152417"/>
      <w:bookmarkStart w:id="375" w:name="_Toc37747974"/>
      <w:bookmarkStart w:id="376" w:name="_Toc68622807"/>
      <w:bookmarkStart w:id="377" w:name="_Toc70075976"/>
      <w:bookmarkStart w:id="378" w:name="_Toc89261992"/>
      <w:bookmarkStart w:id="379" w:name="_Toc89262083"/>
      <w:bookmarkStart w:id="380" w:name="_Toc89264802"/>
      <w:bookmarkStart w:id="381" w:name="_Toc107916861"/>
      <w:bookmarkStart w:id="382" w:name="_Toc108176106"/>
      <w:bookmarkStart w:id="383" w:name="_Toc109738511"/>
      <w:bookmarkStart w:id="384" w:name="_Toc111212878"/>
      <w:bookmarkStart w:id="385" w:name="_Toc127786764"/>
      <w:bookmarkStart w:id="386" w:name="_Toc127786873"/>
      <w:bookmarkStart w:id="387" w:name="_Toc127786981"/>
      <w:bookmarkStart w:id="388" w:name="_Toc131687919"/>
      <w:bookmarkStart w:id="389" w:name="_Toc132970892"/>
      <w:bookmarkStart w:id="390" w:name="_Toc132980463"/>
      <w:bookmarkStart w:id="391" w:name="_Toc132980558"/>
      <w:bookmarkStart w:id="392" w:name="_Toc132980737"/>
      <w:bookmarkStart w:id="393" w:name="_Toc133251006"/>
      <w:bookmarkStart w:id="394" w:name="_Toc133251097"/>
      <w:bookmarkStart w:id="395" w:name="_Toc133251181"/>
      <w:bookmarkStart w:id="396" w:name="_Toc134027123"/>
      <w:bookmarkStart w:id="397" w:name="_Toc134083648"/>
      <w:bookmarkStart w:id="398" w:name="_Toc151472797"/>
      <w:bookmarkStart w:id="399" w:name="_Toc151556964"/>
      <w:bookmarkStart w:id="400" w:name="_Toc15224820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35F3989C"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401" w:name="_Toc385939573"/>
      <w:bookmarkStart w:id="402" w:name="_Toc385939776"/>
      <w:bookmarkStart w:id="403" w:name="_Toc385939903"/>
      <w:bookmarkStart w:id="404" w:name="_Toc385941164"/>
      <w:bookmarkStart w:id="405" w:name="_Toc385956413"/>
      <w:bookmarkStart w:id="406" w:name="_Toc386010369"/>
      <w:bookmarkStart w:id="407" w:name="_Toc386010609"/>
      <w:bookmarkStart w:id="408" w:name="_Toc386010969"/>
      <w:bookmarkStart w:id="409" w:name="_Toc386026430"/>
      <w:bookmarkStart w:id="410" w:name="_Toc386026558"/>
      <w:bookmarkStart w:id="411" w:name="_Toc386026685"/>
      <w:bookmarkStart w:id="412" w:name="_Toc386028783"/>
      <w:bookmarkStart w:id="413" w:name="_Toc386029089"/>
      <w:bookmarkStart w:id="414" w:name="_Toc386030261"/>
      <w:bookmarkStart w:id="415" w:name="_Toc386032377"/>
      <w:bookmarkStart w:id="416" w:name="_Toc386035545"/>
      <w:bookmarkStart w:id="417" w:name="_Toc386052614"/>
      <w:bookmarkStart w:id="418" w:name="_Toc386052748"/>
      <w:bookmarkStart w:id="419" w:name="_Toc386052884"/>
      <w:bookmarkStart w:id="420" w:name="_Toc386053015"/>
      <w:bookmarkStart w:id="421" w:name="_Toc386053143"/>
      <w:bookmarkStart w:id="422" w:name="_Toc386094062"/>
      <w:bookmarkStart w:id="423" w:name="_Toc386095351"/>
      <w:bookmarkStart w:id="424" w:name="_Toc386105938"/>
      <w:bookmarkStart w:id="425" w:name="_Toc386106087"/>
      <w:bookmarkStart w:id="426" w:name="_Toc386106346"/>
      <w:bookmarkStart w:id="427" w:name="_Toc386107275"/>
      <w:bookmarkStart w:id="428" w:name="_Toc386129049"/>
      <w:bookmarkStart w:id="429" w:name="_Toc386129478"/>
      <w:bookmarkStart w:id="430" w:name="_Toc386129631"/>
      <w:bookmarkStart w:id="431" w:name="_Toc386129784"/>
      <w:bookmarkStart w:id="432" w:name="_Toc386129937"/>
      <w:bookmarkStart w:id="433" w:name="_Toc386130090"/>
      <w:bookmarkStart w:id="434" w:name="_Toc386130242"/>
      <w:bookmarkStart w:id="435" w:name="_Toc386130395"/>
      <w:bookmarkStart w:id="436" w:name="_Toc386130547"/>
      <w:bookmarkStart w:id="437" w:name="_Toc386131503"/>
      <w:bookmarkStart w:id="438" w:name="_Toc386131848"/>
      <w:bookmarkStart w:id="439" w:name="_Toc386192802"/>
      <w:bookmarkStart w:id="440" w:name="_Toc386192945"/>
      <w:bookmarkStart w:id="441" w:name="_Toc386198314"/>
      <w:bookmarkStart w:id="442" w:name="_Toc386198646"/>
      <w:bookmarkStart w:id="443" w:name="_Toc386213233"/>
      <w:bookmarkStart w:id="444" w:name="_Toc386442323"/>
      <w:bookmarkStart w:id="445" w:name="_Toc386445799"/>
      <w:bookmarkStart w:id="446" w:name="_Toc386460859"/>
      <w:bookmarkStart w:id="447" w:name="_Toc386548190"/>
      <w:bookmarkStart w:id="448" w:name="_Toc386549184"/>
      <w:bookmarkStart w:id="449" w:name="_Toc386699056"/>
      <w:bookmarkStart w:id="450" w:name="_Toc386699199"/>
      <w:bookmarkStart w:id="451" w:name="_Toc386699352"/>
      <w:bookmarkStart w:id="452" w:name="_Toc386699504"/>
      <w:bookmarkStart w:id="453" w:name="_Toc386699655"/>
      <w:bookmarkStart w:id="454" w:name="_Toc386699806"/>
      <w:bookmarkStart w:id="455" w:name="_Toc386707831"/>
      <w:bookmarkStart w:id="456" w:name="_Toc386712081"/>
      <w:bookmarkStart w:id="457" w:name="_Toc386713526"/>
      <w:bookmarkStart w:id="458" w:name="_Toc386713674"/>
      <w:bookmarkStart w:id="459" w:name="_Toc386716091"/>
      <w:bookmarkStart w:id="460" w:name="_Toc386716468"/>
      <w:bookmarkStart w:id="461" w:name="_Toc386716897"/>
      <w:bookmarkStart w:id="462" w:name="_Toc386717038"/>
      <w:bookmarkStart w:id="463" w:name="_Toc386717177"/>
      <w:bookmarkStart w:id="464" w:name="_Toc386717322"/>
      <w:bookmarkStart w:id="465" w:name="_Toc386717461"/>
      <w:bookmarkStart w:id="466" w:name="_Toc386717850"/>
      <w:bookmarkStart w:id="467" w:name="_Toc386718151"/>
      <w:bookmarkStart w:id="468" w:name="_Toc386722190"/>
      <w:bookmarkStart w:id="469" w:name="_Toc386722328"/>
      <w:bookmarkStart w:id="470" w:name="_Toc386722466"/>
      <w:bookmarkStart w:id="471" w:name="_Toc386722604"/>
      <w:bookmarkStart w:id="472" w:name="_Toc386724589"/>
      <w:bookmarkStart w:id="473" w:name="_Toc386725686"/>
      <w:bookmarkStart w:id="474" w:name="_Toc386726959"/>
      <w:bookmarkStart w:id="475" w:name="_Toc386727101"/>
      <w:bookmarkStart w:id="476" w:name="_Toc386727237"/>
      <w:bookmarkStart w:id="477" w:name="_Toc386727373"/>
      <w:bookmarkStart w:id="478" w:name="_Toc386727648"/>
      <w:bookmarkStart w:id="479" w:name="_Toc386727785"/>
      <w:bookmarkStart w:id="480" w:name="_Toc386727923"/>
      <w:bookmarkStart w:id="481" w:name="_Toc386728268"/>
      <w:bookmarkStart w:id="482" w:name="_Toc386728406"/>
      <w:bookmarkStart w:id="483" w:name="_Toc386728544"/>
      <w:bookmarkStart w:id="484" w:name="_Toc386730743"/>
      <w:bookmarkStart w:id="485" w:name="_Toc386731108"/>
      <w:bookmarkStart w:id="486" w:name="_Toc386731999"/>
      <w:bookmarkStart w:id="487" w:name="_Toc386732135"/>
      <w:bookmarkStart w:id="488" w:name="_Toc386742476"/>
      <w:bookmarkStart w:id="489" w:name="_Toc386742607"/>
      <w:bookmarkStart w:id="490" w:name="_Toc386742841"/>
      <w:bookmarkStart w:id="491" w:name="_Toc386742973"/>
      <w:bookmarkStart w:id="492" w:name="_Toc386785563"/>
      <w:bookmarkStart w:id="493" w:name="_Toc386785930"/>
      <w:bookmarkStart w:id="494" w:name="_Toc386803007"/>
      <w:bookmarkStart w:id="495" w:name="_Toc386804719"/>
      <w:bookmarkStart w:id="496" w:name="_Toc386808608"/>
      <w:bookmarkStart w:id="497" w:name="_Toc386808751"/>
      <w:bookmarkStart w:id="498" w:name="_Toc386811060"/>
      <w:bookmarkStart w:id="499" w:name="_Toc386811762"/>
      <w:bookmarkStart w:id="500" w:name="_Toc386811887"/>
      <w:bookmarkStart w:id="501" w:name="_Toc386812203"/>
      <w:bookmarkStart w:id="502" w:name="_Toc386812921"/>
      <w:bookmarkStart w:id="503" w:name="_Toc386813068"/>
      <w:bookmarkStart w:id="504" w:name="_Toc386813190"/>
      <w:bookmarkStart w:id="505" w:name="_Toc386813469"/>
      <w:bookmarkStart w:id="506" w:name="_Toc386813686"/>
      <w:bookmarkStart w:id="507" w:name="_Toc386817901"/>
      <w:bookmarkStart w:id="508" w:name="_Toc386821982"/>
      <w:bookmarkStart w:id="509" w:name="_Toc386822521"/>
      <w:bookmarkStart w:id="510" w:name="_Toc386827870"/>
      <w:bookmarkStart w:id="511" w:name="_Toc386828965"/>
      <w:bookmarkStart w:id="512" w:name="_Toc386829330"/>
      <w:bookmarkStart w:id="513" w:name="_Toc386885929"/>
      <w:bookmarkStart w:id="514" w:name="_Toc387078496"/>
      <w:bookmarkStart w:id="515" w:name="_Toc387078598"/>
      <w:bookmarkStart w:id="516" w:name="_Toc387078857"/>
      <w:bookmarkStart w:id="517" w:name="_Toc387080265"/>
      <w:bookmarkStart w:id="518" w:name="_Toc387134132"/>
      <w:bookmarkStart w:id="519" w:name="_Toc387149748"/>
      <w:bookmarkStart w:id="520" w:name="_Toc387156318"/>
      <w:bookmarkStart w:id="521" w:name="_Toc387166835"/>
      <w:bookmarkStart w:id="522" w:name="_Toc387217083"/>
      <w:bookmarkStart w:id="523" w:name="_Toc387217215"/>
      <w:bookmarkStart w:id="524" w:name="_Toc387222385"/>
      <w:bookmarkStart w:id="525" w:name="_Toc387222490"/>
      <w:bookmarkStart w:id="526" w:name="_Toc387222594"/>
      <w:bookmarkStart w:id="527" w:name="_Toc387222699"/>
      <w:bookmarkStart w:id="528" w:name="_Toc387230404"/>
      <w:bookmarkStart w:id="529" w:name="_Toc387235293"/>
      <w:bookmarkStart w:id="530" w:name="_Toc387247989"/>
      <w:bookmarkStart w:id="531" w:name="_Toc387248099"/>
      <w:bookmarkStart w:id="532" w:name="_Toc387248704"/>
      <w:bookmarkStart w:id="533" w:name="_Toc387248807"/>
      <w:bookmarkStart w:id="534" w:name="_Toc387252515"/>
      <w:bookmarkStart w:id="535" w:name="_Toc387252649"/>
      <w:bookmarkStart w:id="536" w:name="_Toc387254569"/>
      <w:bookmarkStart w:id="537" w:name="_Toc387254677"/>
      <w:bookmarkStart w:id="538" w:name="_Toc387254785"/>
      <w:bookmarkStart w:id="539" w:name="_Toc387304425"/>
      <w:bookmarkStart w:id="540" w:name="_Toc387334201"/>
      <w:bookmarkStart w:id="541" w:name="_Toc387392905"/>
      <w:bookmarkStart w:id="542" w:name="_Toc387396051"/>
      <w:bookmarkStart w:id="543" w:name="_Toc387396161"/>
      <w:bookmarkStart w:id="544" w:name="_Toc387398150"/>
      <w:bookmarkStart w:id="545" w:name="_Toc387401391"/>
      <w:bookmarkStart w:id="546" w:name="_Toc387402085"/>
      <w:bookmarkStart w:id="547" w:name="_Toc387415283"/>
      <w:bookmarkStart w:id="548" w:name="_Toc387419314"/>
      <w:bookmarkStart w:id="549" w:name="_Toc387419928"/>
      <w:bookmarkStart w:id="550" w:name="_Toc387421080"/>
      <w:bookmarkStart w:id="551" w:name="_Toc387421416"/>
      <w:bookmarkStart w:id="552" w:name="_Toc387423671"/>
      <w:bookmarkStart w:id="553" w:name="_Toc387423786"/>
      <w:bookmarkStart w:id="554" w:name="_Toc387486382"/>
      <w:bookmarkStart w:id="555" w:name="_Toc387487066"/>
      <w:bookmarkStart w:id="556" w:name="_Toc387679162"/>
      <w:bookmarkStart w:id="557" w:name="_Toc388015082"/>
      <w:bookmarkStart w:id="558" w:name="_Toc388018645"/>
      <w:bookmarkStart w:id="559" w:name="_Toc388622203"/>
      <w:bookmarkStart w:id="560" w:name="_Toc388803889"/>
      <w:bookmarkStart w:id="561" w:name="_Toc388863376"/>
      <w:bookmarkStart w:id="562" w:name="_Toc389768390"/>
      <w:bookmarkStart w:id="563" w:name="_Toc389905004"/>
      <w:bookmarkStart w:id="564" w:name="_Toc390016882"/>
      <w:bookmarkStart w:id="565" w:name="_Toc390017749"/>
      <w:bookmarkStart w:id="566" w:name="_Toc390097049"/>
      <w:bookmarkStart w:id="567" w:name="_Toc390103508"/>
      <w:bookmarkStart w:id="568" w:name="_Toc390104407"/>
      <w:bookmarkStart w:id="569" w:name="_Toc390104526"/>
      <w:bookmarkStart w:id="570" w:name="_Toc390155256"/>
      <w:bookmarkStart w:id="571" w:name="_Toc390372405"/>
      <w:bookmarkStart w:id="572" w:name="_Toc390516711"/>
      <w:bookmarkStart w:id="573" w:name="_Toc390516830"/>
      <w:bookmarkStart w:id="574" w:name="_Toc390519000"/>
      <w:bookmarkStart w:id="575" w:name="_Toc390702324"/>
      <w:bookmarkStart w:id="576" w:name="_Toc390703402"/>
      <w:bookmarkStart w:id="577" w:name="_Toc390706486"/>
      <w:bookmarkStart w:id="578" w:name="_Toc390707299"/>
      <w:bookmarkStart w:id="579" w:name="_Toc390707417"/>
      <w:bookmarkStart w:id="580" w:name="_Toc391976777"/>
      <w:bookmarkStart w:id="581" w:name="_Toc393204474"/>
      <w:bookmarkStart w:id="582" w:name="_Toc393802767"/>
      <w:bookmarkStart w:id="583" w:name="_Toc393879253"/>
      <w:bookmarkStart w:id="584" w:name="_Toc393879992"/>
      <w:bookmarkStart w:id="585" w:name="_Toc393880131"/>
      <w:bookmarkStart w:id="586" w:name="_Toc393893422"/>
      <w:bookmarkStart w:id="587" w:name="_Toc393893545"/>
      <w:bookmarkStart w:id="588" w:name="_Toc393901322"/>
      <w:bookmarkStart w:id="589" w:name="_Toc393968054"/>
      <w:bookmarkStart w:id="590" w:name="_Toc393977109"/>
      <w:bookmarkStart w:id="591" w:name="_Toc393995585"/>
      <w:bookmarkStart w:id="592" w:name="_Toc393995753"/>
      <w:bookmarkStart w:id="593" w:name="_Toc393995941"/>
      <w:bookmarkStart w:id="594" w:name="_Toc394061565"/>
      <w:bookmarkStart w:id="595" w:name="_Toc394329960"/>
      <w:bookmarkStart w:id="596" w:name="_Toc394330199"/>
      <w:bookmarkStart w:id="597" w:name="_Toc394515040"/>
      <w:bookmarkStart w:id="598" w:name="_Toc394515968"/>
      <w:bookmarkStart w:id="599" w:name="_Toc394517337"/>
      <w:bookmarkStart w:id="600" w:name="_Toc394517463"/>
      <w:bookmarkStart w:id="601" w:name="_Toc394519833"/>
      <w:bookmarkStart w:id="602" w:name="_Toc394519959"/>
      <w:bookmarkStart w:id="603" w:name="_Toc394520226"/>
      <w:bookmarkStart w:id="604" w:name="_Toc394520352"/>
      <w:bookmarkStart w:id="605" w:name="_Toc394568141"/>
      <w:bookmarkStart w:id="606" w:name="_Toc394568267"/>
      <w:bookmarkStart w:id="607" w:name="_Toc394570626"/>
      <w:bookmarkStart w:id="608" w:name="_Toc394570752"/>
      <w:bookmarkStart w:id="609" w:name="_Toc394656722"/>
      <w:bookmarkStart w:id="610" w:name="_Toc394658261"/>
      <w:bookmarkStart w:id="611" w:name="_Toc394658389"/>
      <w:bookmarkStart w:id="612" w:name="_Toc444076342"/>
      <w:bookmarkStart w:id="613" w:name="_Toc444076517"/>
      <w:bookmarkStart w:id="614" w:name="_Toc444097428"/>
      <w:bookmarkStart w:id="615" w:name="_Toc444877547"/>
      <w:bookmarkStart w:id="616" w:name="_Toc448339754"/>
      <w:bookmarkStart w:id="617" w:name="_Toc448339848"/>
      <w:bookmarkStart w:id="618" w:name="_Toc448843597"/>
      <w:bookmarkStart w:id="619" w:name="_Toc448843741"/>
      <w:bookmarkStart w:id="620" w:name="_Toc448844638"/>
      <w:bookmarkStart w:id="621" w:name="_Toc449625344"/>
      <w:bookmarkStart w:id="622" w:name="_Toc503195356"/>
      <w:bookmarkStart w:id="623" w:name="_Toc503195478"/>
      <w:bookmarkStart w:id="624" w:name="_Toc503195586"/>
      <w:bookmarkStart w:id="625" w:name="_Toc503196508"/>
      <w:bookmarkStart w:id="626" w:name="_Toc503433300"/>
      <w:bookmarkStart w:id="627" w:name="_Toc503433907"/>
      <w:bookmarkStart w:id="628" w:name="_Toc2697980"/>
      <w:bookmarkStart w:id="629" w:name="_Toc2698075"/>
      <w:bookmarkStart w:id="630" w:name="_Toc3460758"/>
      <w:bookmarkStart w:id="631" w:name="_Toc6829648"/>
      <w:bookmarkStart w:id="632" w:name="_Toc6829738"/>
      <w:bookmarkStart w:id="633" w:name="_Toc13577929"/>
      <w:bookmarkStart w:id="634" w:name="_Toc15920463"/>
      <w:bookmarkStart w:id="635" w:name="_Toc15920629"/>
      <w:bookmarkStart w:id="636" w:name="_Toc16262254"/>
      <w:bookmarkStart w:id="637" w:name="_Toc36205462"/>
      <w:bookmarkStart w:id="638" w:name="_Toc36205555"/>
      <w:bookmarkStart w:id="639" w:name="_Toc37152418"/>
      <w:bookmarkStart w:id="640" w:name="_Toc37747975"/>
      <w:bookmarkStart w:id="641" w:name="_Toc68622808"/>
      <w:bookmarkStart w:id="642" w:name="_Toc70075977"/>
      <w:bookmarkStart w:id="643" w:name="_Toc89261993"/>
      <w:bookmarkStart w:id="644" w:name="_Toc89262084"/>
      <w:bookmarkStart w:id="645" w:name="_Toc89264803"/>
      <w:bookmarkStart w:id="646" w:name="_Toc107916862"/>
      <w:bookmarkStart w:id="647" w:name="_Toc108176107"/>
      <w:bookmarkStart w:id="648" w:name="_Toc109738512"/>
      <w:bookmarkStart w:id="649" w:name="_Toc111212879"/>
      <w:bookmarkStart w:id="650" w:name="_Toc127786765"/>
      <w:bookmarkStart w:id="651" w:name="_Toc127786874"/>
      <w:bookmarkStart w:id="652" w:name="_Toc127786982"/>
      <w:bookmarkStart w:id="653" w:name="_Toc131687920"/>
      <w:bookmarkStart w:id="654" w:name="_Toc132970893"/>
      <w:bookmarkStart w:id="655" w:name="_Toc132980464"/>
      <w:bookmarkStart w:id="656" w:name="_Toc132980559"/>
      <w:bookmarkStart w:id="657" w:name="_Toc132980738"/>
      <w:bookmarkStart w:id="658" w:name="_Toc133251007"/>
      <w:bookmarkStart w:id="659" w:name="_Toc133251098"/>
      <w:bookmarkStart w:id="660" w:name="_Toc133251182"/>
      <w:bookmarkStart w:id="661" w:name="_Toc134027124"/>
      <w:bookmarkStart w:id="662" w:name="_Toc134083649"/>
      <w:bookmarkStart w:id="663" w:name="_Toc151472798"/>
      <w:bookmarkStart w:id="664" w:name="_Toc151556965"/>
      <w:bookmarkStart w:id="665" w:name="_Toc152248206"/>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14:paraId="5D326F10"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666" w:name="_Toc385939574"/>
      <w:bookmarkStart w:id="667" w:name="_Toc385939777"/>
      <w:bookmarkStart w:id="668" w:name="_Toc385939904"/>
      <w:bookmarkStart w:id="669" w:name="_Toc385941165"/>
      <w:bookmarkStart w:id="670" w:name="_Toc385956414"/>
      <w:bookmarkStart w:id="671" w:name="_Toc386010370"/>
      <w:bookmarkStart w:id="672" w:name="_Toc386010610"/>
      <w:bookmarkStart w:id="673" w:name="_Toc386010970"/>
      <w:bookmarkStart w:id="674" w:name="_Toc386026431"/>
      <w:bookmarkStart w:id="675" w:name="_Toc386026559"/>
      <w:bookmarkStart w:id="676" w:name="_Toc386026686"/>
      <w:bookmarkStart w:id="677" w:name="_Toc386028784"/>
      <w:bookmarkStart w:id="678" w:name="_Toc386029090"/>
      <w:bookmarkStart w:id="679" w:name="_Toc386030262"/>
      <w:bookmarkStart w:id="680" w:name="_Toc386032378"/>
      <w:bookmarkStart w:id="681" w:name="_Toc386035546"/>
      <w:bookmarkStart w:id="682" w:name="_Toc386052615"/>
      <w:bookmarkStart w:id="683" w:name="_Toc386052749"/>
      <w:bookmarkStart w:id="684" w:name="_Toc386052885"/>
      <w:bookmarkStart w:id="685" w:name="_Toc386053016"/>
      <w:bookmarkStart w:id="686" w:name="_Toc386053144"/>
      <w:bookmarkStart w:id="687" w:name="_Toc386094063"/>
      <w:bookmarkStart w:id="688" w:name="_Toc386095352"/>
      <w:bookmarkStart w:id="689" w:name="_Toc386105939"/>
      <w:bookmarkStart w:id="690" w:name="_Toc386106088"/>
      <w:bookmarkStart w:id="691" w:name="_Toc386106347"/>
      <w:bookmarkStart w:id="692" w:name="_Toc386107276"/>
      <w:bookmarkStart w:id="693" w:name="_Toc386129050"/>
      <w:bookmarkStart w:id="694" w:name="_Toc386129479"/>
      <w:bookmarkStart w:id="695" w:name="_Toc386129632"/>
      <w:bookmarkStart w:id="696" w:name="_Toc386129785"/>
      <w:bookmarkStart w:id="697" w:name="_Toc386129938"/>
      <w:bookmarkStart w:id="698" w:name="_Toc386130091"/>
      <w:bookmarkStart w:id="699" w:name="_Toc386130243"/>
      <w:bookmarkStart w:id="700" w:name="_Toc386130396"/>
      <w:bookmarkStart w:id="701" w:name="_Toc386130548"/>
      <w:bookmarkStart w:id="702" w:name="_Toc386131504"/>
      <w:bookmarkStart w:id="703" w:name="_Toc386131849"/>
      <w:bookmarkStart w:id="704" w:name="_Toc386192803"/>
      <w:bookmarkStart w:id="705" w:name="_Toc386192946"/>
      <w:bookmarkStart w:id="706" w:name="_Toc386198315"/>
      <w:bookmarkStart w:id="707" w:name="_Toc386198647"/>
      <w:bookmarkStart w:id="708" w:name="_Toc386213234"/>
      <w:bookmarkStart w:id="709" w:name="_Toc386442324"/>
      <w:bookmarkStart w:id="710" w:name="_Toc386445800"/>
      <w:bookmarkStart w:id="711" w:name="_Toc386460860"/>
      <w:bookmarkStart w:id="712" w:name="_Toc386548191"/>
      <w:bookmarkStart w:id="713" w:name="_Toc386549185"/>
      <w:bookmarkStart w:id="714" w:name="_Toc386699057"/>
      <w:bookmarkStart w:id="715" w:name="_Toc386699200"/>
      <w:bookmarkStart w:id="716" w:name="_Toc386699353"/>
      <w:bookmarkStart w:id="717" w:name="_Toc386699505"/>
      <w:bookmarkStart w:id="718" w:name="_Toc386699656"/>
      <w:bookmarkStart w:id="719" w:name="_Toc386699807"/>
      <w:bookmarkStart w:id="720" w:name="_Toc386707832"/>
      <w:bookmarkStart w:id="721" w:name="_Toc386712082"/>
      <w:bookmarkStart w:id="722" w:name="_Toc386713527"/>
      <w:bookmarkStart w:id="723" w:name="_Toc386713675"/>
      <w:bookmarkStart w:id="724" w:name="_Toc386716092"/>
      <w:bookmarkStart w:id="725" w:name="_Toc386716469"/>
      <w:bookmarkStart w:id="726" w:name="_Toc386716898"/>
      <w:bookmarkStart w:id="727" w:name="_Toc386717039"/>
      <w:bookmarkStart w:id="728" w:name="_Toc386717178"/>
      <w:bookmarkStart w:id="729" w:name="_Toc386717323"/>
      <w:bookmarkStart w:id="730" w:name="_Toc386717462"/>
      <w:bookmarkStart w:id="731" w:name="_Toc386717851"/>
      <w:bookmarkStart w:id="732" w:name="_Toc386718152"/>
      <w:bookmarkStart w:id="733" w:name="_Toc386722191"/>
      <w:bookmarkStart w:id="734" w:name="_Toc386722329"/>
      <w:bookmarkStart w:id="735" w:name="_Toc386722467"/>
      <w:bookmarkStart w:id="736" w:name="_Toc386722605"/>
      <w:bookmarkStart w:id="737" w:name="_Toc386724590"/>
      <w:bookmarkStart w:id="738" w:name="_Toc386725687"/>
      <w:bookmarkStart w:id="739" w:name="_Toc386726960"/>
      <w:bookmarkStart w:id="740" w:name="_Toc386727102"/>
      <w:bookmarkStart w:id="741" w:name="_Toc386727238"/>
      <w:bookmarkStart w:id="742" w:name="_Toc386727374"/>
      <w:bookmarkStart w:id="743" w:name="_Toc386727649"/>
      <w:bookmarkStart w:id="744" w:name="_Toc386727786"/>
      <w:bookmarkStart w:id="745" w:name="_Toc386727924"/>
      <w:bookmarkStart w:id="746" w:name="_Toc386728269"/>
      <w:bookmarkStart w:id="747" w:name="_Toc386728407"/>
      <w:bookmarkStart w:id="748" w:name="_Toc386728545"/>
      <w:bookmarkStart w:id="749" w:name="_Toc386730744"/>
      <w:bookmarkStart w:id="750" w:name="_Toc386731109"/>
      <w:bookmarkStart w:id="751" w:name="_Toc386732000"/>
      <w:bookmarkStart w:id="752" w:name="_Toc386732136"/>
      <w:bookmarkStart w:id="753" w:name="_Toc386742477"/>
      <w:bookmarkStart w:id="754" w:name="_Toc386742608"/>
      <w:bookmarkStart w:id="755" w:name="_Toc386742842"/>
      <w:bookmarkStart w:id="756" w:name="_Toc386742974"/>
      <w:bookmarkStart w:id="757" w:name="_Toc386785564"/>
      <w:bookmarkStart w:id="758" w:name="_Toc386785931"/>
      <w:bookmarkStart w:id="759" w:name="_Toc386803008"/>
      <w:bookmarkStart w:id="760" w:name="_Toc386804720"/>
      <w:bookmarkStart w:id="761" w:name="_Toc386808609"/>
      <w:bookmarkStart w:id="762" w:name="_Toc386808752"/>
      <w:bookmarkStart w:id="763" w:name="_Toc386811061"/>
      <w:bookmarkStart w:id="764" w:name="_Toc386811763"/>
      <w:bookmarkStart w:id="765" w:name="_Toc386811888"/>
      <w:bookmarkStart w:id="766" w:name="_Toc386812204"/>
      <w:bookmarkStart w:id="767" w:name="_Toc386812922"/>
      <w:bookmarkStart w:id="768" w:name="_Toc386813069"/>
      <w:bookmarkStart w:id="769" w:name="_Toc386813191"/>
      <w:bookmarkStart w:id="770" w:name="_Toc386813470"/>
      <w:bookmarkStart w:id="771" w:name="_Toc386813687"/>
      <w:bookmarkStart w:id="772" w:name="_Toc386817902"/>
      <w:bookmarkStart w:id="773" w:name="_Toc386821983"/>
      <w:bookmarkStart w:id="774" w:name="_Toc386822522"/>
      <w:bookmarkStart w:id="775" w:name="_Toc386827871"/>
      <w:bookmarkStart w:id="776" w:name="_Toc386828966"/>
      <w:bookmarkStart w:id="777" w:name="_Toc386829331"/>
      <w:bookmarkStart w:id="778" w:name="_Toc386885930"/>
      <w:bookmarkStart w:id="779" w:name="_Toc387078497"/>
      <w:bookmarkStart w:id="780" w:name="_Toc387078599"/>
      <w:bookmarkStart w:id="781" w:name="_Toc387078858"/>
      <w:bookmarkStart w:id="782" w:name="_Toc387080266"/>
      <w:bookmarkStart w:id="783" w:name="_Toc387134133"/>
      <w:bookmarkStart w:id="784" w:name="_Toc387149749"/>
      <w:bookmarkStart w:id="785" w:name="_Toc387156319"/>
      <w:bookmarkStart w:id="786" w:name="_Toc387166836"/>
      <w:bookmarkStart w:id="787" w:name="_Toc387217084"/>
      <w:bookmarkStart w:id="788" w:name="_Toc387217216"/>
      <w:bookmarkStart w:id="789" w:name="_Toc387222386"/>
      <w:bookmarkStart w:id="790" w:name="_Toc387222491"/>
      <w:bookmarkStart w:id="791" w:name="_Toc387222595"/>
      <w:bookmarkStart w:id="792" w:name="_Toc387222700"/>
      <w:bookmarkStart w:id="793" w:name="_Toc387230405"/>
      <w:bookmarkStart w:id="794" w:name="_Toc387235294"/>
      <w:bookmarkStart w:id="795" w:name="_Toc387247990"/>
      <w:bookmarkStart w:id="796" w:name="_Toc387248100"/>
      <w:bookmarkStart w:id="797" w:name="_Toc387248705"/>
      <w:bookmarkStart w:id="798" w:name="_Toc387248808"/>
      <w:bookmarkStart w:id="799" w:name="_Toc387252516"/>
      <w:bookmarkStart w:id="800" w:name="_Toc387252650"/>
      <w:bookmarkStart w:id="801" w:name="_Toc387254570"/>
      <w:bookmarkStart w:id="802" w:name="_Toc387254678"/>
      <w:bookmarkStart w:id="803" w:name="_Toc387254786"/>
      <w:bookmarkStart w:id="804" w:name="_Toc387304426"/>
      <w:bookmarkStart w:id="805" w:name="_Toc387334202"/>
      <w:bookmarkStart w:id="806" w:name="_Toc387392906"/>
      <w:bookmarkStart w:id="807" w:name="_Toc387396052"/>
      <w:bookmarkStart w:id="808" w:name="_Toc387396162"/>
      <w:bookmarkStart w:id="809" w:name="_Toc387398151"/>
      <w:bookmarkStart w:id="810" w:name="_Toc387401392"/>
      <w:bookmarkStart w:id="811" w:name="_Toc387402086"/>
      <w:bookmarkStart w:id="812" w:name="_Toc387415284"/>
      <w:bookmarkStart w:id="813" w:name="_Toc387419315"/>
      <w:bookmarkStart w:id="814" w:name="_Toc387419929"/>
      <w:bookmarkStart w:id="815" w:name="_Toc387421081"/>
      <w:bookmarkStart w:id="816" w:name="_Toc387421417"/>
      <w:bookmarkStart w:id="817" w:name="_Toc387423672"/>
      <w:bookmarkStart w:id="818" w:name="_Toc387423787"/>
      <w:bookmarkStart w:id="819" w:name="_Toc387486383"/>
      <w:bookmarkStart w:id="820" w:name="_Toc387487067"/>
      <w:bookmarkStart w:id="821" w:name="_Toc387679163"/>
      <w:bookmarkStart w:id="822" w:name="_Toc388015083"/>
      <w:bookmarkStart w:id="823" w:name="_Toc388018646"/>
      <w:bookmarkStart w:id="824" w:name="_Toc388622204"/>
      <w:bookmarkStart w:id="825" w:name="_Toc388803890"/>
      <w:bookmarkStart w:id="826" w:name="_Toc388863377"/>
      <w:bookmarkStart w:id="827" w:name="_Toc389768391"/>
      <w:bookmarkStart w:id="828" w:name="_Toc389905005"/>
      <w:bookmarkStart w:id="829" w:name="_Toc390016883"/>
      <w:bookmarkStart w:id="830" w:name="_Toc390017750"/>
      <w:bookmarkStart w:id="831" w:name="_Toc390097050"/>
      <w:bookmarkStart w:id="832" w:name="_Toc390103509"/>
      <w:bookmarkStart w:id="833" w:name="_Toc390104408"/>
      <w:bookmarkStart w:id="834" w:name="_Toc390104527"/>
      <w:bookmarkStart w:id="835" w:name="_Toc390155257"/>
      <w:bookmarkStart w:id="836" w:name="_Toc390372406"/>
      <w:bookmarkStart w:id="837" w:name="_Toc390516712"/>
      <w:bookmarkStart w:id="838" w:name="_Toc390516831"/>
      <w:bookmarkStart w:id="839" w:name="_Toc390519001"/>
      <w:bookmarkStart w:id="840" w:name="_Toc390702325"/>
      <w:bookmarkStart w:id="841" w:name="_Toc390703403"/>
      <w:bookmarkStart w:id="842" w:name="_Toc390706487"/>
      <w:bookmarkStart w:id="843" w:name="_Toc390707300"/>
      <w:bookmarkStart w:id="844" w:name="_Toc390707418"/>
      <w:bookmarkStart w:id="845" w:name="_Toc391976778"/>
      <w:bookmarkStart w:id="846" w:name="_Toc393204475"/>
      <w:bookmarkStart w:id="847" w:name="_Toc393802768"/>
      <w:bookmarkStart w:id="848" w:name="_Toc393879254"/>
      <w:bookmarkStart w:id="849" w:name="_Toc393879993"/>
      <w:bookmarkStart w:id="850" w:name="_Toc393880132"/>
      <w:bookmarkStart w:id="851" w:name="_Toc393893423"/>
      <w:bookmarkStart w:id="852" w:name="_Toc393893546"/>
      <w:bookmarkStart w:id="853" w:name="_Toc393901323"/>
      <w:bookmarkStart w:id="854" w:name="_Toc393968055"/>
      <w:bookmarkStart w:id="855" w:name="_Toc393977110"/>
      <w:bookmarkStart w:id="856" w:name="_Toc393995586"/>
      <w:bookmarkStart w:id="857" w:name="_Toc393995754"/>
      <w:bookmarkStart w:id="858" w:name="_Toc393995942"/>
      <w:bookmarkStart w:id="859" w:name="_Toc394061566"/>
      <w:bookmarkStart w:id="860" w:name="_Toc394329961"/>
      <w:bookmarkStart w:id="861" w:name="_Toc394330200"/>
      <w:bookmarkStart w:id="862" w:name="_Toc394515041"/>
      <w:bookmarkStart w:id="863" w:name="_Toc394515969"/>
      <w:bookmarkStart w:id="864" w:name="_Toc394517338"/>
      <w:bookmarkStart w:id="865" w:name="_Toc394517464"/>
      <w:bookmarkStart w:id="866" w:name="_Toc394519834"/>
      <w:bookmarkStart w:id="867" w:name="_Toc394519960"/>
      <w:bookmarkStart w:id="868" w:name="_Toc394520227"/>
      <w:bookmarkStart w:id="869" w:name="_Toc394520353"/>
      <w:bookmarkStart w:id="870" w:name="_Toc394568142"/>
      <w:bookmarkStart w:id="871" w:name="_Toc394568268"/>
      <w:bookmarkStart w:id="872" w:name="_Toc394570627"/>
      <w:bookmarkStart w:id="873" w:name="_Toc394570753"/>
      <w:bookmarkStart w:id="874" w:name="_Toc394656723"/>
      <w:bookmarkStart w:id="875" w:name="_Toc394658262"/>
      <w:bookmarkStart w:id="876" w:name="_Toc394658390"/>
      <w:bookmarkStart w:id="877" w:name="_Toc444076343"/>
      <w:bookmarkStart w:id="878" w:name="_Toc444076518"/>
      <w:bookmarkStart w:id="879" w:name="_Toc444097429"/>
      <w:bookmarkStart w:id="880" w:name="_Toc444877548"/>
      <w:bookmarkStart w:id="881" w:name="_Toc448339755"/>
      <w:bookmarkStart w:id="882" w:name="_Toc448339849"/>
      <w:bookmarkStart w:id="883" w:name="_Toc448843598"/>
      <w:bookmarkStart w:id="884" w:name="_Toc448843742"/>
      <w:bookmarkStart w:id="885" w:name="_Toc448844639"/>
      <w:bookmarkStart w:id="886" w:name="_Toc449625345"/>
      <w:bookmarkStart w:id="887" w:name="_Toc503195357"/>
      <w:bookmarkStart w:id="888" w:name="_Toc503195479"/>
      <w:bookmarkStart w:id="889" w:name="_Toc503195587"/>
      <w:bookmarkStart w:id="890" w:name="_Toc503196509"/>
      <w:bookmarkStart w:id="891" w:name="_Toc503433301"/>
      <w:bookmarkStart w:id="892" w:name="_Toc503433908"/>
      <w:bookmarkStart w:id="893" w:name="_Toc2697981"/>
      <w:bookmarkStart w:id="894" w:name="_Toc2698076"/>
      <w:bookmarkStart w:id="895" w:name="_Toc3460759"/>
      <w:bookmarkStart w:id="896" w:name="_Toc6829649"/>
      <w:bookmarkStart w:id="897" w:name="_Toc6829739"/>
      <w:bookmarkStart w:id="898" w:name="_Toc13577930"/>
      <w:bookmarkStart w:id="899" w:name="_Toc15920464"/>
      <w:bookmarkStart w:id="900" w:name="_Toc15920630"/>
      <w:bookmarkStart w:id="901" w:name="_Toc16262255"/>
      <w:bookmarkStart w:id="902" w:name="_Toc36205463"/>
      <w:bookmarkStart w:id="903" w:name="_Toc36205556"/>
      <w:bookmarkStart w:id="904" w:name="_Toc37152419"/>
      <w:bookmarkStart w:id="905" w:name="_Toc37747976"/>
      <w:bookmarkStart w:id="906" w:name="_Toc68622809"/>
      <w:bookmarkStart w:id="907" w:name="_Toc70075978"/>
      <w:bookmarkStart w:id="908" w:name="_Toc89261994"/>
      <w:bookmarkStart w:id="909" w:name="_Toc89262085"/>
      <w:bookmarkStart w:id="910" w:name="_Toc89264804"/>
      <w:bookmarkStart w:id="911" w:name="_Toc107916863"/>
      <w:bookmarkStart w:id="912" w:name="_Toc108176108"/>
      <w:bookmarkStart w:id="913" w:name="_Toc109738513"/>
      <w:bookmarkStart w:id="914" w:name="_Toc111212880"/>
      <w:bookmarkStart w:id="915" w:name="_Toc127786766"/>
      <w:bookmarkStart w:id="916" w:name="_Toc127786875"/>
      <w:bookmarkStart w:id="917" w:name="_Toc127786983"/>
      <w:bookmarkStart w:id="918" w:name="_Toc131687921"/>
      <w:bookmarkStart w:id="919" w:name="_Toc132970894"/>
      <w:bookmarkStart w:id="920" w:name="_Toc132980465"/>
      <w:bookmarkStart w:id="921" w:name="_Toc132980560"/>
      <w:bookmarkStart w:id="922" w:name="_Toc132980739"/>
      <w:bookmarkStart w:id="923" w:name="_Toc133251008"/>
      <w:bookmarkStart w:id="924" w:name="_Toc133251099"/>
      <w:bookmarkStart w:id="925" w:name="_Toc133251183"/>
      <w:bookmarkStart w:id="926" w:name="_Toc134027125"/>
      <w:bookmarkStart w:id="927" w:name="_Toc134083650"/>
      <w:bookmarkStart w:id="928" w:name="_Toc151472799"/>
      <w:bookmarkStart w:id="929" w:name="_Toc151556966"/>
      <w:bookmarkStart w:id="930" w:name="_Toc152248207"/>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14:paraId="72DBA335"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931" w:name="_Toc385939575"/>
      <w:bookmarkStart w:id="932" w:name="_Toc385939778"/>
      <w:bookmarkStart w:id="933" w:name="_Toc385939905"/>
      <w:bookmarkStart w:id="934" w:name="_Toc385941166"/>
      <w:bookmarkStart w:id="935" w:name="_Toc385956415"/>
      <w:bookmarkStart w:id="936" w:name="_Toc386010371"/>
      <w:bookmarkStart w:id="937" w:name="_Toc386010611"/>
      <w:bookmarkStart w:id="938" w:name="_Toc386010971"/>
      <w:bookmarkStart w:id="939" w:name="_Toc386026432"/>
      <w:bookmarkStart w:id="940" w:name="_Toc386026560"/>
      <w:bookmarkStart w:id="941" w:name="_Toc386026687"/>
      <w:bookmarkStart w:id="942" w:name="_Toc386028785"/>
      <w:bookmarkStart w:id="943" w:name="_Toc386029091"/>
      <w:bookmarkStart w:id="944" w:name="_Toc386030263"/>
      <w:bookmarkStart w:id="945" w:name="_Toc386032379"/>
      <w:bookmarkStart w:id="946" w:name="_Toc386035547"/>
      <w:bookmarkStart w:id="947" w:name="_Toc386052616"/>
      <w:bookmarkStart w:id="948" w:name="_Toc386052750"/>
      <w:bookmarkStart w:id="949" w:name="_Toc386052886"/>
      <w:bookmarkStart w:id="950" w:name="_Toc386053017"/>
      <w:bookmarkStart w:id="951" w:name="_Toc386053145"/>
      <w:bookmarkStart w:id="952" w:name="_Toc386094064"/>
      <w:bookmarkStart w:id="953" w:name="_Toc386095353"/>
      <w:bookmarkStart w:id="954" w:name="_Toc386105940"/>
      <w:bookmarkStart w:id="955" w:name="_Toc386106089"/>
      <w:bookmarkStart w:id="956" w:name="_Toc386106348"/>
      <w:bookmarkStart w:id="957" w:name="_Toc386107277"/>
      <w:bookmarkStart w:id="958" w:name="_Toc386129051"/>
      <w:bookmarkStart w:id="959" w:name="_Toc386129480"/>
      <w:bookmarkStart w:id="960" w:name="_Toc386129633"/>
      <w:bookmarkStart w:id="961" w:name="_Toc386129786"/>
      <w:bookmarkStart w:id="962" w:name="_Toc386129939"/>
      <w:bookmarkStart w:id="963" w:name="_Toc386130092"/>
      <w:bookmarkStart w:id="964" w:name="_Toc386130244"/>
      <w:bookmarkStart w:id="965" w:name="_Toc386130397"/>
      <w:bookmarkStart w:id="966" w:name="_Toc386130549"/>
      <w:bookmarkStart w:id="967" w:name="_Toc386131505"/>
      <w:bookmarkStart w:id="968" w:name="_Toc386131850"/>
      <w:bookmarkStart w:id="969" w:name="_Toc386192804"/>
      <w:bookmarkStart w:id="970" w:name="_Toc386192947"/>
      <w:bookmarkStart w:id="971" w:name="_Toc386198316"/>
      <w:bookmarkStart w:id="972" w:name="_Toc386198648"/>
      <w:bookmarkStart w:id="973" w:name="_Toc386213235"/>
      <w:bookmarkStart w:id="974" w:name="_Toc386442325"/>
      <w:bookmarkStart w:id="975" w:name="_Toc386445801"/>
      <w:bookmarkStart w:id="976" w:name="_Toc386460861"/>
      <w:bookmarkStart w:id="977" w:name="_Toc386548192"/>
      <w:bookmarkStart w:id="978" w:name="_Toc386549186"/>
      <w:bookmarkStart w:id="979" w:name="_Toc386699058"/>
      <w:bookmarkStart w:id="980" w:name="_Toc386699201"/>
      <w:bookmarkStart w:id="981" w:name="_Toc386699354"/>
      <w:bookmarkStart w:id="982" w:name="_Toc386699506"/>
      <w:bookmarkStart w:id="983" w:name="_Toc386699657"/>
      <w:bookmarkStart w:id="984" w:name="_Toc386699808"/>
      <w:bookmarkStart w:id="985" w:name="_Toc386707833"/>
      <w:bookmarkStart w:id="986" w:name="_Toc386712083"/>
      <w:bookmarkStart w:id="987" w:name="_Toc386713528"/>
      <w:bookmarkStart w:id="988" w:name="_Toc386713676"/>
      <w:bookmarkStart w:id="989" w:name="_Toc386716093"/>
      <w:bookmarkStart w:id="990" w:name="_Toc386716470"/>
      <w:bookmarkStart w:id="991" w:name="_Toc386716899"/>
      <w:bookmarkStart w:id="992" w:name="_Toc386717040"/>
      <w:bookmarkStart w:id="993" w:name="_Toc386717179"/>
      <w:bookmarkStart w:id="994" w:name="_Toc386717324"/>
      <w:bookmarkStart w:id="995" w:name="_Toc386717463"/>
      <w:bookmarkStart w:id="996" w:name="_Toc386717852"/>
      <w:bookmarkStart w:id="997" w:name="_Toc386718153"/>
      <w:bookmarkStart w:id="998" w:name="_Toc386722192"/>
      <w:bookmarkStart w:id="999" w:name="_Toc386722330"/>
      <w:bookmarkStart w:id="1000" w:name="_Toc386722468"/>
      <w:bookmarkStart w:id="1001" w:name="_Toc386722606"/>
      <w:bookmarkStart w:id="1002" w:name="_Toc386724591"/>
      <w:bookmarkStart w:id="1003" w:name="_Toc386725688"/>
      <w:bookmarkStart w:id="1004" w:name="_Toc386726961"/>
      <w:bookmarkStart w:id="1005" w:name="_Toc386727103"/>
      <w:bookmarkStart w:id="1006" w:name="_Toc386727239"/>
      <w:bookmarkStart w:id="1007" w:name="_Toc386727375"/>
      <w:bookmarkStart w:id="1008" w:name="_Toc386727650"/>
      <w:bookmarkStart w:id="1009" w:name="_Toc386727787"/>
      <w:bookmarkStart w:id="1010" w:name="_Toc386727925"/>
      <w:bookmarkStart w:id="1011" w:name="_Toc386728270"/>
      <w:bookmarkStart w:id="1012" w:name="_Toc386728408"/>
      <w:bookmarkStart w:id="1013" w:name="_Toc386728546"/>
      <w:bookmarkStart w:id="1014" w:name="_Toc386730745"/>
      <w:bookmarkStart w:id="1015" w:name="_Toc386731110"/>
      <w:bookmarkStart w:id="1016" w:name="_Toc386732001"/>
      <w:bookmarkStart w:id="1017" w:name="_Toc386732137"/>
      <w:bookmarkStart w:id="1018" w:name="_Toc386742478"/>
      <w:bookmarkStart w:id="1019" w:name="_Toc386742609"/>
      <w:bookmarkStart w:id="1020" w:name="_Toc386742843"/>
      <w:bookmarkStart w:id="1021" w:name="_Toc386742975"/>
      <w:bookmarkStart w:id="1022" w:name="_Toc386785565"/>
      <w:bookmarkStart w:id="1023" w:name="_Toc386785932"/>
      <w:bookmarkStart w:id="1024" w:name="_Toc386803009"/>
      <w:bookmarkStart w:id="1025" w:name="_Toc386804721"/>
      <w:bookmarkStart w:id="1026" w:name="_Toc386808610"/>
      <w:bookmarkStart w:id="1027" w:name="_Toc386808753"/>
      <w:bookmarkStart w:id="1028" w:name="_Toc386811062"/>
      <w:bookmarkStart w:id="1029" w:name="_Toc386811764"/>
      <w:bookmarkStart w:id="1030" w:name="_Toc386811889"/>
      <w:bookmarkStart w:id="1031" w:name="_Toc386812205"/>
      <w:bookmarkStart w:id="1032" w:name="_Toc386812923"/>
      <w:bookmarkStart w:id="1033" w:name="_Toc386813070"/>
      <w:bookmarkStart w:id="1034" w:name="_Toc386813192"/>
      <w:bookmarkStart w:id="1035" w:name="_Toc386813471"/>
      <w:bookmarkStart w:id="1036" w:name="_Toc386813688"/>
      <w:bookmarkStart w:id="1037" w:name="_Toc386817903"/>
      <w:bookmarkStart w:id="1038" w:name="_Toc386821984"/>
      <w:bookmarkStart w:id="1039" w:name="_Toc386822523"/>
      <w:bookmarkStart w:id="1040" w:name="_Toc386827872"/>
      <w:bookmarkStart w:id="1041" w:name="_Toc386828967"/>
      <w:bookmarkStart w:id="1042" w:name="_Toc386829332"/>
      <w:bookmarkStart w:id="1043" w:name="_Toc386885931"/>
      <w:bookmarkStart w:id="1044" w:name="_Toc387078498"/>
      <w:bookmarkStart w:id="1045" w:name="_Toc387078600"/>
      <w:bookmarkStart w:id="1046" w:name="_Toc387078859"/>
      <w:bookmarkStart w:id="1047" w:name="_Toc387080267"/>
      <w:bookmarkStart w:id="1048" w:name="_Toc387134134"/>
      <w:bookmarkStart w:id="1049" w:name="_Toc387149750"/>
      <w:bookmarkStart w:id="1050" w:name="_Toc387156320"/>
      <w:bookmarkStart w:id="1051" w:name="_Toc387166837"/>
      <w:bookmarkStart w:id="1052" w:name="_Toc387217085"/>
      <w:bookmarkStart w:id="1053" w:name="_Toc387217217"/>
      <w:bookmarkStart w:id="1054" w:name="_Toc387222387"/>
      <w:bookmarkStart w:id="1055" w:name="_Toc387222492"/>
      <w:bookmarkStart w:id="1056" w:name="_Toc387222596"/>
      <w:bookmarkStart w:id="1057" w:name="_Toc387222701"/>
      <w:bookmarkStart w:id="1058" w:name="_Toc387230406"/>
      <w:bookmarkStart w:id="1059" w:name="_Toc387235295"/>
      <w:bookmarkStart w:id="1060" w:name="_Toc387247991"/>
      <w:bookmarkStart w:id="1061" w:name="_Toc387248101"/>
      <w:bookmarkStart w:id="1062" w:name="_Toc387248706"/>
      <w:bookmarkStart w:id="1063" w:name="_Toc387248809"/>
      <w:bookmarkStart w:id="1064" w:name="_Toc387252517"/>
      <w:bookmarkStart w:id="1065" w:name="_Toc387252651"/>
      <w:bookmarkStart w:id="1066" w:name="_Toc387254571"/>
      <w:bookmarkStart w:id="1067" w:name="_Toc387254679"/>
      <w:bookmarkStart w:id="1068" w:name="_Toc387254787"/>
      <w:bookmarkStart w:id="1069" w:name="_Toc387304427"/>
      <w:bookmarkStart w:id="1070" w:name="_Toc387334203"/>
      <w:bookmarkStart w:id="1071" w:name="_Toc387392907"/>
      <w:bookmarkStart w:id="1072" w:name="_Toc387396053"/>
      <w:bookmarkStart w:id="1073" w:name="_Toc387396163"/>
      <w:bookmarkStart w:id="1074" w:name="_Toc387398152"/>
      <w:bookmarkStart w:id="1075" w:name="_Toc387401393"/>
      <w:bookmarkStart w:id="1076" w:name="_Toc387402087"/>
      <w:bookmarkStart w:id="1077" w:name="_Toc387415285"/>
      <w:bookmarkStart w:id="1078" w:name="_Toc387419316"/>
      <w:bookmarkStart w:id="1079" w:name="_Toc387419930"/>
      <w:bookmarkStart w:id="1080" w:name="_Toc387421082"/>
      <w:bookmarkStart w:id="1081" w:name="_Toc387421418"/>
      <w:bookmarkStart w:id="1082" w:name="_Toc387423673"/>
      <w:bookmarkStart w:id="1083" w:name="_Toc387423788"/>
      <w:bookmarkStart w:id="1084" w:name="_Toc387486384"/>
      <w:bookmarkStart w:id="1085" w:name="_Toc387487068"/>
      <w:bookmarkStart w:id="1086" w:name="_Toc387679164"/>
      <w:bookmarkStart w:id="1087" w:name="_Toc388015084"/>
      <w:bookmarkStart w:id="1088" w:name="_Toc388018647"/>
      <w:bookmarkStart w:id="1089" w:name="_Toc388622205"/>
      <w:bookmarkStart w:id="1090" w:name="_Toc388803891"/>
      <w:bookmarkStart w:id="1091" w:name="_Toc388863378"/>
      <w:bookmarkStart w:id="1092" w:name="_Toc389768392"/>
      <w:bookmarkStart w:id="1093" w:name="_Toc389905006"/>
      <w:bookmarkStart w:id="1094" w:name="_Toc390016884"/>
      <w:bookmarkStart w:id="1095" w:name="_Toc390017751"/>
      <w:bookmarkStart w:id="1096" w:name="_Toc390097051"/>
      <w:bookmarkStart w:id="1097" w:name="_Toc390103510"/>
      <w:bookmarkStart w:id="1098" w:name="_Toc390104409"/>
      <w:bookmarkStart w:id="1099" w:name="_Toc390104528"/>
      <w:bookmarkStart w:id="1100" w:name="_Toc390155258"/>
      <w:bookmarkStart w:id="1101" w:name="_Toc390372407"/>
      <w:bookmarkStart w:id="1102" w:name="_Toc390516713"/>
      <w:bookmarkStart w:id="1103" w:name="_Toc390516832"/>
      <w:bookmarkStart w:id="1104" w:name="_Toc390519002"/>
      <w:bookmarkStart w:id="1105" w:name="_Toc390702326"/>
      <w:bookmarkStart w:id="1106" w:name="_Toc390703404"/>
      <w:bookmarkStart w:id="1107" w:name="_Toc390706488"/>
      <w:bookmarkStart w:id="1108" w:name="_Toc390707301"/>
      <w:bookmarkStart w:id="1109" w:name="_Toc390707419"/>
      <w:bookmarkStart w:id="1110" w:name="_Toc391976779"/>
      <w:bookmarkStart w:id="1111" w:name="_Toc393204476"/>
      <w:bookmarkStart w:id="1112" w:name="_Toc393802769"/>
      <w:bookmarkStart w:id="1113" w:name="_Toc393879255"/>
      <w:bookmarkStart w:id="1114" w:name="_Toc393879994"/>
      <w:bookmarkStart w:id="1115" w:name="_Toc393880133"/>
      <w:bookmarkStart w:id="1116" w:name="_Toc393893424"/>
      <w:bookmarkStart w:id="1117" w:name="_Toc393893547"/>
      <w:bookmarkStart w:id="1118" w:name="_Toc393901324"/>
      <w:bookmarkStart w:id="1119" w:name="_Toc393968056"/>
      <w:bookmarkStart w:id="1120" w:name="_Toc393977111"/>
      <w:bookmarkStart w:id="1121" w:name="_Toc393995587"/>
      <w:bookmarkStart w:id="1122" w:name="_Toc393995755"/>
      <w:bookmarkStart w:id="1123" w:name="_Toc393995943"/>
      <w:bookmarkStart w:id="1124" w:name="_Toc394061567"/>
      <w:bookmarkStart w:id="1125" w:name="_Toc394329962"/>
      <w:bookmarkStart w:id="1126" w:name="_Toc394330201"/>
      <w:bookmarkStart w:id="1127" w:name="_Toc394515042"/>
      <w:bookmarkStart w:id="1128" w:name="_Toc394515970"/>
      <w:bookmarkStart w:id="1129" w:name="_Toc394517339"/>
      <w:bookmarkStart w:id="1130" w:name="_Toc394517465"/>
      <w:bookmarkStart w:id="1131" w:name="_Toc394519835"/>
      <w:bookmarkStart w:id="1132" w:name="_Toc394519961"/>
      <w:bookmarkStart w:id="1133" w:name="_Toc394520228"/>
      <w:bookmarkStart w:id="1134" w:name="_Toc394520354"/>
      <w:bookmarkStart w:id="1135" w:name="_Toc394568143"/>
      <w:bookmarkStart w:id="1136" w:name="_Toc394568269"/>
      <w:bookmarkStart w:id="1137" w:name="_Toc394570628"/>
      <w:bookmarkStart w:id="1138" w:name="_Toc394570754"/>
      <w:bookmarkStart w:id="1139" w:name="_Toc394656724"/>
      <w:bookmarkStart w:id="1140" w:name="_Toc394658263"/>
      <w:bookmarkStart w:id="1141" w:name="_Toc394658391"/>
      <w:bookmarkStart w:id="1142" w:name="_Toc444076344"/>
      <w:bookmarkStart w:id="1143" w:name="_Toc444076519"/>
      <w:bookmarkStart w:id="1144" w:name="_Toc444097430"/>
      <w:bookmarkStart w:id="1145" w:name="_Toc444877549"/>
      <w:bookmarkStart w:id="1146" w:name="_Toc448339756"/>
      <w:bookmarkStart w:id="1147" w:name="_Toc448339850"/>
      <w:bookmarkStart w:id="1148" w:name="_Toc448843599"/>
      <w:bookmarkStart w:id="1149" w:name="_Toc448843743"/>
      <w:bookmarkStart w:id="1150" w:name="_Toc448844640"/>
      <w:bookmarkStart w:id="1151" w:name="_Toc449625346"/>
      <w:bookmarkStart w:id="1152" w:name="_Toc503195358"/>
      <w:bookmarkStart w:id="1153" w:name="_Toc503195480"/>
      <w:bookmarkStart w:id="1154" w:name="_Toc503195588"/>
      <w:bookmarkStart w:id="1155" w:name="_Toc503196510"/>
      <w:bookmarkStart w:id="1156" w:name="_Toc503433302"/>
      <w:bookmarkStart w:id="1157" w:name="_Toc503433909"/>
      <w:bookmarkStart w:id="1158" w:name="_Toc2697982"/>
      <w:bookmarkStart w:id="1159" w:name="_Toc2698077"/>
      <w:bookmarkStart w:id="1160" w:name="_Toc3460760"/>
      <w:bookmarkStart w:id="1161" w:name="_Toc6829650"/>
      <w:bookmarkStart w:id="1162" w:name="_Toc6829740"/>
      <w:bookmarkStart w:id="1163" w:name="_Toc13577931"/>
      <w:bookmarkStart w:id="1164" w:name="_Toc15920465"/>
      <w:bookmarkStart w:id="1165" w:name="_Toc15920631"/>
      <w:bookmarkStart w:id="1166" w:name="_Toc16262256"/>
      <w:bookmarkStart w:id="1167" w:name="_Toc36205464"/>
      <w:bookmarkStart w:id="1168" w:name="_Toc36205557"/>
      <w:bookmarkStart w:id="1169" w:name="_Toc37152420"/>
      <w:bookmarkStart w:id="1170" w:name="_Toc37747977"/>
      <w:bookmarkStart w:id="1171" w:name="_Toc68622810"/>
      <w:bookmarkStart w:id="1172" w:name="_Toc70075979"/>
      <w:bookmarkStart w:id="1173" w:name="_Toc89261995"/>
      <w:bookmarkStart w:id="1174" w:name="_Toc89262086"/>
      <w:bookmarkStart w:id="1175" w:name="_Toc89264805"/>
      <w:bookmarkStart w:id="1176" w:name="_Toc107916864"/>
      <w:bookmarkStart w:id="1177" w:name="_Toc108176109"/>
      <w:bookmarkStart w:id="1178" w:name="_Toc109738514"/>
      <w:bookmarkStart w:id="1179" w:name="_Toc111212881"/>
      <w:bookmarkStart w:id="1180" w:name="_Toc127786767"/>
      <w:bookmarkStart w:id="1181" w:name="_Toc127786876"/>
      <w:bookmarkStart w:id="1182" w:name="_Toc127786984"/>
      <w:bookmarkStart w:id="1183" w:name="_Toc131687922"/>
      <w:bookmarkStart w:id="1184" w:name="_Toc132970895"/>
      <w:bookmarkStart w:id="1185" w:name="_Toc132980466"/>
      <w:bookmarkStart w:id="1186" w:name="_Toc132980561"/>
      <w:bookmarkStart w:id="1187" w:name="_Toc132980740"/>
      <w:bookmarkStart w:id="1188" w:name="_Toc133251009"/>
      <w:bookmarkStart w:id="1189" w:name="_Toc133251100"/>
      <w:bookmarkStart w:id="1190" w:name="_Toc133251184"/>
      <w:bookmarkStart w:id="1191" w:name="_Toc134027126"/>
      <w:bookmarkStart w:id="1192" w:name="_Toc134083651"/>
      <w:bookmarkStart w:id="1193" w:name="_Toc151472800"/>
      <w:bookmarkStart w:id="1194" w:name="_Toc151556967"/>
      <w:bookmarkStart w:id="1195" w:name="_Toc152248208"/>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14:paraId="6F1125C2"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196" w:name="_Toc385939576"/>
      <w:bookmarkStart w:id="1197" w:name="_Toc385939779"/>
      <w:bookmarkStart w:id="1198" w:name="_Toc385939906"/>
      <w:bookmarkStart w:id="1199" w:name="_Toc385941167"/>
      <w:bookmarkStart w:id="1200" w:name="_Toc385956416"/>
      <w:bookmarkStart w:id="1201" w:name="_Toc386010372"/>
      <w:bookmarkStart w:id="1202" w:name="_Toc386010612"/>
      <w:bookmarkStart w:id="1203" w:name="_Toc386010972"/>
      <w:bookmarkStart w:id="1204" w:name="_Toc386026433"/>
      <w:bookmarkStart w:id="1205" w:name="_Toc386026561"/>
      <w:bookmarkStart w:id="1206" w:name="_Toc386026688"/>
      <w:bookmarkStart w:id="1207" w:name="_Toc386028786"/>
      <w:bookmarkStart w:id="1208" w:name="_Toc386029092"/>
      <w:bookmarkStart w:id="1209" w:name="_Toc386030264"/>
      <w:bookmarkStart w:id="1210" w:name="_Toc386032380"/>
      <w:bookmarkStart w:id="1211" w:name="_Toc386035548"/>
      <w:bookmarkStart w:id="1212" w:name="_Toc386052617"/>
      <w:bookmarkStart w:id="1213" w:name="_Toc386052751"/>
      <w:bookmarkStart w:id="1214" w:name="_Toc386052887"/>
      <w:bookmarkStart w:id="1215" w:name="_Toc386053018"/>
      <w:bookmarkStart w:id="1216" w:name="_Toc386053146"/>
      <w:bookmarkStart w:id="1217" w:name="_Toc386094065"/>
      <w:bookmarkStart w:id="1218" w:name="_Toc386095354"/>
      <w:bookmarkStart w:id="1219" w:name="_Toc386105941"/>
      <w:bookmarkStart w:id="1220" w:name="_Toc386106090"/>
      <w:bookmarkStart w:id="1221" w:name="_Toc386106349"/>
      <w:bookmarkStart w:id="1222" w:name="_Toc386107278"/>
      <w:bookmarkStart w:id="1223" w:name="_Toc386129052"/>
      <w:bookmarkStart w:id="1224" w:name="_Toc386129481"/>
      <w:bookmarkStart w:id="1225" w:name="_Toc386129634"/>
      <w:bookmarkStart w:id="1226" w:name="_Toc386129787"/>
      <w:bookmarkStart w:id="1227" w:name="_Toc386129940"/>
      <w:bookmarkStart w:id="1228" w:name="_Toc386130093"/>
      <w:bookmarkStart w:id="1229" w:name="_Toc386130245"/>
      <w:bookmarkStart w:id="1230" w:name="_Toc386130398"/>
      <w:bookmarkStart w:id="1231" w:name="_Toc386130550"/>
      <w:bookmarkStart w:id="1232" w:name="_Toc386131506"/>
      <w:bookmarkStart w:id="1233" w:name="_Toc386131851"/>
      <w:bookmarkStart w:id="1234" w:name="_Toc386192805"/>
      <w:bookmarkStart w:id="1235" w:name="_Toc386192948"/>
      <w:bookmarkStart w:id="1236" w:name="_Toc386198317"/>
      <w:bookmarkStart w:id="1237" w:name="_Toc386198649"/>
      <w:bookmarkStart w:id="1238" w:name="_Toc386213236"/>
      <w:bookmarkStart w:id="1239" w:name="_Toc386442326"/>
      <w:bookmarkStart w:id="1240" w:name="_Toc386445802"/>
      <w:bookmarkStart w:id="1241" w:name="_Toc386460862"/>
      <w:bookmarkStart w:id="1242" w:name="_Toc386548193"/>
      <w:bookmarkStart w:id="1243" w:name="_Toc386549187"/>
      <w:bookmarkStart w:id="1244" w:name="_Toc386699059"/>
      <w:bookmarkStart w:id="1245" w:name="_Toc386699202"/>
      <w:bookmarkStart w:id="1246" w:name="_Toc386699355"/>
      <w:bookmarkStart w:id="1247" w:name="_Toc386699507"/>
      <w:bookmarkStart w:id="1248" w:name="_Toc386699658"/>
      <w:bookmarkStart w:id="1249" w:name="_Toc386699809"/>
      <w:bookmarkStart w:id="1250" w:name="_Toc386707834"/>
      <w:bookmarkStart w:id="1251" w:name="_Toc386712084"/>
      <w:bookmarkStart w:id="1252" w:name="_Toc386713529"/>
      <w:bookmarkStart w:id="1253" w:name="_Toc386713677"/>
      <w:bookmarkStart w:id="1254" w:name="_Toc386716094"/>
      <w:bookmarkStart w:id="1255" w:name="_Toc386716471"/>
      <w:bookmarkStart w:id="1256" w:name="_Toc386716900"/>
      <w:bookmarkStart w:id="1257" w:name="_Toc386717041"/>
      <w:bookmarkStart w:id="1258" w:name="_Toc386717180"/>
      <w:bookmarkStart w:id="1259" w:name="_Toc386717325"/>
      <w:bookmarkStart w:id="1260" w:name="_Toc386717464"/>
      <w:bookmarkStart w:id="1261" w:name="_Toc386717853"/>
      <w:bookmarkStart w:id="1262" w:name="_Toc386718154"/>
      <w:bookmarkStart w:id="1263" w:name="_Toc386722193"/>
      <w:bookmarkStart w:id="1264" w:name="_Toc386722331"/>
      <w:bookmarkStart w:id="1265" w:name="_Toc386722469"/>
      <w:bookmarkStart w:id="1266" w:name="_Toc386722607"/>
      <w:bookmarkStart w:id="1267" w:name="_Toc386724592"/>
      <w:bookmarkStart w:id="1268" w:name="_Toc386725689"/>
      <w:bookmarkStart w:id="1269" w:name="_Toc386726962"/>
      <w:bookmarkStart w:id="1270" w:name="_Toc386727104"/>
      <w:bookmarkStart w:id="1271" w:name="_Toc386727240"/>
      <w:bookmarkStart w:id="1272" w:name="_Toc386727376"/>
      <w:bookmarkStart w:id="1273" w:name="_Toc386727651"/>
      <w:bookmarkStart w:id="1274" w:name="_Toc386727788"/>
      <w:bookmarkStart w:id="1275" w:name="_Toc386727926"/>
      <w:bookmarkStart w:id="1276" w:name="_Toc386728271"/>
      <w:bookmarkStart w:id="1277" w:name="_Toc386728409"/>
      <w:bookmarkStart w:id="1278" w:name="_Toc386728547"/>
      <w:bookmarkStart w:id="1279" w:name="_Toc386730746"/>
      <w:bookmarkStart w:id="1280" w:name="_Toc386731111"/>
      <w:bookmarkStart w:id="1281" w:name="_Toc386732002"/>
      <w:bookmarkStart w:id="1282" w:name="_Toc386732138"/>
      <w:bookmarkStart w:id="1283" w:name="_Toc386742479"/>
      <w:bookmarkStart w:id="1284" w:name="_Toc386742610"/>
      <w:bookmarkStart w:id="1285" w:name="_Toc386742844"/>
      <w:bookmarkStart w:id="1286" w:name="_Toc386742976"/>
      <w:bookmarkStart w:id="1287" w:name="_Toc386785566"/>
      <w:bookmarkStart w:id="1288" w:name="_Toc386785933"/>
      <w:bookmarkStart w:id="1289" w:name="_Toc386803010"/>
      <w:bookmarkStart w:id="1290" w:name="_Toc386804722"/>
      <w:bookmarkStart w:id="1291" w:name="_Toc386808611"/>
      <w:bookmarkStart w:id="1292" w:name="_Toc386808754"/>
      <w:bookmarkStart w:id="1293" w:name="_Toc386811063"/>
      <w:bookmarkStart w:id="1294" w:name="_Toc386811765"/>
      <w:bookmarkStart w:id="1295" w:name="_Toc386811890"/>
      <w:bookmarkStart w:id="1296" w:name="_Toc386812206"/>
      <w:bookmarkStart w:id="1297" w:name="_Toc386812924"/>
      <w:bookmarkStart w:id="1298" w:name="_Toc386813071"/>
      <w:bookmarkStart w:id="1299" w:name="_Toc386813193"/>
      <w:bookmarkStart w:id="1300" w:name="_Toc386813472"/>
      <w:bookmarkStart w:id="1301" w:name="_Toc386813689"/>
      <w:bookmarkStart w:id="1302" w:name="_Toc386817904"/>
      <w:bookmarkStart w:id="1303" w:name="_Toc386821985"/>
      <w:bookmarkStart w:id="1304" w:name="_Toc386822524"/>
      <w:bookmarkStart w:id="1305" w:name="_Toc386827873"/>
      <w:bookmarkStart w:id="1306" w:name="_Toc386828968"/>
      <w:bookmarkStart w:id="1307" w:name="_Toc386829333"/>
      <w:bookmarkStart w:id="1308" w:name="_Toc386885932"/>
      <w:bookmarkStart w:id="1309" w:name="_Toc387078499"/>
      <w:bookmarkStart w:id="1310" w:name="_Toc387078601"/>
      <w:bookmarkStart w:id="1311" w:name="_Toc387078860"/>
      <w:bookmarkStart w:id="1312" w:name="_Toc387080268"/>
      <w:bookmarkStart w:id="1313" w:name="_Toc387134135"/>
      <w:bookmarkStart w:id="1314" w:name="_Toc387149751"/>
      <w:bookmarkStart w:id="1315" w:name="_Toc387156321"/>
      <w:bookmarkStart w:id="1316" w:name="_Toc387166838"/>
      <w:bookmarkStart w:id="1317" w:name="_Toc387217086"/>
      <w:bookmarkStart w:id="1318" w:name="_Toc387217218"/>
      <w:bookmarkStart w:id="1319" w:name="_Toc387222388"/>
      <w:bookmarkStart w:id="1320" w:name="_Toc387222493"/>
      <w:bookmarkStart w:id="1321" w:name="_Toc387222597"/>
      <w:bookmarkStart w:id="1322" w:name="_Toc387222702"/>
      <w:bookmarkStart w:id="1323" w:name="_Toc387230407"/>
      <w:bookmarkStart w:id="1324" w:name="_Toc387235296"/>
      <w:bookmarkStart w:id="1325" w:name="_Toc387247992"/>
      <w:bookmarkStart w:id="1326" w:name="_Toc387248102"/>
      <w:bookmarkStart w:id="1327" w:name="_Toc387248707"/>
      <w:bookmarkStart w:id="1328" w:name="_Toc387248810"/>
      <w:bookmarkStart w:id="1329" w:name="_Toc387252518"/>
      <w:bookmarkStart w:id="1330" w:name="_Toc387252652"/>
      <w:bookmarkStart w:id="1331" w:name="_Toc387254572"/>
      <w:bookmarkStart w:id="1332" w:name="_Toc387254680"/>
      <w:bookmarkStart w:id="1333" w:name="_Toc387254788"/>
      <w:bookmarkStart w:id="1334" w:name="_Toc387304428"/>
      <w:bookmarkStart w:id="1335" w:name="_Toc387334204"/>
      <w:bookmarkStart w:id="1336" w:name="_Toc387392908"/>
      <w:bookmarkStart w:id="1337" w:name="_Toc387396054"/>
      <w:bookmarkStart w:id="1338" w:name="_Toc387396164"/>
      <w:bookmarkStart w:id="1339" w:name="_Toc387398153"/>
      <w:bookmarkStart w:id="1340" w:name="_Toc387401394"/>
      <w:bookmarkStart w:id="1341" w:name="_Toc387402088"/>
      <w:bookmarkStart w:id="1342" w:name="_Toc387415286"/>
      <w:bookmarkStart w:id="1343" w:name="_Toc387419317"/>
      <w:bookmarkStart w:id="1344" w:name="_Toc387419931"/>
      <w:bookmarkStart w:id="1345" w:name="_Toc387421083"/>
      <w:bookmarkStart w:id="1346" w:name="_Toc387421419"/>
      <w:bookmarkStart w:id="1347" w:name="_Toc387423674"/>
      <w:bookmarkStart w:id="1348" w:name="_Toc387423789"/>
      <w:bookmarkStart w:id="1349" w:name="_Toc387486385"/>
      <w:bookmarkStart w:id="1350" w:name="_Toc387487069"/>
      <w:bookmarkStart w:id="1351" w:name="_Toc387679165"/>
      <w:bookmarkStart w:id="1352" w:name="_Toc388015085"/>
      <w:bookmarkStart w:id="1353" w:name="_Toc388018648"/>
      <w:bookmarkStart w:id="1354" w:name="_Toc388622206"/>
      <w:bookmarkStart w:id="1355" w:name="_Toc388803892"/>
      <w:bookmarkStart w:id="1356" w:name="_Toc388863379"/>
      <w:bookmarkStart w:id="1357" w:name="_Toc389768393"/>
      <w:bookmarkStart w:id="1358" w:name="_Toc389905007"/>
      <w:bookmarkStart w:id="1359" w:name="_Toc390016885"/>
      <w:bookmarkStart w:id="1360" w:name="_Toc390017752"/>
      <w:bookmarkStart w:id="1361" w:name="_Toc390097052"/>
      <w:bookmarkStart w:id="1362" w:name="_Toc390103511"/>
      <w:bookmarkStart w:id="1363" w:name="_Toc390104410"/>
      <w:bookmarkStart w:id="1364" w:name="_Toc390104529"/>
      <w:bookmarkStart w:id="1365" w:name="_Toc390155259"/>
      <w:bookmarkStart w:id="1366" w:name="_Toc390372408"/>
      <w:bookmarkStart w:id="1367" w:name="_Toc390516714"/>
      <w:bookmarkStart w:id="1368" w:name="_Toc390516833"/>
      <w:bookmarkStart w:id="1369" w:name="_Toc390519003"/>
      <w:bookmarkStart w:id="1370" w:name="_Toc390702327"/>
      <w:bookmarkStart w:id="1371" w:name="_Toc390703405"/>
      <w:bookmarkStart w:id="1372" w:name="_Toc390706489"/>
      <w:bookmarkStart w:id="1373" w:name="_Toc390707302"/>
      <w:bookmarkStart w:id="1374" w:name="_Toc390707420"/>
      <w:bookmarkStart w:id="1375" w:name="_Toc391976780"/>
      <w:bookmarkStart w:id="1376" w:name="_Toc393204477"/>
      <w:bookmarkStart w:id="1377" w:name="_Toc393802770"/>
      <w:bookmarkStart w:id="1378" w:name="_Toc393879256"/>
      <w:bookmarkStart w:id="1379" w:name="_Toc393879995"/>
      <w:bookmarkStart w:id="1380" w:name="_Toc393880134"/>
      <w:bookmarkStart w:id="1381" w:name="_Toc393893425"/>
      <w:bookmarkStart w:id="1382" w:name="_Toc393893548"/>
      <w:bookmarkStart w:id="1383" w:name="_Toc393901325"/>
      <w:bookmarkStart w:id="1384" w:name="_Toc393968057"/>
      <w:bookmarkStart w:id="1385" w:name="_Toc393977112"/>
      <w:bookmarkStart w:id="1386" w:name="_Toc393995588"/>
      <w:bookmarkStart w:id="1387" w:name="_Toc393995756"/>
      <w:bookmarkStart w:id="1388" w:name="_Toc393995944"/>
      <w:bookmarkStart w:id="1389" w:name="_Toc394061568"/>
      <w:bookmarkStart w:id="1390" w:name="_Toc394329963"/>
      <w:bookmarkStart w:id="1391" w:name="_Toc394330202"/>
      <w:bookmarkStart w:id="1392" w:name="_Toc394515043"/>
      <w:bookmarkStart w:id="1393" w:name="_Toc394515971"/>
      <w:bookmarkStart w:id="1394" w:name="_Toc394517340"/>
      <w:bookmarkStart w:id="1395" w:name="_Toc394517466"/>
      <w:bookmarkStart w:id="1396" w:name="_Toc394519836"/>
      <w:bookmarkStart w:id="1397" w:name="_Toc394519962"/>
      <w:bookmarkStart w:id="1398" w:name="_Toc394520229"/>
      <w:bookmarkStart w:id="1399" w:name="_Toc394520355"/>
      <w:bookmarkStart w:id="1400" w:name="_Toc394568144"/>
      <w:bookmarkStart w:id="1401" w:name="_Toc394568270"/>
      <w:bookmarkStart w:id="1402" w:name="_Toc394570629"/>
      <w:bookmarkStart w:id="1403" w:name="_Toc394570755"/>
      <w:bookmarkStart w:id="1404" w:name="_Toc394656725"/>
      <w:bookmarkStart w:id="1405" w:name="_Toc394658264"/>
      <w:bookmarkStart w:id="1406" w:name="_Toc394658392"/>
      <w:bookmarkStart w:id="1407" w:name="_Toc444076345"/>
      <w:bookmarkStart w:id="1408" w:name="_Toc444076520"/>
      <w:bookmarkStart w:id="1409" w:name="_Toc444097431"/>
      <w:bookmarkStart w:id="1410" w:name="_Toc444877550"/>
      <w:bookmarkStart w:id="1411" w:name="_Toc448339757"/>
      <w:bookmarkStart w:id="1412" w:name="_Toc448339851"/>
      <w:bookmarkStart w:id="1413" w:name="_Toc448843600"/>
      <w:bookmarkStart w:id="1414" w:name="_Toc448843744"/>
      <w:bookmarkStart w:id="1415" w:name="_Toc448844641"/>
      <w:bookmarkStart w:id="1416" w:name="_Toc449625347"/>
      <w:bookmarkStart w:id="1417" w:name="_Toc503195359"/>
      <w:bookmarkStart w:id="1418" w:name="_Toc503195481"/>
      <w:bookmarkStart w:id="1419" w:name="_Toc503195589"/>
      <w:bookmarkStart w:id="1420" w:name="_Toc503196511"/>
      <w:bookmarkStart w:id="1421" w:name="_Toc503433303"/>
      <w:bookmarkStart w:id="1422" w:name="_Toc503433910"/>
      <w:bookmarkStart w:id="1423" w:name="_Toc2697983"/>
      <w:bookmarkStart w:id="1424" w:name="_Toc2698078"/>
      <w:bookmarkStart w:id="1425" w:name="_Toc3460761"/>
      <w:bookmarkStart w:id="1426" w:name="_Toc6829651"/>
      <w:bookmarkStart w:id="1427" w:name="_Toc6829741"/>
      <w:bookmarkStart w:id="1428" w:name="_Toc13577932"/>
      <w:bookmarkStart w:id="1429" w:name="_Toc15920466"/>
      <w:bookmarkStart w:id="1430" w:name="_Toc15920632"/>
      <w:bookmarkStart w:id="1431" w:name="_Toc16262257"/>
      <w:bookmarkStart w:id="1432" w:name="_Toc36205465"/>
      <w:bookmarkStart w:id="1433" w:name="_Toc36205558"/>
      <w:bookmarkStart w:id="1434" w:name="_Toc37152421"/>
      <w:bookmarkStart w:id="1435" w:name="_Toc37747978"/>
      <w:bookmarkStart w:id="1436" w:name="_Toc68622811"/>
      <w:bookmarkStart w:id="1437" w:name="_Toc70075980"/>
      <w:bookmarkStart w:id="1438" w:name="_Toc89261996"/>
      <w:bookmarkStart w:id="1439" w:name="_Toc89262087"/>
      <w:bookmarkStart w:id="1440" w:name="_Toc89264806"/>
      <w:bookmarkStart w:id="1441" w:name="_Toc107916865"/>
      <w:bookmarkStart w:id="1442" w:name="_Toc108176110"/>
      <w:bookmarkStart w:id="1443" w:name="_Toc109738515"/>
      <w:bookmarkStart w:id="1444" w:name="_Toc111212882"/>
      <w:bookmarkStart w:id="1445" w:name="_Toc127786768"/>
      <w:bookmarkStart w:id="1446" w:name="_Toc127786877"/>
      <w:bookmarkStart w:id="1447" w:name="_Toc127786985"/>
      <w:bookmarkStart w:id="1448" w:name="_Toc131687923"/>
      <w:bookmarkStart w:id="1449" w:name="_Toc132970896"/>
      <w:bookmarkStart w:id="1450" w:name="_Toc132980467"/>
      <w:bookmarkStart w:id="1451" w:name="_Toc132980562"/>
      <w:bookmarkStart w:id="1452" w:name="_Toc132980741"/>
      <w:bookmarkStart w:id="1453" w:name="_Toc133251010"/>
      <w:bookmarkStart w:id="1454" w:name="_Toc133251101"/>
      <w:bookmarkStart w:id="1455" w:name="_Toc133251185"/>
      <w:bookmarkStart w:id="1456" w:name="_Toc134027127"/>
      <w:bookmarkStart w:id="1457" w:name="_Toc134083652"/>
      <w:bookmarkStart w:id="1458" w:name="_Toc151472801"/>
      <w:bookmarkStart w:id="1459" w:name="_Toc151556968"/>
      <w:bookmarkStart w:id="1460" w:name="_Toc152248209"/>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14:paraId="7FE266E7"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461" w:name="_Toc385939577"/>
      <w:bookmarkStart w:id="1462" w:name="_Toc385939780"/>
      <w:bookmarkStart w:id="1463" w:name="_Toc385939907"/>
      <w:bookmarkStart w:id="1464" w:name="_Toc385941168"/>
      <w:bookmarkStart w:id="1465" w:name="_Toc385956417"/>
      <w:bookmarkStart w:id="1466" w:name="_Toc386010373"/>
      <w:bookmarkStart w:id="1467" w:name="_Toc386010613"/>
      <w:bookmarkStart w:id="1468" w:name="_Toc386010973"/>
      <w:bookmarkStart w:id="1469" w:name="_Toc386026434"/>
      <w:bookmarkStart w:id="1470" w:name="_Toc386026562"/>
      <w:bookmarkStart w:id="1471" w:name="_Toc386026689"/>
      <w:bookmarkStart w:id="1472" w:name="_Toc386028787"/>
      <w:bookmarkStart w:id="1473" w:name="_Toc386029093"/>
      <w:bookmarkStart w:id="1474" w:name="_Toc386030265"/>
      <w:bookmarkStart w:id="1475" w:name="_Toc386032381"/>
      <w:bookmarkStart w:id="1476" w:name="_Toc386035549"/>
      <w:bookmarkStart w:id="1477" w:name="_Toc386052618"/>
      <w:bookmarkStart w:id="1478" w:name="_Toc386052752"/>
      <w:bookmarkStart w:id="1479" w:name="_Toc386052888"/>
      <w:bookmarkStart w:id="1480" w:name="_Toc386053019"/>
      <w:bookmarkStart w:id="1481" w:name="_Toc386053147"/>
      <w:bookmarkStart w:id="1482" w:name="_Toc386094066"/>
      <w:bookmarkStart w:id="1483" w:name="_Toc386095355"/>
      <w:bookmarkStart w:id="1484" w:name="_Toc386105942"/>
      <w:bookmarkStart w:id="1485" w:name="_Toc386106091"/>
      <w:bookmarkStart w:id="1486" w:name="_Toc386106350"/>
      <w:bookmarkStart w:id="1487" w:name="_Toc386107279"/>
      <w:bookmarkStart w:id="1488" w:name="_Toc386129053"/>
      <w:bookmarkStart w:id="1489" w:name="_Toc386129482"/>
      <w:bookmarkStart w:id="1490" w:name="_Toc386129635"/>
      <w:bookmarkStart w:id="1491" w:name="_Toc386129788"/>
      <w:bookmarkStart w:id="1492" w:name="_Toc386129941"/>
      <w:bookmarkStart w:id="1493" w:name="_Toc386130094"/>
      <w:bookmarkStart w:id="1494" w:name="_Toc386130246"/>
      <w:bookmarkStart w:id="1495" w:name="_Toc386130399"/>
      <w:bookmarkStart w:id="1496" w:name="_Toc386130551"/>
      <w:bookmarkStart w:id="1497" w:name="_Toc386131507"/>
      <w:bookmarkStart w:id="1498" w:name="_Toc386131852"/>
      <w:bookmarkStart w:id="1499" w:name="_Toc386192806"/>
      <w:bookmarkStart w:id="1500" w:name="_Toc386192949"/>
      <w:bookmarkStart w:id="1501" w:name="_Toc386198318"/>
      <w:bookmarkStart w:id="1502" w:name="_Toc386198650"/>
      <w:bookmarkStart w:id="1503" w:name="_Toc386213237"/>
      <w:bookmarkStart w:id="1504" w:name="_Toc386442327"/>
      <w:bookmarkStart w:id="1505" w:name="_Toc386445803"/>
      <w:bookmarkStart w:id="1506" w:name="_Toc386460863"/>
      <w:bookmarkStart w:id="1507" w:name="_Toc386548194"/>
      <w:bookmarkStart w:id="1508" w:name="_Toc386549188"/>
      <w:bookmarkStart w:id="1509" w:name="_Toc386699060"/>
      <w:bookmarkStart w:id="1510" w:name="_Toc386699203"/>
      <w:bookmarkStart w:id="1511" w:name="_Toc386699356"/>
      <w:bookmarkStart w:id="1512" w:name="_Toc386699508"/>
      <w:bookmarkStart w:id="1513" w:name="_Toc386699659"/>
      <w:bookmarkStart w:id="1514" w:name="_Toc386699810"/>
      <w:bookmarkStart w:id="1515" w:name="_Toc386707835"/>
      <w:bookmarkStart w:id="1516" w:name="_Toc386712085"/>
      <w:bookmarkStart w:id="1517" w:name="_Toc386713530"/>
      <w:bookmarkStart w:id="1518" w:name="_Toc386713678"/>
      <w:bookmarkStart w:id="1519" w:name="_Toc386716095"/>
      <w:bookmarkStart w:id="1520" w:name="_Toc386716472"/>
      <w:bookmarkStart w:id="1521" w:name="_Toc386716901"/>
      <w:bookmarkStart w:id="1522" w:name="_Toc386717042"/>
      <w:bookmarkStart w:id="1523" w:name="_Toc386717181"/>
      <w:bookmarkStart w:id="1524" w:name="_Toc386717326"/>
      <w:bookmarkStart w:id="1525" w:name="_Toc386717465"/>
      <w:bookmarkStart w:id="1526" w:name="_Toc386717854"/>
      <w:bookmarkStart w:id="1527" w:name="_Toc386718155"/>
      <w:bookmarkStart w:id="1528" w:name="_Toc386722194"/>
      <w:bookmarkStart w:id="1529" w:name="_Toc386722332"/>
      <w:bookmarkStart w:id="1530" w:name="_Toc386722470"/>
      <w:bookmarkStart w:id="1531" w:name="_Toc386722608"/>
      <w:bookmarkStart w:id="1532" w:name="_Toc386724593"/>
      <w:bookmarkStart w:id="1533" w:name="_Toc386725690"/>
      <w:bookmarkStart w:id="1534" w:name="_Toc386726963"/>
      <w:bookmarkStart w:id="1535" w:name="_Toc386727105"/>
      <w:bookmarkStart w:id="1536" w:name="_Toc386727241"/>
      <w:bookmarkStart w:id="1537" w:name="_Toc386727377"/>
      <w:bookmarkStart w:id="1538" w:name="_Toc386727652"/>
      <w:bookmarkStart w:id="1539" w:name="_Toc386727789"/>
      <w:bookmarkStart w:id="1540" w:name="_Toc386727927"/>
      <w:bookmarkStart w:id="1541" w:name="_Toc386728272"/>
      <w:bookmarkStart w:id="1542" w:name="_Toc386728410"/>
      <w:bookmarkStart w:id="1543" w:name="_Toc386728548"/>
      <w:bookmarkStart w:id="1544" w:name="_Toc386730747"/>
      <w:bookmarkStart w:id="1545" w:name="_Toc386731112"/>
      <w:bookmarkStart w:id="1546" w:name="_Toc386732003"/>
      <w:bookmarkStart w:id="1547" w:name="_Toc386732139"/>
      <w:bookmarkStart w:id="1548" w:name="_Toc386742480"/>
      <w:bookmarkStart w:id="1549" w:name="_Toc386742611"/>
      <w:bookmarkStart w:id="1550" w:name="_Toc386742845"/>
      <w:bookmarkStart w:id="1551" w:name="_Toc386742977"/>
      <w:bookmarkStart w:id="1552" w:name="_Toc386785567"/>
      <w:bookmarkStart w:id="1553" w:name="_Toc386785934"/>
      <w:bookmarkStart w:id="1554" w:name="_Toc386803011"/>
      <w:bookmarkStart w:id="1555" w:name="_Toc386804723"/>
      <w:bookmarkStart w:id="1556" w:name="_Toc386808612"/>
      <w:bookmarkStart w:id="1557" w:name="_Toc386808755"/>
      <w:bookmarkStart w:id="1558" w:name="_Toc386811064"/>
      <w:bookmarkStart w:id="1559" w:name="_Toc386811766"/>
      <w:bookmarkStart w:id="1560" w:name="_Toc386811891"/>
      <w:bookmarkStart w:id="1561" w:name="_Toc386812207"/>
      <w:bookmarkStart w:id="1562" w:name="_Toc386812925"/>
      <w:bookmarkStart w:id="1563" w:name="_Toc386813072"/>
      <w:bookmarkStart w:id="1564" w:name="_Toc386813194"/>
      <w:bookmarkStart w:id="1565" w:name="_Toc386813473"/>
      <w:bookmarkStart w:id="1566" w:name="_Toc386813690"/>
      <w:bookmarkStart w:id="1567" w:name="_Toc386817905"/>
      <w:bookmarkStart w:id="1568" w:name="_Toc386821986"/>
      <w:bookmarkStart w:id="1569" w:name="_Toc386822525"/>
      <w:bookmarkStart w:id="1570" w:name="_Toc386827874"/>
      <w:bookmarkStart w:id="1571" w:name="_Toc386828969"/>
      <w:bookmarkStart w:id="1572" w:name="_Toc386829334"/>
      <w:bookmarkStart w:id="1573" w:name="_Toc386885933"/>
      <w:bookmarkStart w:id="1574" w:name="_Toc387078500"/>
      <w:bookmarkStart w:id="1575" w:name="_Toc387078602"/>
      <w:bookmarkStart w:id="1576" w:name="_Toc387078861"/>
      <w:bookmarkStart w:id="1577" w:name="_Toc387080269"/>
      <w:bookmarkStart w:id="1578" w:name="_Toc387134136"/>
      <w:bookmarkStart w:id="1579" w:name="_Toc387149752"/>
      <w:bookmarkStart w:id="1580" w:name="_Toc387156322"/>
      <w:bookmarkStart w:id="1581" w:name="_Toc387166839"/>
      <w:bookmarkStart w:id="1582" w:name="_Toc387217087"/>
      <w:bookmarkStart w:id="1583" w:name="_Toc387217219"/>
      <w:bookmarkStart w:id="1584" w:name="_Toc387222389"/>
      <w:bookmarkStart w:id="1585" w:name="_Toc387222494"/>
      <w:bookmarkStart w:id="1586" w:name="_Toc387222598"/>
      <w:bookmarkStart w:id="1587" w:name="_Toc387222703"/>
      <w:bookmarkStart w:id="1588" w:name="_Toc387230408"/>
      <w:bookmarkStart w:id="1589" w:name="_Toc387235297"/>
      <w:bookmarkStart w:id="1590" w:name="_Toc387247993"/>
      <w:bookmarkStart w:id="1591" w:name="_Toc387248103"/>
      <w:bookmarkStart w:id="1592" w:name="_Toc387248708"/>
      <w:bookmarkStart w:id="1593" w:name="_Toc387248811"/>
      <w:bookmarkStart w:id="1594" w:name="_Toc387252519"/>
      <w:bookmarkStart w:id="1595" w:name="_Toc387252653"/>
      <w:bookmarkStart w:id="1596" w:name="_Toc387254573"/>
      <w:bookmarkStart w:id="1597" w:name="_Toc387254681"/>
      <w:bookmarkStart w:id="1598" w:name="_Toc387254789"/>
      <w:bookmarkStart w:id="1599" w:name="_Toc387304429"/>
      <w:bookmarkStart w:id="1600" w:name="_Toc387334205"/>
      <w:bookmarkStart w:id="1601" w:name="_Toc387392909"/>
      <w:bookmarkStart w:id="1602" w:name="_Toc387396055"/>
      <w:bookmarkStart w:id="1603" w:name="_Toc387396165"/>
      <w:bookmarkStart w:id="1604" w:name="_Toc387398154"/>
      <w:bookmarkStart w:id="1605" w:name="_Toc387401395"/>
      <w:bookmarkStart w:id="1606" w:name="_Toc387402089"/>
      <w:bookmarkStart w:id="1607" w:name="_Toc387415287"/>
      <w:bookmarkStart w:id="1608" w:name="_Toc387419318"/>
      <w:bookmarkStart w:id="1609" w:name="_Toc387419932"/>
      <w:bookmarkStart w:id="1610" w:name="_Toc387421084"/>
      <w:bookmarkStart w:id="1611" w:name="_Toc387421420"/>
      <w:bookmarkStart w:id="1612" w:name="_Toc387423675"/>
      <w:bookmarkStart w:id="1613" w:name="_Toc387423790"/>
      <w:bookmarkStart w:id="1614" w:name="_Toc387486386"/>
      <w:bookmarkStart w:id="1615" w:name="_Toc387487070"/>
      <w:bookmarkStart w:id="1616" w:name="_Toc387679166"/>
      <w:bookmarkStart w:id="1617" w:name="_Toc388015086"/>
      <w:bookmarkStart w:id="1618" w:name="_Toc388018649"/>
      <w:bookmarkStart w:id="1619" w:name="_Toc388622207"/>
      <w:bookmarkStart w:id="1620" w:name="_Toc388803893"/>
      <w:bookmarkStart w:id="1621" w:name="_Toc388863380"/>
      <w:bookmarkStart w:id="1622" w:name="_Toc389768394"/>
      <w:bookmarkStart w:id="1623" w:name="_Toc389905008"/>
      <w:bookmarkStart w:id="1624" w:name="_Toc390016886"/>
      <w:bookmarkStart w:id="1625" w:name="_Toc390017753"/>
      <w:bookmarkStart w:id="1626" w:name="_Toc390097053"/>
      <w:bookmarkStart w:id="1627" w:name="_Toc390103512"/>
      <w:bookmarkStart w:id="1628" w:name="_Toc390104411"/>
      <w:bookmarkStart w:id="1629" w:name="_Toc390104530"/>
      <w:bookmarkStart w:id="1630" w:name="_Toc390155260"/>
      <w:bookmarkStart w:id="1631" w:name="_Toc390372409"/>
      <w:bookmarkStart w:id="1632" w:name="_Toc390516715"/>
      <w:bookmarkStart w:id="1633" w:name="_Toc390516834"/>
      <w:bookmarkStart w:id="1634" w:name="_Toc390519004"/>
      <w:bookmarkStart w:id="1635" w:name="_Toc390702328"/>
      <w:bookmarkStart w:id="1636" w:name="_Toc390703406"/>
      <w:bookmarkStart w:id="1637" w:name="_Toc390706490"/>
      <w:bookmarkStart w:id="1638" w:name="_Toc390707303"/>
      <w:bookmarkStart w:id="1639" w:name="_Toc390707421"/>
      <w:bookmarkStart w:id="1640" w:name="_Toc391976781"/>
      <w:bookmarkStart w:id="1641" w:name="_Toc393204478"/>
      <w:bookmarkStart w:id="1642" w:name="_Toc393802771"/>
      <w:bookmarkStart w:id="1643" w:name="_Toc393879257"/>
      <w:bookmarkStart w:id="1644" w:name="_Toc393879996"/>
      <w:bookmarkStart w:id="1645" w:name="_Toc393880135"/>
      <w:bookmarkStart w:id="1646" w:name="_Toc393893426"/>
      <w:bookmarkStart w:id="1647" w:name="_Toc393893549"/>
      <w:bookmarkStart w:id="1648" w:name="_Toc393901326"/>
      <w:bookmarkStart w:id="1649" w:name="_Toc393968058"/>
      <w:bookmarkStart w:id="1650" w:name="_Toc393977113"/>
      <w:bookmarkStart w:id="1651" w:name="_Toc393995589"/>
      <w:bookmarkStart w:id="1652" w:name="_Toc393995757"/>
      <w:bookmarkStart w:id="1653" w:name="_Toc393995945"/>
      <w:bookmarkStart w:id="1654" w:name="_Toc394061569"/>
      <w:bookmarkStart w:id="1655" w:name="_Toc394329964"/>
      <w:bookmarkStart w:id="1656" w:name="_Toc394330203"/>
      <w:bookmarkStart w:id="1657" w:name="_Toc394515044"/>
      <w:bookmarkStart w:id="1658" w:name="_Toc394515972"/>
      <w:bookmarkStart w:id="1659" w:name="_Toc394517341"/>
      <w:bookmarkStart w:id="1660" w:name="_Toc394517467"/>
      <w:bookmarkStart w:id="1661" w:name="_Toc394519837"/>
      <w:bookmarkStart w:id="1662" w:name="_Toc394519963"/>
      <w:bookmarkStart w:id="1663" w:name="_Toc394520230"/>
      <w:bookmarkStart w:id="1664" w:name="_Toc394520356"/>
      <w:bookmarkStart w:id="1665" w:name="_Toc394568145"/>
      <w:bookmarkStart w:id="1666" w:name="_Toc394568271"/>
      <w:bookmarkStart w:id="1667" w:name="_Toc394570630"/>
      <w:bookmarkStart w:id="1668" w:name="_Toc394570756"/>
      <w:bookmarkStart w:id="1669" w:name="_Toc394656726"/>
      <w:bookmarkStart w:id="1670" w:name="_Toc394658265"/>
      <w:bookmarkStart w:id="1671" w:name="_Toc394658393"/>
      <w:bookmarkStart w:id="1672" w:name="_Toc444076346"/>
      <w:bookmarkStart w:id="1673" w:name="_Toc444076521"/>
      <w:bookmarkStart w:id="1674" w:name="_Toc444097432"/>
      <w:bookmarkStart w:id="1675" w:name="_Toc444877551"/>
      <w:bookmarkStart w:id="1676" w:name="_Toc448339758"/>
      <w:bookmarkStart w:id="1677" w:name="_Toc448339852"/>
      <w:bookmarkStart w:id="1678" w:name="_Toc448843601"/>
      <w:bookmarkStart w:id="1679" w:name="_Toc448843745"/>
      <w:bookmarkStart w:id="1680" w:name="_Toc448844642"/>
      <w:bookmarkStart w:id="1681" w:name="_Toc449625348"/>
      <w:bookmarkStart w:id="1682" w:name="_Toc503195360"/>
      <w:bookmarkStart w:id="1683" w:name="_Toc503195482"/>
      <w:bookmarkStart w:id="1684" w:name="_Toc503195590"/>
      <w:bookmarkStart w:id="1685" w:name="_Toc503196512"/>
      <w:bookmarkStart w:id="1686" w:name="_Toc503433304"/>
      <w:bookmarkStart w:id="1687" w:name="_Toc503433911"/>
      <w:bookmarkStart w:id="1688" w:name="_Toc2697984"/>
      <w:bookmarkStart w:id="1689" w:name="_Toc2698079"/>
      <w:bookmarkStart w:id="1690" w:name="_Toc3460762"/>
      <w:bookmarkStart w:id="1691" w:name="_Toc6829652"/>
      <w:bookmarkStart w:id="1692" w:name="_Toc6829742"/>
      <w:bookmarkStart w:id="1693" w:name="_Toc13577933"/>
      <w:bookmarkStart w:id="1694" w:name="_Toc15920467"/>
      <w:bookmarkStart w:id="1695" w:name="_Toc15920633"/>
      <w:bookmarkStart w:id="1696" w:name="_Toc16262258"/>
      <w:bookmarkStart w:id="1697" w:name="_Toc36205466"/>
      <w:bookmarkStart w:id="1698" w:name="_Toc36205559"/>
      <w:bookmarkStart w:id="1699" w:name="_Toc37152422"/>
      <w:bookmarkStart w:id="1700" w:name="_Toc37747979"/>
      <w:bookmarkStart w:id="1701" w:name="_Toc68622812"/>
      <w:bookmarkStart w:id="1702" w:name="_Toc70075981"/>
      <w:bookmarkStart w:id="1703" w:name="_Toc89261997"/>
      <w:bookmarkStart w:id="1704" w:name="_Toc89262088"/>
      <w:bookmarkStart w:id="1705" w:name="_Toc89264807"/>
      <w:bookmarkStart w:id="1706" w:name="_Toc107916866"/>
      <w:bookmarkStart w:id="1707" w:name="_Toc108176111"/>
      <w:bookmarkStart w:id="1708" w:name="_Toc109738516"/>
      <w:bookmarkStart w:id="1709" w:name="_Toc111212883"/>
      <w:bookmarkStart w:id="1710" w:name="_Toc127786769"/>
      <w:bookmarkStart w:id="1711" w:name="_Toc127786878"/>
      <w:bookmarkStart w:id="1712" w:name="_Toc127786986"/>
      <w:bookmarkStart w:id="1713" w:name="_Toc131687924"/>
      <w:bookmarkStart w:id="1714" w:name="_Toc132970897"/>
      <w:bookmarkStart w:id="1715" w:name="_Toc132980468"/>
      <w:bookmarkStart w:id="1716" w:name="_Toc132980563"/>
      <w:bookmarkStart w:id="1717" w:name="_Toc132980742"/>
      <w:bookmarkStart w:id="1718" w:name="_Toc133251011"/>
      <w:bookmarkStart w:id="1719" w:name="_Toc133251102"/>
      <w:bookmarkStart w:id="1720" w:name="_Toc133251186"/>
      <w:bookmarkStart w:id="1721" w:name="_Toc134027128"/>
      <w:bookmarkStart w:id="1722" w:name="_Toc134083653"/>
      <w:bookmarkStart w:id="1723" w:name="_Toc151472802"/>
      <w:bookmarkStart w:id="1724" w:name="_Toc151556969"/>
      <w:bookmarkStart w:id="1725" w:name="_Toc15224821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14:paraId="2B92AD9F"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726" w:name="_Toc385939578"/>
      <w:bookmarkStart w:id="1727" w:name="_Toc385939781"/>
      <w:bookmarkStart w:id="1728" w:name="_Toc385939908"/>
      <w:bookmarkStart w:id="1729" w:name="_Toc385941169"/>
      <w:bookmarkStart w:id="1730" w:name="_Toc385956418"/>
      <w:bookmarkStart w:id="1731" w:name="_Toc386010374"/>
      <w:bookmarkStart w:id="1732" w:name="_Toc386010614"/>
      <w:bookmarkStart w:id="1733" w:name="_Toc386010974"/>
      <w:bookmarkStart w:id="1734" w:name="_Toc386026435"/>
      <w:bookmarkStart w:id="1735" w:name="_Toc386026563"/>
      <w:bookmarkStart w:id="1736" w:name="_Toc386026690"/>
      <w:bookmarkStart w:id="1737" w:name="_Toc386028788"/>
      <w:bookmarkStart w:id="1738" w:name="_Toc386029094"/>
      <w:bookmarkStart w:id="1739" w:name="_Toc386030266"/>
      <w:bookmarkStart w:id="1740" w:name="_Toc386032382"/>
      <w:bookmarkStart w:id="1741" w:name="_Toc386035550"/>
      <w:bookmarkStart w:id="1742" w:name="_Toc386052619"/>
      <w:bookmarkStart w:id="1743" w:name="_Toc386052753"/>
      <w:bookmarkStart w:id="1744" w:name="_Toc386052889"/>
      <w:bookmarkStart w:id="1745" w:name="_Toc386053020"/>
      <w:bookmarkStart w:id="1746" w:name="_Toc386053148"/>
      <w:bookmarkStart w:id="1747" w:name="_Toc386094067"/>
      <w:bookmarkStart w:id="1748" w:name="_Toc386095356"/>
      <w:bookmarkStart w:id="1749" w:name="_Toc386105943"/>
      <w:bookmarkStart w:id="1750" w:name="_Toc386106092"/>
      <w:bookmarkStart w:id="1751" w:name="_Toc386106351"/>
      <w:bookmarkStart w:id="1752" w:name="_Toc386107280"/>
      <w:bookmarkStart w:id="1753" w:name="_Toc386129054"/>
      <w:bookmarkStart w:id="1754" w:name="_Toc386129483"/>
      <w:bookmarkStart w:id="1755" w:name="_Toc386129636"/>
      <w:bookmarkStart w:id="1756" w:name="_Toc386129789"/>
      <w:bookmarkStart w:id="1757" w:name="_Toc386129942"/>
      <w:bookmarkStart w:id="1758" w:name="_Toc386130095"/>
      <w:bookmarkStart w:id="1759" w:name="_Toc386130247"/>
      <w:bookmarkStart w:id="1760" w:name="_Toc386130400"/>
      <w:bookmarkStart w:id="1761" w:name="_Toc386130552"/>
      <w:bookmarkStart w:id="1762" w:name="_Toc386131508"/>
      <w:bookmarkStart w:id="1763" w:name="_Toc386131853"/>
      <w:bookmarkStart w:id="1764" w:name="_Toc386192807"/>
      <w:bookmarkStart w:id="1765" w:name="_Toc386192950"/>
      <w:bookmarkStart w:id="1766" w:name="_Toc386198319"/>
      <w:bookmarkStart w:id="1767" w:name="_Toc386198651"/>
      <w:bookmarkStart w:id="1768" w:name="_Toc386213238"/>
      <w:bookmarkStart w:id="1769" w:name="_Toc386442328"/>
      <w:bookmarkStart w:id="1770" w:name="_Toc386445804"/>
      <w:bookmarkStart w:id="1771" w:name="_Toc386460864"/>
      <w:bookmarkStart w:id="1772" w:name="_Toc386548195"/>
      <w:bookmarkStart w:id="1773" w:name="_Toc386549189"/>
      <w:bookmarkStart w:id="1774" w:name="_Toc386699061"/>
      <w:bookmarkStart w:id="1775" w:name="_Toc386699204"/>
      <w:bookmarkStart w:id="1776" w:name="_Toc386699357"/>
      <w:bookmarkStart w:id="1777" w:name="_Toc386699509"/>
      <w:bookmarkStart w:id="1778" w:name="_Toc386699660"/>
      <w:bookmarkStart w:id="1779" w:name="_Toc386699811"/>
      <w:bookmarkStart w:id="1780" w:name="_Toc386707836"/>
      <w:bookmarkStart w:id="1781" w:name="_Toc386712086"/>
      <w:bookmarkStart w:id="1782" w:name="_Toc386713531"/>
      <w:bookmarkStart w:id="1783" w:name="_Toc386713679"/>
      <w:bookmarkStart w:id="1784" w:name="_Toc386716096"/>
      <w:bookmarkStart w:id="1785" w:name="_Toc386716473"/>
      <w:bookmarkStart w:id="1786" w:name="_Toc386716902"/>
      <w:bookmarkStart w:id="1787" w:name="_Toc386717043"/>
      <w:bookmarkStart w:id="1788" w:name="_Toc386717182"/>
      <w:bookmarkStart w:id="1789" w:name="_Toc386717327"/>
      <w:bookmarkStart w:id="1790" w:name="_Toc386717466"/>
      <w:bookmarkStart w:id="1791" w:name="_Toc386717855"/>
      <w:bookmarkStart w:id="1792" w:name="_Toc386718156"/>
      <w:bookmarkStart w:id="1793" w:name="_Toc386722195"/>
      <w:bookmarkStart w:id="1794" w:name="_Toc386722333"/>
      <w:bookmarkStart w:id="1795" w:name="_Toc386722471"/>
      <w:bookmarkStart w:id="1796" w:name="_Toc386722609"/>
      <w:bookmarkStart w:id="1797" w:name="_Toc386724594"/>
      <w:bookmarkStart w:id="1798" w:name="_Toc386725691"/>
      <w:bookmarkStart w:id="1799" w:name="_Toc386726964"/>
      <w:bookmarkStart w:id="1800" w:name="_Toc386727106"/>
      <w:bookmarkStart w:id="1801" w:name="_Toc386727242"/>
      <w:bookmarkStart w:id="1802" w:name="_Toc386727378"/>
      <w:bookmarkStart w:id="1803" w:name="_Toc386727653"/>
      <w:bookmarkStart w:id="1804" w:name="_Toc386727790"/>
      <w:bookmarkStart w:id="1805" w:name="_Toc386727928"/>
      <w:bookmarkStart w:id="1806" w:name="_Toc386728273"/>
      <w:bookmarkStart w:id="1807" w:name="_Toc386728411"/>
      <w:bookmarkStart w:id="1808" w:name="_Toc386728549"/>
      <w:bookmarkStart w:id="1809" w:name="_Toc386730748"/>
      <w:bookmarkStart w:id="1810" w:name="_Toc386731113"/>
      <w:bookmarkStart w:id="1811" w:name="_Toc386732004"/>
      <w:bookmarkStart w:id="1812" w:name="_Toc386732140"/>
      <w:bookmarkStart w:id="1813" w:name="_Toc386742481"/>
      <w:bookmarkStart w:id="1814" w:name="_Toc386742612"/>
      <w:bookmarkStart w:id="1815" w:name="_Toc386742846"/>
      <w:bookmarkStart w:id="1816" w:name="_Toc386742978"/>
      <w:bookmarkStart w:id="1817" w:name="_Toc386785568"/>
      <w:bookmarkStart w:id="1818" w:name="_Toc386785935"/>
      <w:bookmarkStart w:id="1819" w:name="_Toc386803012"/>
      <w:bookmarkStart w:id="1820" w:name="_Toc386804724"/>
      <w:bookmarkStart w:id="1821" w:name="_Toc386808613"/>
      <w:bookmarkStart w:id="1822" w:name="_Toc386808756"/>
      <w:bookmarkStart w:id="1823" w:name="_Toc386811065"/>
      <w:bookmarkStart w:id="1824" w:name="_Toc386811767"/>
      <w:bookmarkStart w:id="1825" w:name="_Toc386811892"/>
      <w:bookmarkStart w:id="1826" w:name="_Toc386812208"/>
      <w:bookmarkStart w:id="1827" w:name="_Toc386812926"/>
      <w:bookmarkStart w:id="1828" w:name="_Toc386813073"/>
      <w:bookmarkStart w:id="1829" w:name="_Toc386813195"/>
      <w:bookmarkStart w:id="1830" w:name="_Toc386813474"/>
      <w:bookmarkStart w:id="1831" w:name="_Toc386813691"/>
      <w:bookmarkStart w:id="1832" w:name="_Toc386817906"/>
      <w:bookmarkStart w:id="1833" w:name="_Toc386821987"/>
      <w:bookmarkStart w:id="1834" w:name="_Toc386822526"/>
      <w:bookmarkStart w:id="1835" w:name="_Toc386827875"/>
      <w:bookmarkStart w:id="1836" w:name="_Toc386828970"/>
      <w:bookmarkStart w:id="1837" w:name="_Toc386829335"/>
      <w:bookmarkStart w:id="1838" w:name="_Toc386885934"/>
      <w:bookmarkStart w:id="1839" w:name="_Toc387078501"/>
      <w:bookmarkStart w:id="1840" w:name="_Toc387078603"/>
      <w:bookmarkStart w:id="1841" w:name="_Toc387078862"/>
      <w:bookmarkStart w:id="1842" w:name="_Toc387080270"/>
      <w:bookmarkStart w:id="1843" w:name="_Toc387134137"/>
      <w:bookmarkStart w:id="1844" w:name="_Toc387149753"/>
      <w:bookmarkStart w:id="1845" w:name="_Toc387156323"/>
      <w:bookmarkStart w:id="1846" w:name="_Toc387166840"/>
      <w:bookmarkStart w:id="1847" w:name="_Toc387217088"/>
      <w:bookmarkStart w:id="1848" w:name="_Toc387217220"/>
      <w:bookmarkStart w:id="1849" w:name="_Toc387222390"/>
      <w:bookmarkStart w:id="1850" w:name="_Toc387222495"/>
      <w:bookmarkStart w:id="1851" w:name="_Toc387222599"/>
      <w:bookmarkStart w:id="1852" w:name="_Toc387222704"/>
      <w:bookmarkStart w:id="1853" w:name="_Toc387230409"/>
      <w:bookmarkStart w:id="1854" w:name="_Toc387235298"/>
      <w:bookmarkStart w:id="1855" w:name="_Toc387247994"/>
      <w:bookmarkStart w:id="1856" w:name="_Toc387248104"/>
      <w:bookmarkStart w:id="1857" w:name="_Toc387248709"/>
      <w:bookmarkStart w:id="1858" w:name="_Toc387248812"/>
      <w:bookmarkStart w:id="1859" w:name="_Toc387252520"/>
      <w:bookmarkStart w:id="1860" w:name="_Toc387252654"/>
      <w:bookmarkStart w:id="1861" w:name="_Toc387254574"/>
      <w:bookmarkStart w:id="1862" w:name="_Toc387254682"/>
      <w:bookmarkStart w:id="1863" w:name="_Toc387254790"/>
      <w:bookmarkStart w:id="1864" w:name="_Toc387304430"/>
      <w:bookmarkStart w:id="1865" w:name="_Toc387334206"/>
      <w:bookmarkStart w:id="1866" w:name="_Toc387392910"/>
      <w:bookmarkStart w:id="1867" w:name="_Toc387396056"/>
      <w:bookmarkStart w:id="1868" w:name="_Toc387396166"/>
      <w:bookmarkStart w:id="1869" w:name="_Toc387398155"/>
      <w:bookmarkStart w:id="1870" w:name="_Toc387401396"/>
      <w:bookmarkStart w:id="1871" w:name="_Toc387402090"/>
      <w:bookmarkStart w:id="1872" w:name="_Toc387415288"/>
      <w:bookmarkStart w:id="1873" w:name="_Toc387419319"/>
      <w:bookmarkStart w:id="1874" w:name="_Toc387419933"/>
      <w:bookmarkStart w:id="1875" w:name="_Toc387421085"/>
      <w:bookmarkStart w:id="1876" w:name="_Toc387421421"/>
      <w:bookmarkStart w:id="1877" w:name="_Toc387423676"/>
      <w:bookmarkStart w:id="1878" w:name="_Toc387423791"/>
      <w:bookmarkStart w:id="1879" w:name="_Toc387486387"/>
      <w:bookmarkStart w:id="1880" w:name="_Toc387487071"/>
      <w:bookmarkStart w:id="1881" w:name="_Toc387679167"/>
      <w:bookmarkStart w:id="1882" w:name="_Toc388015087"/>
      <w:bookmarkStart w:id="1883" w:name="_Toc388018650"/>
      <w:bookmarkStart w:id="1884" w:name="_Toc388622208"/>
      <w:bookmarkStart w:id="1885" w:name="_Toc388803894"/>
      <w:bookmarkStart w:id="1886" w:name="_Toc388863381"/>
      <w:bookmarkStart w:id="1887" w:name="_Toc389768395"/>
      <w:bookmarkStart w:id="1888" w:name="_Toc389905009"/>
      <w:bookmarkStart w:id="1889" w:name="_Toc390016887"/>
      <w:bookmarkStart w:id="1890" w:name="_Toc390017754"/>
      <w:bookmarkStart w:id="1891" w:name="_Toc390097054"/>
      <w:bookmarkStart w:id="1892" w:name="_Toc390103513"/>
      <w:bookmarkStart w:id="1893" w:name="_Toc390104412"/>
      <w:bookmarkStart w:id="1894" w:name="_Toc390104531"/>
      <w:bookmarkStart w:id="1895" w:name="_Toc390155261"/>
      <w:bookmarkStart w:id="1896" w:name="_Toc390372410"/>
      <w:bookmarkStart w:id="1897" w:name="_Toc390516716"/>
      <w:bookmarkStart w:id="1898" w:name="_Toc390516835"/>
      <w:bookmarkStart w:id="1899" w:name="_Toc390519005"/>
      <w:bookmarkStart w:id="1900" w:name="_Toc390702329"/>
      <w:bookmarkStart w:id="1901" w:name="_Toc390703407"/>
      <w:bookmarkStart w:id="1902" w:name="_Toc390706491"/>
      <w:bookmarkStart w:id="1903" w:name="_Toc390707304"/>
      <w:bookmarkStart w:id="1904" w:name="_Toc390707422"/>
      <w:bookmarkStart w:id="1905" w:name="_Toc391976782"/>
      <w:bookmarkStart w:id="1906" w:name="_Toc393204479"/>
      <w:bookmarkStart w:id="1907" w:name="_Toc393802772"/>
      <w:bookmarkStart w:id="1908" w:name="_Toc393879258"/>
      <w:bookmarkStart w:id="1909" w:name="_Toc393879997"/>
      <w:bookmarkStart w:id="1910" w:name="_Toc393880136"/>
      <w:bookmarkStart w:id="1911" w:name="_Toc393893427"/>
      <w:bookmarkStart w:id="1912" w:name="_Toc393893550"/>
      <w:bookmarkStart w:id="1913" w:name="_Toc393901327"/>
      <w:bookmarkStart w:id="1914" w:name="_Toc393968059"/>
      <w:bookmarkStart w:id="1915" w:name="_Toc393977114"/>
      <w:bookmarkStart w:id="1916" w:name="_Toc393995590"/>
      <w:bookmarkStart w:id="1917" w:name="_Toc393995758"/>
      <w:bookmarkStart w:id="1918" w:name="_Toc393995946"/>
      <w:bookmarkStart w:id="1919" w:name="_Toc394061570"/>
      <w:bookmarkStart w:id="1920" w:name="_Toc394329965"/>
      <w:bookmarkStart w:id="1921" w:name="_Toc394330204"/>
      <w:bookmarkStart w:id="1922" w:name="_Toc394515045"/>
      <w:bookmarkStart w:id="1923" w:name="_Toc394515973"/>
      <w:bookmarkStart w:id="1924" w:name="_Toc394517342"/>
      <w:bookmarkStart w:id="1925" w:name="_Toc394517468"/>
      <w:bookmarkStart w:id="1926" w:name="_Toc394519838"/>
      <w:bookmarkStart w:id="1927" w:name="_Toc394519964"/>
      <w:bookmarkStart w:id="1928" w:name="_Toc394520231"/>
      <w:bookmarkStart w:id="1929" w:name="_Toc394520357"/>
      <w:bookmarkStart w:id="1930" w:name="_Toc394568146"/>
      <w:bookmarkStart w:id="1931" w:name="_Toc394568272"/>
      <w:bookmarkStart w:id="1932" w:name="_Toc394570631"/>
      <w:bookmarkStart w:id="1933" w:name="_Toc394570757"/>
      <w:bookmarkStart w:id="1934" w:name="_Toc394656727"/>
      <w:bookmarkStart w:id="1935" w:name="_Toc394658266"/>
      <w:bookmarkStart w:id="1936" w:name="_Toc394658394"/>
      <w:bookmarkStart w:id="1937" w:name="_Toc444076347"/>
      <w:bookmarkStart w:id="1938" w:name="_Toc444076522"/>
      <w:bookmarkStart w:id="1939" w:name="_Toc444097433"/>
      <w:bookmarkStart w:id="1940" w:name="_Toc444877552"/>
      <w:bookmarkStart w:id="1941" w:name="_Toc448339759"/>
      <w:bookmarkStart w:id="1942" w:name="_Toc448339853"/>
      <w:bookmarkStart w:id="1943" w:name="_Toc448843602"/>
      <w:bookmarkStart w:id="1944" w:name="_Toc448843746"/>
      <w:bookmarkStart w:id="1945" w:name="_Toc448844643"/>
      <w:bookmarkStart w:id="1946" w:name="_Toc449625349"/>
      <w:bookmarkStart w:id="1947" w:name="_Toc503195361"/>
      <w:bookmarkStart w:id="1948" w:name="_Toc503195483"/>
      <w:bookmarkStart w:id="1949" w:name="_Toc503195591"/>
      <w:bookmarkStart w:id="1950" w:name="_Toc503196513"/>
      <w:bookmarkStart w:id="1951" w:name="_Toc503433305"/>
      <w:bookmarkStart w:id="1952" w:name="_Toc503433912"/>
      <w:bookmarkStart w:id="1953" w:name="_Toc2697985"/>
      <w:bookmarkStart w:id="1954" w:name="_Toc2698080"/>
      <w:bookmarkStart w:id="1955" w:name="_Toc3460763"/>
      <w:bookmarkStart w:id="1956" w:name="_Toc6829653"/>
      <w:bookmarkStart w:id="1957" w:name="_Toc6829743"/>
      <w:bookmarkStart w:id="1958" w:name="_Toc13577934"/>
      <w:bookmarkStart w:id="1959" w:name="_Toc15920468"/>
      <w:bookmarkStart w:id="1960" w:name="_Toc15920634"/>
      <w:bookmarkStart w:id="1961" w:name="_Toc16262259"/>
      <w:bookmarkStart w:id="1962" w:name="_Toc36205467"/>
      <w:bookmarkStart w:id="1963" w:name="_Toc36205560"/>
      <w:bookmarkStart w:id="1964" w:name="_Toc37152423"/>
      <w:bookmarkStart w:id="1965" w:name="_Toc37747980"/>
      <w:bookmarkStart w:id="1966" w:name="_Toc68622813"/>
      <w:bookmarkStart w:id="1967" w:name="_Toc70075982"/>
      <w:bookmarkStart w:id="1968" w:name="_Toc89261998"/>
      <w:bookmarkStart w:id="1969" w:name="_Toc89262089"/>
      <w:bookmarkStart w:id="1970" w:name="_Toc89264808"/>
      <w:bookmarkStart w:id="1971" w:name="_Toc107916867"/>
      <w:bookmarkStart w:id="1972" w:name="_Toc108176112"/>
      <w:bookmarkStart w:id="1973" w:name="_Toc109738517"/>
      <w:bookmarkStart w:id="1974" w:name="_Toc111212884"/>
      <w:bookmarkStart w:id="1975" w:name="_Toc127786770"/>
      <w:bookmarkStart w:id="1976" w:name="_Toc127786879"/>
      <w:bookmarkStart w:id="1977" w:name="_Toc127786987"/>
      <w:bookmarkStart w:id="1978" w:name="_Toc131687925"/>
      <w:bookmarkStart w:id="1979" w:name="_Toc132970898"/>
      <w:bookmarkStart w:id="1980" w:name="_Toc132980469"/>
      <w:bookmarkStart w:id="1981" w:name="_Toc132980564"/>
      <w:bookmarkStart w:id="1982" w:name="_Toc132980743"/>
      <w:bookmarkStart w:id="1983" w:name="_Toc133251012"/>
      <w:bookmarkStart w:id="1984" w:name="_Toc133251103"/>
      <w:bookmarkStart w:id="1985" w:name="_Toc133251187"/>
      <w:bookmarkStart w:id="1986" w:name="_Toc134027129"/>
      <w:bookmarkStart w:id="1987" w:name="_Toc134083654"/>
      <w:bookmarkStart w:id="1988" w:name="_Toc151472803"/>
      <w:bookmarkStart w:id="1989" w:name="_Toc151556970"/>
      <w:bookmarkStart w:id="1990" w:name="_Toc152248211"/>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p>
    <w:p w14:paraId="351B706C" w14:textId="77777777" w:rsidR="00844413" w:rsidRPr="007A7EF2" w:rsidRDefault="00844413" w:rsidP="00006BEA">
      <w:pPr>
        <w:pStyle w:val="ListParagraph"/>
        <w:keepNext/>
        <w:keepLines/>
        <w:numPr>
          <w:ilvl w:val="1"/>
          <w:numId w:val="5"/>
        </w:numPr>
        <w:tabs>
          <w:tab w:val="left" w:pos="9752"/>
        </w:tabs>
        <w:spacing w:before="40"/>
        <w:contextualSpacing w:val="0"/>
        <w:outlineLvl w:val="2"/>
        <w:rPr>
          <w:rFonts w:ascii="Times New Roman" w:eastAsiaTheme="majorEastAsia" w:hAnsi="Times New Roman" w:cs="Times New Roman"/>
          <w:vanish/>
          <w:color w:val="1F4D78" w:themeColor="accent1" w:themeShade="7F"/>
          <w:sz w:val="24"/>
          <w:szCs w:val="24"/>
        </w:rPr>
      </w:pPr>
      <w:bookmarkStart w:id="1991" w:name="_Toc385939579"/>
      <w:bookmarkStart w:id="1992" w:name="_Toc385939782"/>
      <w:bookmarkStart w:id="1993" w:name="_Toc385939909"/>
      <w:bookmarkStart w:id="1994" w:name="_Toc385941170"/>
      <w:bookmarkStart w:id="1995" w:name="_Toc385956419"/>
      <w:bookmarkStart w:id="1996" w:name="_Toc386010375"/>
      <w:bookmarkStart w:id="1997" w:name="_Toc386010615"/>
      <w:bookmarkStart w:id="1998" w:name="_Toc386010975"/>
      <w:bookmarkStart w:id="1999" w:name="_Toc386026436"/>
      <w:bookmarkStart w:id="2000" w:name="_Toc386026564"/>
      <w:bookmarkStart w:id="2001" w:name="_Toc386026691"/>
      <w:bookmarkStart w:id="2002" w:name="_Toc386028789"/>
      <w:bookmarkStart w:id="2003" w:name="_Toc386029095"/>
      <w:bookmarkStart w:id="2004" w:name="_Toc386030267"/>
      <w:bookmarkStart w:id="2005" w:name="_Toc386032383"/>
      <w:bookmarkStart w:id="2006" w:name="_Toc386035551"/>
      <w:bookmarkStart w:id="2007" w:name="_Toc386052620"/>
      <w:bookmarkStart w:id="2008" w:name="_Toc386052754"/>
      <w:bookmarkStart w:id="2009" w:name="_Toc386052890"/>
      <w:bookmarkStart w:id="2010" w:name="_Toc386053021"/>
      <w:bookmarkStart w:id="2011" w:name="_Toc386053149"/>
      <w:bookmarkStart w:id="2012" w:name="_Toc386094068"/>
      <w:bookmarkStart w:id="2013" w:name="_Toc386095357"/>
      <w:bookmarkStart w:id="2014" w:name="_Toc386105944"/>
      <w:bookmarkStart w:id="2015" w:name="_Toc386106093"/>
      <w:bookmarkStart w:id="2016" w:name="_Toc386106352"/>
      <w:bookmarkStart w:id="2017" w:name="_Toc386107281"/>
      <w:bookmarkStart w:id="2018" w:name="_Toc386129055"/>
      <w:bookmarkStart w:id="2019" w:name="_Toc386129484"/>
      <w:bookmarkStart w:id="2020" w:name="_Toc386129637"/>
      <w:bookmarkStart w:id="2021" w:name="_Toc386129790"/>
      <w:bookmarkStart w:id="2022" w:name="_Toc386129943"/>
      <w:bookmarkStart w:id="2023" w:name="_Toc386130096"/>
      <w:bookmarkStart w:id="2024" w:name="_Toc386130248"/>
      <w:bookmarkStart w:id="2025" w:name="_Toc386130401"/>
      <w:bookmarkStart w:id="2026" w:name="_Toc386130553"/>
      <w:bookmarkStart w:id="2027" w:name="_Toc386131509"/>
      <w:bookmarkStart w:id="2028" w:name="_Toc386131854"/>
      <w:bookmarkStart w:id="2029" w:name="_Toc386192808"/>
      <w:bookmarkStart w:id="2030" w:name="_Toc386192951"/>
      <w:bookmarkStart w:id="2031" w:name="_Toc386198320"/>
      <w:bookmarkStart w:id="2032" w:name="_Toc386198652"/>
      <w:bookmarkStart w:id="2033" w:name="_Toc386213239"/>
      <w:bookmarkStart w:id="2034" w:name="_Toc386442329"/>
      <w:bookmarkStart w:id="2035" w:name="_Toc386445805"/>
      <w:bookmarkStart w:id="2036" w:name="_Toc386460865"/>
      <w:bookmarkStart w:id="2037" w:name="_Toc386548196"/>
      <w:bookmarkStart w:id="2038" w:name="_Toc386549190"/>
      <w:bookmarkStart w:id="2039" w:name="_Toc386699062"/>
      <w:bookmarkStart w:id="2040" w:name="_Toc386699205"/>
      <w:bookmarkStart w:id="2041" w:name="_Toc386699358"/>
      <w:bookmarkStart w:id="2042" w:name="_Toc386699510"/>
      <w:bookmarkStart w:id="2043" w:name="_Toc386699661"/>
      <w:bookmarkStart w:id="2044" w:name="_Toc386699812"/>
      <w:bookmarkStart w:id="2045" w:name="_Toc386707837"/>
      <w:bookmarkStart w:id="2046" w:name="_Toc386712087"/>
      <w:bookmarkStart w:id="2047" w:name="_Toc386713532"/>
      <w:bookmarkStart w:id="2048" w:name="_Toc386713680"/>
      <w:bookmarkStart w:id="2049" w:name="_Toc386716097"/>
      <w:bookmarkStart w:id="2050" w:name="_Toc386716474"/>
      <w:bookmarkStart w:id="2051" w:name="_Toc386716903"/>
      <w:bookmarkStart w:id="2052" w:name="_Toc386717044"/>
      <w:bookmarkStart w:id="2053" w:name="_Toc386717183"/>
      <w:bookmarkStart w:id="2054" w:name="_Toc386717328"/>
      <w:bookmarkStart w:id="2055" w:name="_Toc386717467"/>
      <w:bookmarkStart w:id="2056" w:name="_Toc386717856"/>
      <w:bookmarkStart w:id="2057" w:name="_Toc386718157"/>
      <w:bookmarkStart w:id="2058" w:name="_Toc386722196"/>
      <w:bookmarkStart w:id="2059" w:name="_Toc386722334"/>
      <w:bookmarkStart w:id="2060" w:name="_Toc386722472"/>
      <w:bookmarkStart w:id="2061" w:name="_Toc386722610"/>
      <w:bookmarkStart w:id="2062" w:name="_Toc386724595"/>
      <w:bookmarkStart w:id="2063" w:name="_Toc386725692"/>
      <w:bookmarkStart w:id="2064" w:name="_Toc386726965"/>
      <w:bookmarkStart w:id="2065" w:name="_Toc386727107"/>
      <w:bookmarkStart w:id="2066" w:name="_Toc386727243"/>
      <w:bookmarkStart w:id="2067" w:name="_Toc386727379"/>
      <w:bookmarkStart w:id="2068" w:name="_Toc386727654"/>
      <w:bookmarkStart w:id="2069" w:name="_Toc386727791"/>
      <w:bookmarkStart w:id="2070" w:name="_Toc386727929"/>
      <w:bookmarkStart w:id="2071" w:name="_Toc386728274"/>
      <w:bookmarkStart w:id="2072" w:name="_Toc386728412"/>
      <w:bookmarkStart w:id="2073" w:name="_Toc386728550"/>
      <w:bookmarkStart w:id="2074" w:name="_Toc386730749"/>
      <w:bookmarkStart w:id="2075" w:name="_Toc386731114"/>
      <w:bookmarkStart w:id="2076" w:name="_Toc386732005"/>
      <w:bookmarkStart w:id="2077" w:name="_Toc386732141"/>
      <w:bookmarkStart w:id="2078" w:name="_Toc386742482"/>
      <w:bookmarkStart w:id="2079" w:name="_Toc386742613"/>
      <w:bookmarkStart w:id="2080" w:name="_Toc386742847"/>
      <w:bookmarkStart w:id="2081" w:name="_Toc386742979"/>
      <w:bookmarkStart w:id="2082" w:name="_Toc386785569"/>
      <w:bookmarkStart w:id="2083" w:name="_Toc386785936"/>
      <w:bookmarkStart w:id="2084" w:name="_Toc386803013"/>
      <w:bookmarkStart w:id="2085" w:name="_Toc386804725"/>
      <w:bookmarkStart w:id="2086" w:name="_Toc386808614"/>
      <w:bookmarkStart w:id="2087" w:name="_Toc386808757"/>
      <w:bookmarkStart w:id="2088" w:name="_Toc386811066"/>
      <w:bookmarkStart w:id="2089" w:name="_Toc386811768"/>
      <w:bookmarkStart w:id="2090" w:name="_Toc386811893"/>
      <w:bookmarkStart w:id="2091" w:name="_Toc386812209"/>
      <w:bookmarkStart w:id="2092" w:name="_Toc386812927"/>
      <w:bookmarkStart w:id="2093" w:name="_Toc386813074"/>
      <w:bookmarkStart w:id="2094" w:name="_Toc386813196"/>
      <w:bookmarkStart w:id="2095" w:name="_Toc386813475"/>
      <w:bookmarkStart w:id="2096" w:name="_Toc386813692"/>
      <w:bookmarkStart w:id="2097" w:name="_Toc386817907"/>
      <w:bookmarkStart w:id="2098" w:name="_Toc386821988"/>
      <w:bookmarkStart w:id="2099" w:name="_Toc386822527"/>
      <w:bookmarkStart w:id="2100" w:name="_Toc386827876"/>
      <w:bookmarkStart w:id="2101" w:name="_Toc386828971"/>
      <w:bookmarkStart w:id="2102" w:name="_Toc386829336"/>
      <w:bookmarkStart w:id="2103" w:name="_Toc386885935"/>
      <w:bookmarkStart w:id="2104" w:name="_Toc387078502"/>
      <w:bookmarkStart w:id="2105" w:name="_Toc387078604"/>
      <w:bookmarkStart w:id="2106" w:name="_Toc387078863"/>
      <w:bookmarkStart w:id="2107" w:name="_Toc387080271"/>
      <w:bookmarkStart w:id="2108" w:name="_Toc387134138"/>
      <w:bookmarkStart w:id="2109" w:name="_Toc387149754"/>
      <w:bookmarkStart w:id="2110" w:name="_Toc387156324"/>
      <w:bookmarkStart w:id="2111" w:name="_Toc387166841"/>
      <w:bookmarkStart w:id="2112" w:name="_Toc387217089"/>
      <w:bookmarkStart w:id="2113" w:name="_Toc387217221"/>
      <w:bookmarkStart w:id="2114" w:name="_Toc387222391"/>
      <w:bookmarkStart w:id="2115" w:name="_Toc387222496"/>
      <w:bookmarkStart w:id="2116" w:name="_Toc387222600"/>
      <w:bookmarkStart w:id="2117" w:name="_Toc387222705"/>
      <w:bookmarkStart w:id="2118" w:name="_Toc387230410"/>
      <w:bookmarkStart w:id="2119" w:name="_Toc387235299"/>
      <w:bookmarkStart w:id="2120" w:name="_Toc387247995"/>
      <w:bookmarkStart w:id="2121" w:name="_Toc387248105"/>
      <w:bookmarkStart w:id="2122" w:name="_Toc387248710"/>
      <w:bookmarkStart w:id="2123" w:name="_Toc387248813"/>
      <w:bookmarkStart w:id="2124" w:name="_Toc387252521"/>
      <w:bookmarkStart w:id="2125" w:name="_Toc387252655"/>
      <w:bookmarkStart w:id="2126" w:name="_Toc387254575"/>
      <w:bookmarkStart w:id="2127" w:name="_Toc387254683"/>
      <w:bookmarkStart w:id="2128" w:name="_Toc387254791"/>
      <w:bookmarkStart w:id="2129" w:name="_Toc387304431"/>
      <w:bookmarkStart w:id="2130" w:name="_Toc387334207"/>
      <w:bookmarkStart w:id="2131" w:name="_Toc387392911"/>
      <w:bookmarkStart w:id="2132" w:name="_Toc387396057"/>
      <w:bookmarkStart w:id="2133" w:name="_Toc387396167"/>
      <w:bookmarkStart w:id="2134" w:name="_Toc387398156"/>
      <w:bookmarkStart w:id="2135" w:name="_Toc387401397"/>
      <w:bookmarkStart w:id="2136" w:name="_Toc387402091"/>
      <w:bookmarkStart w:id="2137" w:name="_Toc387415289"/>
      <w:bookmarkStart w:id="2138" w:name="_Toc387419320"/>
      <w:bookmarkStart w:id="2139" w:name="_Toc387419934"/>
      <w:bookmarkStart w:id="2140" w:name="_Toc387421086"/>
      <w:bookmarkStart w:id="2141" w:name="_Toc387421422"/>
      <w:bookmarkStart w:id="2142" w:name="_Toc387423677"/>
      <w:bookmarkStart w:id="2143" w:name="_Toc387423792"/>
      <w:bookmarkStart w:id="2144" w:name="_Toc387486388"/>
      <w:bookmarkStart w:id="2145" w:name="_Toc387487072"/>
      <w:bookmarkStart w:id="2146" w:name="_Toc387679168"/>
      <w:bookmarkStart w:id="2147" w:name="_Toc388015088"/>
      <w:bookmarkStart w:id="2148" w:name="_Toc388018651"/>
      <w:bookmarkStart w:id="2149" w:name="_Toc388622209"/>
      <w:bookmarkStart w:id="2150" w:name="_Toc388803895"/>
      <w:bookmarkStart w:id="2151" w:name="_Toc388863382"/>
      <w:bookmarkStart w:id="2152" w:name="_Toc389768396"/>
      <w:bookmarkStart w:id="2153" w:name="_Toc389905010"/>
      <w:bookmarkStart w:id="2154" w:name="_Toc390016888"/>
      <w:bookmarkStart w:id="2155" w:name="_Toc390017755"/>
      <w:bookmarkStart w:id="2156" w:name="_Toc390097055"/>
      <w:bookmarkStart w:id="2157" w:name="_Toc390103514"/>
      <w:bookmarkStart w:id="2158" w:name="_Toc390104413"/>
      <w:bookmarkStart w:id="2159" w:name="_Toc390104532"/>
      <w:bookmarkStart w:id="2160" w:name="_Toc390155262"/>
      <w:bookmarkStart w:id="2161" w:name="_Toc390372411"/>
      <w:bookmarkStart w:id="2162" w:name="_Toc390516717"/>
      <w:bookmarkStart w:id="2163" w:name="_Toc390516836"/>
      <w:bookmarkStart w:id="2164" w:name="_Toc390519006"/>
      <w:bookmarkStart w:id="2165" w:name="_Toc390702330"/>
      <w:bookmarkStart w:id="2166" w:name="_Toc390703408"/>
      <w:bookmarkStart w:id="2167" w:name="_Toc390706492"/>
      <w:bookmarkStart w:id="2168" w:name="_Toc390707305"/>
      <w:bookmarkStart w:id="2169" w:name="_Toc390707423"/>
      <w:bookmarkStart w:id="2170" w:name="_Toc391976783"/>
      <w:bookmarkStart w:id="2171" w:name="_Toc393204480"/>
      <w:bookmarkStart w:id="2172" w:name="_Toc393802773"/>
      <w:bookmarkStart w:id="2173" w:name="_Toc393879259"/>
      <w:bookmarkStart w:id="2174" w:name="_Toc393879998"/>
      <w:bookmarkStart w:id="2175" w:name="_Toc393880137"/>
      <w:bookmarkStart w:id="2176" w:name="_Toc393893428"/>
      <w:bookmarkStart w:id="2177" w:name="_Toc393893551"/>
      <w:bookmarkStart w:id="2178" w:name="_Toc393901328"/>
      <w:bookmarkStart w:id="2179" w:name="_Toc393968060"/>
      <w:bookmarkStart w:id="2180" w:name="_Toc393977115"/>
      <w:bookmarkStart w:id="2181" w:name="_Toc393995591"/>
      <w:bookmarkStart w:id="2182" w:name="_Toc393995759"/>
      <w:bookmarkStart w:id="2183" w:name="_Toc393995947"/>
      <w:bookmarkStart w:id="2184" w:name="_Toc394061571"/>
      <w:bookmarkStart w:id="2185" w:name="_Toc394329966"/>
      <w:bookmarkStart w:id="2186" w:name="_Toc394330205"/>
      <w:bookmarkStart w:id="2187" w:name="_Toc394515046"/>
      <w:bookmarkStart w:id="2188" w:name="_Toc394515974"/>
      <w:bookmarkStart w:id="2189" w:name="_Toc394517343"/>
      <w:bookmarkStart w:id="2190" w:name="_Toc394517469"/>
      <w:bookmarkStart w:id="2191" w:name="_Toc394519839"/>
      <w:bookmarkStart w:id="2192" w:name="_Toc394519965"/>
      <w:bookmarkStart w:id="2193" w:name="_Toc394520232"/>
      <w:bookmarkStart w:id="2194" w:name="_Toc394520358"/>
      <w:bookmarkStart w:id="2195" w:name="_Toc394568147"/>
      <w:bookmarkStart w:id="2196" w:name="_Toc394568273"/>
      <w:bookmarkStart w:id="2197" w:name="_Toc394570632"/>
      <w:bookmarkStart w:id="2198" w:name="_Toc394570758"/>
      <w:bookmarkStart w:id="2199" w:name="_Toc394656728"/>
      <w:bookmarkStart w:id="2200" w:name="_Toc394658267"/>
      <w:bookmarkStart w:id="2201" w:name="_Toc394658395"/>
      <w:bookmarkStart w:id="2202" w:name="_Toc444076348"/>
      <w:bookmarkStart w:id="2203" w:name="_Toc444076523"/>
      <w:bookmarkStart w:id="2204" w:name="_Toc444097434"/>
      <w:bookmarkStart w:id="2205" w:name="_Toc444877553"/>
      <w:bookmarkStart w:id="2206" w:name="_Toc448339760"/>
      <w:bookmarkStart w:id="2207" w:name="_Toc448339854"/>
      <w:bookmarkStart w:id="2208" w:name="_Toc448843603"/>
      <w:bookmarkStart w:id="2209" w:name="_Toc448843747"/>
      <w:bookmarkStart w:id="2210" w:name="_Toc448844644"/>
      <w:bookmarkStart w:id="2211" w:name="_Toc449625350"/>
      <w:bookmarkStart w:id="2212" w:name="_Toc503195362"/>
      <w:bookmarkStart w:id="2213" w:name="_Toc503195484"/>
      <w:bookmarkStart w:id="2214" w:name="_Toc503195592"/>
      <w:bookmarkStart w:id="2215" w:name="_Toc503196514"/>
      <w:bookmarkStart w:id="2216" w:name="_Toc503433306"/>
      <w:bookmarkStart w:id="2217" w:name="_Toc503433913"/>
      <w:bookmarkStart w:id="2218" w:name="_Toc2697986"/>
      <w:bookmarkStart w:id="2219" w:name="_Toc2698081"/>
      <w:bookmarkStart w:id="2220" w:name="_Toc3460764"/>
      <w:bookmarkStart w:id="2221" w:name="_Toc6829654"/>
      <w:bookmarkStart w:id="2222" w:name="_Toc6829744"/>
      <w:bookmarkStart w:id="2223" w:name="_Toc13577935"/>
      <w:bookmarkStart w:id="2224" w:name="_Toc15920469"/>
      <w:bookmarkStart w:id="2225" w:name="_Toc15920635"/>
      <w:bookmarkStart w:id="2226" w:name="_Toc16262260"/>
      <w:bookmarkStart w:id="2227" w:name="_Toc36205468"/>
      <w:bookmarkStart w:id="2228" w:name="_Toc36205561"/>
      <w:bookmarkStart w:id="2229" w:name="_Toc37152424"/>
      <w:bookmarkStart w:id="2230" w:name="_Toc37747981"/>
      <w:bookmarkStart w:id="2231" w:name="_Toc68622814"/>
      <w:bookmarkStart w:id="2232" w:name="_Toc70075983"/>
      <w:bookmarkStart w:id="2233" w:name="_Toc89261999"/>
      <w:bookmarkStart w:id="2234" w:name="_Toc89262090"/>
      <w:bookmarkStart w:id="2235" w:name="_Toc89264809"/>
      <w:bookmarkStart w:id="2236" w:name="_Toc107916868"/>
      <w:bookmarkStart w:id="2237" w:name="_Toc108176113"/>
      <w:bookmarkStart w:id="2238" w:name="_Toc109738518"/>
      <w:bookmarkStart w:id="2239" w:name="_Toc111212885"/>
      <w:bookmarkStart w:id="2240" w:name="_Toc127786771"/>
      <w:bookmarkStart w:id="2241" w:name="_Toc127786880"/>
      <w:bookmarkStart w:id="2242" w:name="_Toc127786988"/>
      <w:bookmarkStart w:id="2243" w:name="_Toc131687926"/>
      <w:bookmarkStart w:id="2244" w:name="_Toc132970899"/>
      <w:bookmarkStart w:id="2245" w:name="_Toc132980470"/>
      <w:bookmarkStart w:id="2246" w:name="_Toc132980565"/>
      <w:bookmarkStart w:id="2247" w:name="_Toc132980744"/>
      <w:bookmarkStart w:id="2248" w:name="_Toc133251013"/>
      <w:bookmarkStart w:id="2249" w:name="_Toc133251104"/>
      <w:bookmarkStart w:id="2250" w:name="_Toc133251188"/>
      <w:bookmarkStart w:id="2251" w:name="_Toc134027130"/>
      <w:bookmarkStart w:id="2252" w:name="_Toc134083655"/>
      <w:bookmarkStart w:id="2253" w:name="_Toc151472804"/>
      <w:bookmarkStart w:id="2254" w:name="_Toc151556971"/>
      <w:bookmarkStart w:id="2255" w:name="_Toc152248212"/>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p>
    <w:p w14:paraId="78B4B9E5" w14:textId="77777777" w:rsidR="00D6123A" w:rsidRPr="007A7EF2" w:rsidRDefault="00F569CA" w:rsidP="00245E9A">
      <w:pPr>
        <w:pStyle w:val="Heading3"/>
        <w:tabs>
          <w:tab w:val="left" w:pos="9752"/>
        </w:tabs>
        <w:rPr>
          <w:rFonts w:ascii="Times New Roman" w:hAnsi="Times New Roman" w:cs="Times New Roman"/>
          <w:lang w:val="en-US"/>
        </w:rPr>
      </w:pPr>
      <w:bookmarkStart w:id="2256" w:name="_Toc387392912"/>
      <w:bookmarkStart w:id="2257" w:name="_Toc439871647"/>
      <w:bookmarkStart w:id="2258" w:name="_Toc152248213"/>
      <w:r w:rsidRPr="007A7EF2">
        <w:rPr>
          <w:rFonts w:ascii="Times New Roman" w:hAnsi="Times New Roman" w:cs="Times New Roman"/>
          <w:lang w:val="en-US"/>
        </w:rPr>
        <w:t>Terms of Prices</w:t>
      </w:r>
      <w:bookmarkEnd w:id="2256"/>
      <w:bookmarkEnd w:id="2257"/>
      <w:bookmarkEnd w:id="2258"/>
    </w:p>
    <w:p w14:paraId="484C7E27" w14:textId="188C97D9" w:rsidR="002D7F8E" w:rsidRPr="007A7EF2" w:rsidRDefault="00F569CA" w:rsidP="00245E9A">
      <w:pPr>
        <w:pStyle w:val="Heading4"/>
        <w:tabs>
          <w:tab w:val="left" w:pos="9752"/>
        </w:tabs>
        <w:ind w:right="0"/>
        <w:rPr>
          <w:rFonts w:ascii="Times New Roman" w:eastAsiaTheme="minorHAnsi" w:hAnsi="Times New Roman"/>
          <w:sz w:val="24"/>
          <w:szCs w:val="24"/>
          <w:lang w:val="en-IN" w:eastAsia="en-IN"/>
        </w:rPr>
      </w:pPr>
      <w:r w:rsidRPr="007A7EF2">
        <w:rPr>
          <w:rFonts w:ascii="Times New Roman" w:hAnsi="Times New Roman"/>
          <w:sz w:val="24"/>
          <w:szCs w:val="24"/>
        </w:rPr>
        <w:t>The price</w:t>
      </w:r>
      <w:r w:rsidR="007F7893">
        <w:rPr>
          <w:rFonts w:ascii="Times New Roman" w:hAnsi="Times New Roman"/>
          <w:sz w:val="24"/>
          <w:szCs w:val="24"/>
          <w:lang w:val="en-US"/>
        </w:rPr>
        <w:t>(</w:t>
      </w:r>
      <w:r w:rsidR="00D97A48" w:rsidRPr="007A7EF2">
        <w:rPr>
          <w:rFonts w:ascii="Times New Roman" w:hAnsi="Times New Roman"/>
          <w:sz w:val="24"/>
          <w:szCs w:val="24"/>
          <w:lang w:val="en-US"/>
        </w:rPr>
        <w:t>s</w:t>
      </w:r>
      <w:r w:rsidR="007F7893">
        <w:rPr>
          <w:rFonts w:ascii="Times New Roman" w:hAnsi="Times New Roman"/>
          <w:sz w:val="24"/>
          <w:szCs w:val="24"/>
          <w:lang w:val="en-US"/>
        </w:rPr>
        <w:t>)</w:t>
      </w:r>
      <w:r w:rsidR="00792028">
        <w:rPr>
          <w:rFonts w:ascii="Times New Roman" w:hAnsi="Times New Roman"/>
          <w:sz w:val="24"/>
          <w:szCs w:val="24"/>
        </w:rPr>
        <w:t xml:space="preserve"> for this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shall be </w:t>
      </w:r>
      <w:r w:rsidR="00AC7B2C" w:rsidRPr="007A7EF2">
        <w:rPr>
          <w:rFonts w:ascii="Times New Roman" w:hAnsi="Times New Roman"/>
          <w:b/>
          <w:sz w:val="24"/>
          <w:szCs w:val="24"/>
        </w:rPr>
        <w:t>fi</w:t>
      </w:r>
      <w:r w:rsidR="00AC7B2C" w:rsidRPr="007A7EF2">
        <w:rPr>
          <w:rFonts w:ascii="Times New Roman" w:hAnsi="Times New Roman"/>
          <w:b/>
          <w:sz w:val="24"/>
          <w:szCs w:val="24"/>
          <w:lang w:val="en-US"/>
        </w:rPr>
        <w:t xml:space="preserve">rm with </w:t>
      </w:r>
      <w:r w:rsidR="00EE3C8B">
        <w:rPr>
          <w:rFonts w:ascii="Times New Roman" w:hAnsi="Times New Roman"/>
          <w:b/>
          <w:sz w:val="24"/>
          <w:szCs w:val="24"/>
          <w:lang w:val="en-US"/>
        </w:rPr>
        <w:t xml:space="preserve">no </w:t>
      </w:r>
      <w:r w:rsidR="00AC7B2C" w:rsidRPr="007A7EF2">
        <w:rPr>
          <w:rFonts w:ascii="Times New Roman" w:hAnsi="Times New Roman"/>
          <w:b/>
          <w:sz w:val="24"/>
          <w:szCs w:val="24"/>
          <w:lang w:val="en-US"/>
        </w:rPr>
        <w:t>price variation</w:t>
      </w:r>
      <w:r w:rsidRPr="007A7EF2">
        <w:rPr>
          <w:rFonts w:ascii="Times New Roman" w:hAnsi="Times New Roman"/>
          <w:sz w:val="24"/>
          <w:szCs w:val="24"/>
        </w:rPr>
        <w:t xml:space="preserve"> </w:t>
      </w:r>
      <w:r w:rsidR="009D3D9B" w:rsidRPr="007A7EF2">
        <w:rPr>
          <w:rFonts w:ascii="Times New Roman" w:hAnsi="Times New Roman"/>
          <w:sz w:val="24"/>
          <w:szCs w:val="24"/>
          <w:lang w:val="en-US"/>
        </w:rPr>
        <w:t>during</w:t>
      </w:r>
      <w:r w:rsidRPr="007A7EF2">
        <w:rPr>
          <w:rFonts w:ascii="Times New Roman" w:hAnsi="Times New Roman"/>
          <w:sz w:val="24"/>
          <w:szCs w:val="24"/>
        </w:rPr>
        <w:t xml:space="preserve"> the validity and ext</w:t>
      </w:r>
      <w:r w:rsidR="00300830" w:rsidRPr="007A7EF2">
        <w:rPr>
          <w:rFonts w:ascii="Times New Roman" w:hAnsi="Times New Roman"/>
          <w:sz w:val="24"/>
          <w:szCs w:val="24"/>
        </w:rPr>
        <w:t xml:space="preserve">ended validity of </w:t>
      </w:r>
      <w:r w:rsidR="009B2DFD">
        <w:rPr>
          <w:rFonts w:ascii="Times New Roman" w:hAnsi="Times New Roman"/>
          <w:sz w:val="24"/>
          <w:szCs w:val="24"/>
          <w:lang w:val="en-US"/>
        </w:rPr>
        <w:t>the</w:t>
      </w:r>
      <w:r w:rsidR="00300830" w:rsidRPr="007A7EF2">
        <w:rPr>
          <w:rFonts w:ascii="Times New Roman" w:hAnsi="Times New Roman"/>
          <w:sz w:val="24"/>
          <w:szCs w:val="24"/>
        </w:rPr>
        <w:t xml:space="preserve"> </w:t>
      </w:r>
      <w:r w:rsidR="009316A6">
        <w:rPr>
          <w:rFonts w:ascii="Times New Roman" w:hAnsi="Times New Roman"/>
          <w:sz w:val="24"/>
          <w:szCs w:val="24"/>
        </w:rPr>
        <w:t>Contract/Purchase Order</w:t>
      </w:r>
      <w:r w:rsidR="00990B69" w:rsidRPr="007A7EF2">
        <w:rPr>
          <w:rFonts w:ascii="Times New Roman" w:hAnsi="Times New Roman"/>
          <w:sz w:val="24"/>
          <w:szCs w:val="24"/>
          <w:lang w:val="en-US"/>
        </w:rPr>
        <w:t xml:space="preserve">. </w:t>
      </w:r>
    </w:p>
    <w:p w14:paraId="0D65B72A" w14:textId="77777777" w:rsidR="00D6123A" w:rsidRPr="007A7EF2" w:rsidRDefault="00F569CA" w:rsidP="00245E9A">
      <w:pPr>
        <w:pStyle w:val="Heading3"/>
        <w:tabs>
          <w:tab w:val="left" w:pos="9752"/>
        </w:tabs>
        <w:rPr>
          <w:rFonts w:ascii="Times New Roman" w:hAnsi="Times New Roman" w:cs="Times New Roman"/>
          <w:lang w:val="en-US"/>
        </w:rPr>
      </w:pPr>
      <w:bookmarkStart w:id="2259" w:name="_Toc387392913"/>
      <w:bookmarkStart w:id="2260" w:name="_Toc439871648"/>
      <w:bookmarkStart w:id="2261" w:name="_Toc152248214"/>
      <w:r w:rsidRPr="007A7EF2">
        <w:rPr>
          <w:rFonts w:ascii="Times New Roman" w:hAnsi="Times New Roman" w:cs="Times New Roman"/>
          <w:lang w:val="en-US"/>
        </w:rPr>
        <w:t xml:space="preserve">Basis of </w:t>
      </w:r>
      <w:r w:rsidR="00A139B3" w:rsidRPr="007A7EF2">
        <w:rPr>
          <w:rFonts w:ascii="Times New Roman" w:hAnsi="Times New Roman" w:cs="Times New Roman"/>
          <w:lang w:val="en-US"/>
        </w:rPr>
        <w:t>Delivery</w:t>
      </w:r>
      <w:bookmarkEnd w:id="2259"/>
      <w:bookmarkEnd w:id="2260"/>
      <w:bookmarkEnd w:id="2261"/>
      <w:r w:rsidRPr="007A7EF2">
        <w:rPr>
          <w:rFonts w:ascii="Times New Roman" w:hAnsi="Times New Roman" w:cs="Times New Roman"/>
          <w:lang w:val="en-US"/>
        </w:rPr>
        <w:t xml:space="preserve"> </w:t>
      </w:r>
    </w:p>
    <w:p w14:paraId="0AB953EB" w14:textId="2B13C342" w:rsidR="00C12066" w:rsidRPr="00B22057" w:rsidRDefault="00E76275" w:rsidP="00C86E00">
      <w:pPr>
        <w:pStyle w:val="Heading4"/>
        <w:tabs>
          <w:tab w:val="left" w:pos="9752"/>
        </w:tabs>
        <w:ind w:right="0"/>
        <w:rPr>
          <w:rFonts w:ascii="Times New Roman" w:hAnsi="Times New Roman"/>
          <w:sz w:val="24"/>
          <w:szCs w:val="24"/>
        </w:rPr>
      </w:pPr>
      <w:r w:rsidRPr="00B22057">
        <w:rPr>
          <w:rFonts w:ascii="Times New Roman" w:hAnsi="Times New Roman"/>
          <w:sz w:val="24"/>
          <w:szCs w:val="24"/>
        </w:rPr>
        <w:t>The price</w:t>
      </w:r>
      <w:r w:rsidR="004353E3" w:rsidRPr="00B22057">
        <w:rPr>
          <w:rFonts w:ascii="Times New Roman" w:hAnsi="Times New Roman"/>
          <w:sz w:val="24"/>
          <w:szCs w:val="24"/>
          <w:lang w:val="en-US"/>
        </w:rPr>
        <w:t xml:space="preserve"> </w:t>
      </w:r>
      <w:r w:rsidRPr="00B22057">
        <w:rPr>
          <w:rFonts w:ascii="Times New Roman" w:hAnsi="Times New Roman"/>
          <w:sz w:val="24"/>
          <w:szCs w:val="24"/>
        </w:rPr>
        <w:t xml:space="preserve">quoted should be </w:t>
      </w:r>
      <w:r w:rsidR="001A78DD" w:rsidRPr="00B22057">
        <w:rPr>
          <w:rFonts w:ascii="Times New Roman" w:hAnsi="Times New Roman"/>
          <w:sz w:val="24"/>
          <w:szCs w:val="24"/>
          <w:lang w:val="en-US"/>
        </w:rPr>
        <w:t>inclusive of packing &amp;</w:t>
      </w:r>
      <w:r w:rsidR="00EE3C8B" w:rsidRPr="00B22057">
        <w:rPr>
          <w:rFonts w:ascii="Times New Roman" w:hAnsi="Times New Roman"/>
          <w:sz w:val="24"/>
          <w:szCs w:val="24"/>
          <w:lang w:val="en-US"/>
        </w:rPr>
        <w:t xml:space="preserve"> forwarding</w:t>
      </w:r>
      <w:r w:rsidR="00DD17E4" w:rsidRPr="00B22057">
        <w:rPr>
          <w:rFonts w:ascii="Times New Roman" w:hAnsi="Times New Roman"/>
          <w:sz w:val="24"/>
          <w:szCs w:val="24"/>
          <w:lang w:val="en-US"/>
        </w:rPr>
        <w:t>, o</w:t>
      </w:r>
      <w:r w:rsidR="00EE3C8B" w:rsidRPr="00B22057">
        <w:rPr>
          <w:rFonts w:ascii="Times New Roman" w:hAnsi="Times New Roman"/>
          <w:sz w:val="24"/>
          <w:szCs w:val="24"/>
          <w:lang w:val="en-US"/>
        </w:rPr>
        <w:t xml:space="preserve">n </w:t>
      </w:r>
      <w:r w:rsidR="00664DA0" w:rsidRPr="00B22057">
        <w:rPr>
          <w:rFonts w:ascii="Times New Roman" w:hAnsi="Times New Roman"/>
          <w:sz w:val="24"/>
          <w:szCs w:val="24"/>
          <w:lang w:val="en-US"/>
        </w:rPr>
        <w:t xml:space="preserve">Free </w:t>
      </w:r>
      <w:r w:rsidR="00EE3C8B" w:rsidRPr="00B22057">
        <w:rPr>
          <w:rFonts w:ascii="Times New Roman" w:hAnsi="Times New Roman"/>
          <w:sz w:val="24"/>
          <w:szCs w:val="24"/>
          <w:lang w:val="en-US"/>
        </w:rPr>
        <w:t xml:space="preserve">Door Delivery basis </w:t>
      </w:r>
      <w:r w:rsidR="00990875" w:rsidRPr="00B22057">
        <w:rPr>
          <w:rFonts w:ascii="Times New Roman" w:hAnsi="Times New Roman"/>
          <w:sz w:val="24"/>
          <w:szCs w:val="24"/>
          <w:lang w:val="en-US"/>
        </w:rPr>
        <w:t>including insurance</w:t>
      </w:r>
      <w:r w:rsidR="0072577D" w:rsidRPr="00B22057">
        <w:rPr>
          <w:rFonts w:ascii="Times New Roman" w:hAnsi="Times New Roman"/>
          <w:sz w:val="24"/>
          <w:szCs w:val="24"/>
          <w:lang w:val="en-US"/>
        </w:rPr>
        <w:t>, loading, unloading</w:t>
      </w:r>
      <w:r w:rsidR="00891B6B" w:rsidRPr="00B22057">
        <w:rPr>
          <w:rFonts w:ascii="Times New Roman" w:hAnsi="Times New Roman"/>
          <w:sz w:val="24"/>
          <w:szCs w:val="24"/>
          <w:lang w:val="en-US"/>
        </w:rPr>
        <w:t>,</w:t>
      </w:r>
      <w:r w:rsidR="00BF39D7" w:rsidRPr="00B22057">
        <w:rPr>
          <w:rFonts w:ascii="Times New Roman" w:hAnsi="Times New Roman"/>
          <w:sz w:val="24"/>
          <w:szCs w:val="24"/>
          <w:lang w:val="en-US"/>
        </w:rPr>
        <w:t xml:space="preserve"> </w:t>
      </w:r>
      <w:r w:rsidR="0072577D" w:rsidRPr="00B22057">
        <w:rPr>
          <w:rFonts w:ascii="Times New Roman" w:hAnsi="Times New Roman"/>
          <w:sz w:val="24"/>
          <w:szCs w:val="24"/>
          <w:lang w:val="en-US"/>
        </w:rPr>
        <w:t>shifting of material</w:t>
      </w:r>
      <w:r w:rsidR="00891B6B" w:rsidRPr="00B22057">
        <w:rPr>
          <w:rFonts w:ascii="Times New Roman" w:hAnsi="Times New Roman"/>
          <w:sz w:val="24"/>
          <w:szCs w:val="24"/>
          <w:lang w:val="en-US"/>
        </w:rPr>
        <w:t>,</w:t>
      </w:r>
      <w:r w:rsidR="00C46BD8">
        <w:rPr>
          <w:rFonts w:ascii="Times New Roman" w:hAnsi="Times New Roman"/>
          <w:sz w:val="24"/>
          <w:szCs w:val="24"/>
          <w:lang w:val="en-US"/>
        </w:rPr>
        <w:t xml:space="preserve"> fabrication, erection,</w:t>
      </w:r>
      <w:r w:rsidR="00891B6B" w:rsidRPr="00B22057">
        <w:rPr>
          <w:rFonts w:ascii="Times New Roman" w:hAnsi="Times New Roman"/>
          <w:sz w:val="24"/>
          <w:szCs w:val="24"/>
          <w:lang w:val="en-US"/>
        </w:rPr>
        <w:t xml:space="preserve"> installation and site acceptance testing</w:t>
      </w:r>
      <w:r w:rsidR="0072577D" w:rsidRPr="00B22057">
        <w:rPr>
          <w:rFonts w:ascii="Times New Roman" w:hAnsi="Times New Roman"/>
          <w:sz w:val="24"/>
          <w:szCs w:val="24"/>
          <w:lang w:val="en-US"/>
        </w:rPr>
        <w:t xml:space="preserve"> at specified location.</w:t>
      </w:r>
      <w:r w:rsidR="00597BFB" w:rsidRPr="00B22057">
        <w:rPr>
          <w:rFonts w:ascii="Times New Roman" w:hAnsi="Times New Roman"/>
          <w:sz w:val="24"/>
          <w:szCs w:val="24"/>
          <w:lang w:val="en-US"/>
        </w:rPr>
        <w:t xml:space="preserve"> </w:t>
      </w:r>
      <w:r w:rsidR="0022746E" w:rsidRPr="00B22057">
        <w:rPr>
          <w:rFonts w:ascii="Times New Roman" w:hAnsi="Times New Roman"/>
          <w:sz w:val="24"/>
          <w:szCs w:val="24"/>
          <w:lang w:val="en-US"/>
        </w:rPr>
        <w:t>Refer</w:t>
      </w:r>
      <w:r w:rsidR="00F569CA" w:rsidRPr="00B22057">
        <w:rPr>
          <w:rFonts w:ascii="Times New Roman" w:hAnsi="Times New Roman"/>
          <w:sz w:val="24"/>
          <w:szCs w:val="24"/>
        </w:rPr>
        <w:t xml:space="preserve"> </w:t>
      </w:r>
      <w:r w:rsidR="00F569CA" w:rsidRPr="00B22057">
        <w:rPr>
          <w:rFonts w:ascii="Times New Roman" w:hAnsi="Times New Roman"/>
          <w:sz w:val="24"/>
          <w:szCs w:val="24"/>
          <w:lang w:val="en-US"/>
        </w:rPr>
        <w:t>to clause no.</w:t>
      </w:r>
      <w:r w:rsidR="00F569CA" w:rsidRPr="00B22057">
        <w:rPr>
          <w:rFonts w:ascii="Times New Roman" w:eastAsiaTheme="minorHAnsi" w:hAnsi="Times New Roman"/>
          <w:b/>
          <w:color w:val="0070C0"/>
          <w:sz w:val="24"/>
          <w:szCs w:val="24"/>
          <w:u w:val="single"/>
          <w:lang w:val="en-IN" w:eastAsia="en-IN"/>
        </w:rPr>
        <w:t xml:space="preserve"> </w:t>
      </w:r>
      <w:r w:rsidR="0022746E" w:rsidRPr="00B22057">
        <w:rPr>
          <w:rFonts w:ascii="Times New Roman" w:eastAsiaTheme="minorHAnsi" w:hAnsi="Times New Roman"/>
          <w:b/>
          <w:color w:val="0070C0"/>
          <w:sz w:val="24"/>
          <w:szCs w:val="24"/>
          <w:u w:val="single"/>
          <w:lang w:val="en-IN" w:eastAsia="en-IN"/>
        </w:rPr>
        <w:fldChar w:fldCharType="begin"/>
      </w:r>
      <w:r w:rsidR="0022746E" w:rsidRPr="00B22057">
        <w:rPr>
          <w:rFonts w:ascii="Times New Roman" w:eastAsiaTheme="minorHAnsi" w:hAnsi="Times New Roman"/>
          <w:b/>
          <w:color w:val="0070C0"/>
          <w:sz w:val="24"/>
          <w:szCs w:val="24"/>
          <w:u w:val="single"/>
          <w:lang w:val="en-IN" w:eastAsia="en-IN"/>
        </w:rPr>
        <w:instrText xml:space="preserve"> REF _Ref2694516 \r \h  \* MERGEFORMAT </w:instrText>
      </w:r>
      <w:r w:rsidR="0022746E" w:rsidRPr="00B22057">
        <w:rPr>
          <w:rFonts w:ascii="Times New Roman" w:eastAsiaTheme="minorHAnsi" w:hAnsi="Times New Roman"/>
          <w:b/>
          <w:color w:val="0070C0"/>
          <w:sz w:val="24"/>
          <w:szCs w:val="24"/>
          <w:u w:val="single"/>
          <w:lang w:val="en-IN" w:eastAsia="en-IN"/>
        </w:rPr>
      </w:r>
      <w:r w:rsidR="0022746E" w:rsidRPr="00B22057">
        <w:rPr>
          <w:rFonts w:ascii="Times New Roman" w:eastAsiaTheme="minorHAnsi" w:hAnsi="Times New Roman"/>
          <w:b/>
          <w:color w:val="0070C0"/>
          <w:sz w:val="24"/>
          <w:szCs w:val="24"/>
          <w:u w:val="single"/>
          <w:lang w:val="en-IN" w:eastAsia="en-IN"/>
        </w:rPr>
        <w:fldChar w:fldCharType="separate"/>
      </w:r>
      <w:r w:rsidR="009741C6">
        <w:rPr>
          <w:rFonts w:ascii="Times New Roman" w:eastAsiaTheme="minorHAnsi" w:hAnsi="Times New Roman"/>
          <w:b/>
          <w:color w:val="0070C0"/>
          <w:sz w:val="24"/>
          <w:szCs w:val="24"/>
          <w:u w:val="single"/>
          <w:lang w:val="en-IN" w:eastAsia="en-IN"/>
        </w:rPr>
        <w:t>1.5.5.2</w:t>
      </w:r>
      <w:r w:rsidR="0022746E" w:rsidRPr="00B22057">
        <w:rPr>
          <w:rFonts w:ascii="Times New Roman" w:eastAsiaTheme="minorHAnsi" w:hAnsi="Times New Roman"/>
          <w:b/>
          <w:color w:val="0070C0"/>
          <w:sz w:val="24"/>
          <w:szCs w:val="24"/>
          <w:u w:val="single"/>
          <w:lang w:val="en-IN" w:eastAsia="en-IN"/>
        </w:rPr>
        <w:fldChar w:fldCharType="end"/>
      </w:r>
      <w:r w:rsidR="00F569CA" w:rsidRPr="00B22057">
        <w:rPr>
          <w:rFonts w:ascii="Times New Roman" w:hAnsi="Times New Roman"/>
          <w:sz w:val="24"/>
          <w:szCs w:val="24"/>
        </w:rPr>
        <w:t xml:space="preserve"> </w:t>
      </w:r>
      <w:r w:rsidR="00F569CA" w:rsidRPr="00B22057">
        <w:rPr>
          <w:rFonts w:ascii="Times New Roman" w:hAnsi="Times New Roman"/>
          <w:sz w:val="24"/>
          <w:szCs w:val="24"/>
          <w:lang w:val="en-US"/>
        </w:rPr>
        <w:t xml:space="preserve">for details of </w:t>
      </w:r>
      <w:r w:rsidR="00F569CA" w:rsidRPr="00B22057">
        <w:rPr>
          <w:rFonts w:ascii="Times New Roman" w:hAnsi="Times New Roman"/>
          <w:sz w:val="24"/>
          <w:szCs w:val="24"/>
        </w:rPr>
        <w:t>“delivery address”.</w:t>
      </w:r>
    </w:p>
    <w:p w14:paraId="4573487A" w14:textId="77777777" w:rsidR="00E971D1" w:rsidRPr="00451890" w:rsidRDefault="00F569CA" w:rsidP="00245E9A">
      <w:pPr>
        <w:pStyle w:val="Heading3"/>
        <w:tabs>
          <w:tab w:val="left" w:pos="9752"/>
        </w:tabs>
        <w:rPr>
          <w:rFonts w:ascii="Times New Roman" w:hAnsi="Times New Roman" w:cs="Times New Roman"/>
          <w:lang w:val="en-US"/>
        </w:rPr>
      </w:pPr>
      <w:bookmarkStart w:id="2262" w:name="_Toc387392914"/>
      <w:bookmarkStart w:id="2263" w:name="_Toc439871649"/>
      <w:bookmarkStart w:id="2264" w:name="_Toc152248215"/>
      <w:r w:rsidRPr="00451890">
        <w:rPr>
          <w:rFonts w:ascii="Times New Roman" w:hAnsi="Times New Roman" w:cs="Times New Roman"/>
          <w:lang w:val="en-US"/>
        </w:rPr>
        <w:t>Taxes and Duties</w:t>
      </w:r>
      <w:bookmarkEnd w:id="2262"/>
      <w:bookmarkEnd w:id="2263"/>
      <w:bookmarkEnd w:id="2264"/>
    </w:p>
    <w:p w14:paraId="2C61784F" w14:textId="25EF9EDC" w:rsidR="00B20D7B" w:rsidRPr="000B4936" w:rsidRDefault="006F1F49" w:rsidP="00A64030">
      <w:pPr>
        <w:pStyle w:val="Heading4"/>
        <w:rPr>
          <w:rFonts w:ascii="Times New Roman" w:hAnsi="Times New Roman"/>
          <w:strike/>
          <w:sz w:val="24"/>
          <w:szCs w:val="24"/>
        </w:rPr>
      </w:pPr>
      <w:bookmarkStart w:id="2265" w:name="_Toc444076352"/>
      <w:bookmarkStart w:id="2266" w:name="_Toc444076527"/>
      <w:bookmarkStart w:id="2267" w:name="_Toc444076353"/>
      <w:bookmarkStart w:id="2268" w:name="_Toc444076528"/>
      <w:bookmarkStart w:id="2269" w:name="_Toc444076354"/>
      <w:bookmarkStart w:id="2270" w:name="_Toc444076529"/>
      <w:bookmarkStart w:id="2271" w:name="_Toc500762873"/>
      <w:bookmarkStart w:id="2272" w:name="_Toc387392915"/>
      <w:bookmarkStart w:id="2273" w:name="_Ref393221010"/>
      <w:bookmarkStart w:id="2274" w:name="_Toc439871651"/>
      <w:bookmarkEnd w:id="2265"/>
      <w:bookmarkEnd w:id="2266"/>
      <w:bookmarkEnd w:id="2267"/>
      <w:bookmarkEnd w:id="2268"/>
      <w:bookmarkEnd w:id="2269"/>
      <w:bookmarkEnd w:id="2270"/>
      <w:r w:rsidRPr="006F1F49">
        <w:rPr>
          <w:rFonts w:ascii="Times New Roman" w:hAnsi="Times New Roman"/>
          <w:sz w:val="24"/>
          <w:szCs w:val="24"/>
        </w:rPr>
        <w:t>GST as applicable during the original delivery schedule shall be paid against submission of GST compliant invoice. No GST exemption certificate will be issued by Purchaser for concessional rate of GST</w:t>
      </w:r>
      <w:bookmarkEnd w:id="2271"/>
      <w:r w:rsidR="007A762E" w:rsidRPr="000B4936">
        <w:rPr>
          <w:rFonts w:ascii="Times New Roman" w:hAnsi="Times New Roman"/>
          <w:sz w:val="24"/>
          <w:szCs w:val="24"/>
          <w:lang w:val="en-US"/>
        </w:rPr>
        <w:t>.</w:t>
      </w:r>
    </w:p>
    <w:p w14:paraId="32513E20" w14:textId="2B57C775" w:rsidR="00D93070" w:rsidRPr="000457EC" w:rsidRDefault="00F569CA" w:rsidP="000457EC">
      <w:pPr>
        <w:pStyle w:val="Heading5"/>
        <w:ind w:left="1440" w:hanging="900"/>
        <w:rPr>
          <w:rFonts w:ascii="Times New Roman" w:hAnsi="Times New Roman"/>
          <w:sz w:val="24"/>
          <w:lang w:bidi="hi-IN"/>
        </w:rPr>
      </w:pPr>
      <w:r w:rsidRPr="000457EC">
        <w:rPr>
          <w:rFonts w:ascii="Times New Roman" w:hAnsi="Times New Roman"/>
          <w:b/>
          <w:sz w:val="24"/>
          <w:lang w:val="en-US"/>
        </w:rPr>
        <w:lastRenderedPageBreak/>
        <w:t xml:space="preserve">GST </w:t>
      </w:r>
      <w:r w:rsidRPr="000457EC">
        <w:rPr>
          <w:rFonts w:ascii="Times New Roman" w:hAnsi="Times New Roman"/>
          <w:b/>
          <w:sz w:val="24"/>
        </w:rPr>
        <w:t>registration:</w:t>
      </w:r>
      <w:r w:rsidRPr="000457EC">
        <w:rPr>
          <w:rFonts w:ascii="Times New Roman" w:hAnsi="Times New Roman"/>
          <w:sz w:val="24"/>
        </w:rPr>
        <w:t xml:space="preserve"> Bidder </w:t>
      </w:r>
      <w:r w:rsidRPr="000457EC">
        <w:rPr>
          <w:rFonts w:ascii="Times New Roman" w:hAnsi="Times New Roman"/>
          <w:sz w:val="24"/>
          <w:lang w:val="en-US"/>
        </w:rPr>
        <w:t xml:space="preserve">shall </w:t>
      </w:r>
      <w:r w:rsidRPr="000457EC">
        <w:rPr>
          <w:rFonts w:ascii="Times New Roman" w:hAnsi="Times New Roman"/>
          <w:sz w:val="24"/>
        </w:rPr>
        <w:t xml:space="preserve">submit a copy of </w:t>
      </w:r>
      <w:r w:rsidRPr="000457EC">
        <w:rPr>
          <w:rFonts w:ascii="Times New Roman" w:hAnsi="Times New Roman"/>
          <w:sz w:val="24"/>
          <w:lang w:val="en-US"/>
        </w:rPr>
        <w:t xml:space="preserve">GST </w:t>
      </w:r>
      <w:r w:rsidRPr="000457EC">
        <w:rPr>
          <w:rFonts w:ascii="Times New Roman" w:hAnsi="Times New Roman"/>
          <w:sz w:val="24"/>
        </w:rPr>
        <w:t>Registration certificate along with the bid.</w:t>
      </w:r>
      <w:r w:rsidRPr="000457EC">
        <w:rPr>
          <w:rFonts w:ascii="Times New Roman" w:hAnsi="Times New Roman"/>
          <w:sz w:val="24"/>
          <w:lang w:bidi="hi-IN"/>
        </w:rPr>
        <w:t xml:space="preserve"> </w:t>
      </w:r>
    </w:p>
    <w:p w14:paraId="71C919C7" w14:textId="77777777" w:rsidR="00990875" w:rsidRPr="000457EC" w:rsidRDefault="00F569CA" w:rsidP="000457EC">
      <w:pPr>
        <w:pStyle w:val="Heading5"/>
        <w:ind w:left="1440" w:hanging="900"/>
        <w:rPr>
          <w:rFonts w:ascii="Times New Roman" w:hAnsi="Times New Roman"/>
          <w:bCs w:val="0"/>
          <w:sz w:val="24"/>
          <w:lang w:val="en-US"/>
        </w:rPr>
      </w:pPr>
      <w:r w:rsidRPr="000457EC">
        <w:rPr>
          <w:rFonts w:ascii="Times New Roman" w:hAnsi="Times New Roman"/>
          <w:bCs w:val="0"/>
          <w:sz w:val="24"/>
          <w:lang w:val="en-US"/>
        </w:rPr>
        <w:t xml:space="preserve">Supplier shall be liable to undertake assessment of likely GST impact on the price of the supplies being made to the Purchaser in light of the anti-profiteering provisions being proposed. After completion of such assessment, Supplier shall forthwith inform the Purchaser of the extent of reduction in cost so that the prices may be renegotiated accordingly and amendments can be made in the contracts. In case any deviation is found at subsequent stage, wherein GST impact has not been given effect to the cost for any reasons whatsoever, then any consequences arising thereof shall be borne by the supplier. The Supplier hereto agrees that all liabilities arising out of any default from complying with the aforesaid directions and consequences thereof will be of the Supplier and Purchaser is </w:t>
      </w:r>
      <w:proofErr w:type="spellStart"/>
      <w:r w:rsidRPr="000457EC">
        <w:rPr>
          <w:rFonts w:ascii="Times New Roman" w:hAnsi="Times New Roman"/>
          <w:bCs w:val="0"/>
          <w:sz w:val="24"/>
          <w:lang w:val="en-US"/>
        </w:rPr>
        <w:t>authorised</w:t>
      </w:r>
      <w:proofErr w:type="spellEnd"/>
      <w:r w:rsidRPr="000457EC">
        <w:rPr>
          <w:rFonts w:ascii="Times New Roman" w:hAnsi="Times New Roman"/>
          <w:bCs w:val="0"/>
          <w:sz w:val="24"/>
          <w:lang w:val="en-US"/>
        </w:rPr>
        <w:t xml:space="preserve"> to recover the same along with interest from the Supplier and/or the same can be deducted from the amount payable to the Supplier.</w:t>
      </w:r>
    </w:p>
    <w:p w14:paraId="4AEEE46C" w14:textId="1824E937" w:rsidR="00990875" w:rsidRPr="000457EC" w:rsidRDefault="00F569CA" w:rsidP="000457EC">
      <w:pPr>
        <w:pStyle w:val="Heading5"/>
        <w:ind w:left="1440" w:hanging="900"/>
        <w:rPr>
          <w:rFonts w:ascii="Times New Roman" w:hAnsi="Times New Roman"/>
          <w:bCs w:val="0"/>
          <w:sz w:val="24"/>
          <w:lang w:val="en-US"/>
        </w:rPr>
      </w:pPr>
      <w:r w:rsidRPr="000457EC">
        <w:rPr>
          <w:rFonts w:ascii="Times New Roman" w:hAnsi="Times New Roman"/>
          <w:bCs w:val="0"/>
          <w:sz w:val="24"/>
          <w:lang w:val="en-US"/>
        </w:rPr>
        <w:t xml:space="preserve">Supplier shall be liable to evaluate compliance requirements under GST and ensure proper mechanism for undertaking the same is put in place so that there is no loss </w:t>
      </w:r>
      <w:r w:rsidR="00D912B0" w:rsidRPr="000457EC">
        <w:rPr>
          <w:rFonts w:ascii="Times New Roman" w:hAnsi="Times New Roman"/>
          <w:bCs w:val="0"/>
          <w:sz w:val="24"/>
          <w:lang w:val="en-US"/>
        </w:rPr>
        <w:t xml:space="preserve">of </w:t>
      </w:r>
      <w:r w:rsidRPr="000457EC">
        <w:rPr>
          <w:rFonts w:ascii="Times New Roman" w:hAnsi="Times New Roman"/>
          <w:bCs w:val="0"/>
          <w:sz w:val="24"/>
          <w:lang w:val="en-US"/>
        </w:rPr>
        <w:t xml:space="preserve">any kind to the Purchaser due to non-compliance on supplier. The Supplier agrees that in case of any loss arising out of acts of the Supplier or any non- compliance on the part of the Supplier, Purchase is </w:t>
      </w:r>
      <w:r w:rsidR="00754B88" w:rsidRPr="000457EC">
        <w:rPr>
          <w:rFonts w:ascii="Times New Roman" w:hAnsi="Times New Roman"/>
          <w:bCs w:val="0"/>
          <w:sz w:val="24"/>
          <w:lang w:val="en-US"/>
        </w:rPr>
        <w:t>authorized</w:t>
      </w:r>
      <w:r w:rsidRPr="000457EC">
        <w:rPr>
          <w:rFonts w:ascii="Times New Roman" w:hAnsi="Times New Roman"/>
          <w:bCs w:val="0"/>
          <w:sz w:val="24"/>
          <w:lang w:val="en-US"/>
        </w:rPr>
        <w:t xml:space="preserve"> to recover the same along with interest from the Supplier and/or the same can be deducted from the amount payable to the supplier.</w:t>
      </w:r>
    </w:p>
    <w:p w14:paraId="49BDEA43" w14:textId="24A48A41" w:rsidR="00990875" w:rsidRDefault="00F569CA" w:rsidP="000457EC">
      <w:pPr>
        <w:pStyle w:val="Heading5"/>
        <w:ind w:left="1440" w:hanging="900"/>
        <w:rPr>
          <w:rFonts w:ascii="Times New Roman" w:hAnsi="Times New Roman"/>
          <w:bCs w:val="0"/>
          <w:sz w:val="24"/>
          <w:lang w:val="en-US"/>
        </w:rPr>
      </w:pPr>
      <w:r w:rsidRPr="000457EC">
        <w:rPr>
          <w:rFonts w:ascii="Times New Roman" w:hAnsi="Times New Roman"/>
          <w:bCs w:val="0"/>
          <w:sz w:val="24"/>
          <w:lang w:val="en-US"/>
        </w:rPr>
        <w:t>Supplier shall be liable to update GSTN and HSN Code as and whenever applicable to the item(s) supplied on Invoice and any mis-match/r</w:t>
      </w:r>
      <w:r w:rsidR="00D912B0" w:rsidRPr="000457EC">
        <w:rPr>
          <w:rFonts w:ascii="Times New Roman" w:hAnsi="Times New Roman"/>
          <w:bCs w:val="0"/>
          <w:sz w:val="24"/>
          <w:lang w:val="en-US"/>
        </w:rPr>
        <w:t>ejection due to GSTN/ HSN Code w</w:t>
      </w:r>
      <w:r w:rsidRPr="000457EC">
        <w:rPr>
          <w:rFonts w:ascii="Times New Roman" w:hAnsi="Times New Roman"/>
          <w:bCs w:val="0"/>
          <w:sz w:val="24"/>
          <w:lang w:val="en-US"/>
        </w:rPr>
        <w:t xml:space="preserve">ill be on supplier’s account and any loss of credit arising due to any non-compliance </w:t>
      </w:r>
      <w:r w:rsidR="0056761E" w:rsidRPr="000457EC">
        <w:rPr>
          <w:rFonts w:ascii="Times New Roman" w:hAnsi="Times New Roman"/>
          <w:bCs w:val="0"/>
          <w:sz w:val="24"/>
          <w:lang w:val="en-US"/>
        </w:rPr>
        <w:t>by</w:t>
      </w:r>
      <w:r w:rsidRPr="000457EC">
        <w:rPr>
          <w:rFonts w:ascii="Times New Roman" w:hAnsi="Times New Roman"/>
          <w:bCs w:val="0"/>
          <w:sz w:val="24"/>
          <w:lang w:val="en-US"/>
        </w:rPr>
        <w:t xml:space="preserve"> the Supplier will be recovered from Supplier along with interest and / or the same can be deducted from the amount payable to the Supplier.</w:t>
      </w:r>
    </w:p>
    <w:p w14:paraId="7AB988A8" w14:textId="50BE193F" w:rsidR="00B20D7B" w:rsidRPr="00440570" w:rsidRDefault="00F569CA" w:rsidP="00B20D7B">
      <w:pPr>
        <w:pStyle w:val="Heading4"/>
        <w:rPr>
          <w:rFonts w:ascii="Times New Roman" w:hAnsi="Times New Roman"/>
          <w:b/>
          <w:bCs/>
          <w:sz w:val="24"/>
          <w:szCs w:val="24"/>
        </w:rPr>
      </w:pPr>
      <w:bookmarkStart w:id="2275" w:name="_Toc500762875"/>
      <w:r w:rsidRPr="00440570">
        <w:rPr>
          <w:rFonts w:ascii="Times New Roman" w:hAnsi="Times New Roman"/>
          <w:b/>
          <w:bCs/>
          <w:sz w:val="24"/>
          <w:szCs w:val="24"/>
        </w:rPr>
        <w:t>Source (TDS)</w:t>
      </w:r>
      <w:r w:rsidRPr="00440570">
        <w:rPr>
          <w:rFonts w:ascii="Times New Roman" w:hAnsi="Times New Roman"/>
          <w:b/>
          <w:bCs/>
          <w:sz w:val="24"/>
          <w:szCs w:val="24"/>
          <w:lang w:val="en-US"/>
        </w:rPr>
        <w:t xml:space="preserve"> or</w:t>
      </w:r>
      <w:r w:rsidRPr="00440570">
        <w:rPr>
          <w:rFonts w:ascii="Times New Roman" w:hAnsi="Times New Roman"/>
          <w:b/>
          <w:bCs/>
          <w:sz w:val="24"/>
          <w:szCs w:val="24"/>
        </w:rPr>
        <w:t xml:space="preserve"> any other leviable taxes and or duties:</w:t>
      </w:r>
      <w:bookmarkEnd w:id="2275"/>
      <w:r w:rsidRPr="00440570">
        <w:rPr>
          <w:rFonts w:ascii="Times New Roman" w:hAnsi="Times New Roman"/>
          <w:b/>
          <w:bCs/>
          <w:sz w:val="24"/>
          <w:szCs w:val="24"/>
        </w:rPr>
        <w:t xml:space="preserve"> </w:t>
      </w:r>
    </w:p>
    <w:p w14:paraId="3ABC8127" w14:textId="49DDEDAC" w:rsidR="00F4526C" w:rsidRDefault="00F569CA" w:rsidP="00F4526C">
      <w:pPr>
        <w:pStyle w:val="Heading5"/>
        <w:ind w:left="1440" w:hanging="900"/>
        <w:rPr>
          <w:rFonts w:ascii="Times New Roman" w:hAnsi="Times New Roman"/>
          <w:sz w:val="24"/>
          <w:lang w:val="en-US"/>
        </w:rPr>
      </w:pPr>
      <w:bookmarkStart w:id="2276" w:name="_Toc500762876"/>
      <w:r w:rsidRPr="003B3143">
        <w:rPr>
          <w:rStyle w:val="Heading5Char"/>
          <w:rFonts w:ascii="Times New Roman" w:hAnsi="Times New Roman"/>
          <w:sz w:val="24"/>
        </w:rPr>
        <w:t>Income tax (TDS</w:t>
      </w:r>
      <w:r w:rsidR="00226037">
        <w:rPr>
          <w:rStyle w:val="Heading5Char"/>
          <w:rFonts w:ascii="Times New Roman" w:hAnsi="Times New Roman"/>
          <w:sz w:val="24"/>
          <w:lang w:val="en-US"/>
        </w:rPr>
        <w:t xml:space="preserve"> </w:t>
      </w:r>
      <w:r w:rsidR="00DD17E4">
        <w:rPr>
          <w:rStyle w:val="Heading5Char"/>
          <w:rFonts w:ascii="Times New Roman" w:hAnsi="Times New Roman"/>
          <w:sz w:val="24"/>
          <w:lang w:val="en-US"/>
        </w:rPr>
        <w:t>applicable</w:t>
      </w:r>
      <w:r w:rsidR="00226037">
        <w:rPr>
          <w:rStyle w:val="Heading5Char"/>
          <w:rFonts w:ascii="Times New Roman" w:hAnsi="Times New Roman"/>
          <w:sz w:val="24"/>
          <w:lang w:val="en-US"/>
        </w:rPr>
        <w:t xml:space="preserve"> for</w:t>
      </w:r>
      <w:r w:rsidR="00C30605">
        <w:rPr>
          <w:rStyle w:val="Heading5Char"/>
          <w:rFonts w:ascii="Times New Roman" w:hAnsi="Times New Roman"/>
          <w:sz w:val="24"/>
          <w:lang w:val="en-US"/>
        </w:rPr>
        <w:t xml:space="preserve"> Supplier</w:t>
      </w:r>
      <w:r w:rsidR="00226037">
        <w:rPr>
          <w:rStyle w:val="Heading5Char"/>
          <w:rFonts w:ascii="Times New Roman" w:hAnsi="Times New Roman"/>
          <w:sz w:val="24"/>
          <w:lang w:val="en-US"/>
        </w:rPr>
        <w:t>)</w:t>
      </w:r>
      <w:r w:rsidR="00DD17E4">
        <w:rPr>
          <w:rStyle w:val="Heading5Char"/>
          <w:rFonts w:ascii="Times New Roman" w:hAnsi="Times New Roman"/>
          <w:sz w:val="24"/>
          <w:lang w:val="en-US"/>
        </w:rPr>
        <w:t xml:space="preserve"> </w:t>
      </w:r>
      <w:r w:rsidRPr="003B3143">
        <w:rPr>
          <w:rStyle w:val="Heading5Char"/>
          <w:rFonts w:ascii="Times New Roman" w:hAnsi="Times New Roman"/>
          <w:sz w:val="24"/>
        </w:rPr>
        <w:t>at a prevailing rate</w:t>
      </w:r>
      <w:r w:rsidR="00DD17E4">
        <w:rPr>
          <w:rStyle w:val="Heading5Char"/>
          <w:rFonts w:ascii="Times New Roman" w:hAnsi="Times New Roman"/>
          <w:sz w:val="24"/>
          <w:lang w:val="en-US"/>
        </w:rPr>
        <w:t xml:space="preserve"> </w:t>
      </w:r>
      <w:r>
        <w:rPr>
          <w:rStyle w:val="Heading5Char"/>
          <w:rFonts w:ascii="Times New Roman" w:hAnsi="Times New Roman"/>
          <w:sz w:val="24"/>
          <w:lang w:val="en-US"/>
        </w:rPr>
        <w:t xml:space="preserve">will be deducted from the supplier’s invoice(s). </w:t>
      </w:r>
      <w:r w:rsidRPr="003B3143">
        <w:rPr>
          <w:rStyle w:val="Heading5Char"/>
          <w:rFonts w:ascii="Times New Roman" w:hAnsi="Times New Roman"/>
          <w:sz w:val="24"/>
        </w:rPr>
        <w:t>Certificate of TDS will be issued by the Purchaser</w:t>
      </w:r>
      <w:r w:rsidRPr="003B3143">
        <w:rPr>
          <w:rFonts w:ascii="Times New Roman" w:hAnsi="Times New Roman"/>
          <w:sz w:val="24"/>
        </w:rPr>
        <w:t>.</w:t>
      </w:r>
    </w:p>
    <w:p w14:paraId="6CB39333" w14:textId="36A59CE8" w:rsidR="00C428D0" w:rsidRDefault="00F569CA" w:rsidP="00C428D0">
      <w:pPr>
        <w:pStyle w:val="Heading5"/>
        <w:ind w:left="1440" w:hanging="900"/>
        <w:rPr>
          <w:rStyle w:val="Heading5Char"/>
          <w:rFonts w:ascii="Times New Roman" w:hAnsi="Times New Roman"/>
          <w:sz w:val="24"/>
          <w:lang w:val="en-US"/>
        </w:rPr>
      </w:pPr>
      <w:r w:rsidRPr="00C428D0">
        <w:rPr>
          <w:rStyle w:val="Heading5Char"/>
          <w:rFonts w:ascii="Times New Roman" w:hAnsi="Times New Roman"/>
          <w:sz w:val="24"/>
        </w:rPr>
        <w:t xml:space="preserve">TDS </w:t>
      </w:r>
      <w:r w:rsidR="00226037">
        <w:rPr>
          <w:rStyle w:val="Heading5Char"/>
          <w:rFonts w:ascii="Times New Roman" w:hAnsi="Times New Roman"/>
          <w:sz w:val="24"/>
          <w:lang w:val="en-US"/>
        </w:rPr>
        <w:t xml:space="preserve">applicable </w:t>
      </w:r>
      <w:r w:rsidRPr="00C428D0">
        <w:rPr>
          <w:rStyle w:val="Heading5Char"/>
          <w:rFonts w:ascii="Times New Roman" w:hAnsi="Times New Roman"/>
          <w:sz w:val="24"/>
        </w:rPr>
        <w:t>at the prevailing rate as per GST Act will be deducted from the</w:t>
      </w:r>
      <w:r>
        <w:rPr>
          <w:rStyle w:val="Heading5Char"/>
          <w:rFonts w:ascii="Times New Roman" w:hAnsi="Times New Roman"/>
          <w:sz w:val="24"/>
          <w:lang w:val="en-US"/>
        </w:rPr>
        <w:t xml:space="preserve"> supplier’s</w:t>
      </w:r>
      <w:r w:rsidRPr="00C428D0">
        <w:rPr>
          <w:rStyle w:val="Heading5Char"/>
          <w:rFonts w:ascii="Times New Roman" w:hAnsi="Times New Roman"/>
          <w:sz w:val="24"/>
        </w:rPr>
        <w:t xml:space="preserve"> invoice</w:t>
      </w:r>
      <w:r>
        <w:rPr>
          <w:rStyle w:val="Heading5Char"/>
          <w:rFonts w:ascii="Times New Roman" w:hAnsi="Times New Roman"/>
          <w:sz w:val="24"/>
          <w:lang w:val="en-US"/>
        </w:rPr>
        <w:t>(</w:t>
      </w:r>
      <w:r w:rsidRPr="00C428D0">
        <w:rPr>
          <w:rStyle w:val="Heading5Char"/>
          <w:rFonts w:ascii="Times New Roman" w:hAnsi="Times New Roman"/>
          <w:sz w:val="24"/>
        </w:rPr>
        <w:t>s</w:t>
      </w:r>
      <w:r>
        <w:rPr>
          <w:rStyle w:val="Heading5Char"/>
          <w:rFonts w:ascii="Times New Roman" w:hAnsi="Times New Roman"/>
          <w:sz w:val="24"/>
          <w:lang w:val="en-US"/>
        </w:rPr>
        <w:t>)</w:t>
      </w:r>
      <w:r w:rsidRPr="00C428D0">
        <w:rPr>
          <w:rStyle w:val="Heading5Char"/>
          <w:rFonts w:ascii="Times New Roman" w:hAnsi="Times New Roman"/>
          <w:sz w:val="24"/>
        </w:rPr>
        <w:t>. A TDS certificate (Form GSTR-7A) will be issued to this effect.</w:t>
      </w:r>
    </w:p>
    <w:p w14:paraId="40230A28" w14:textId="77777777" w:rsidR="00B20D7B" w:rsidRPr="003B3143" w:rsidRDefault="00F569CA" w:rsidP="00AE04CD">
      <w:pPr>
        <w:pStyle w:val="Heading4"/>
        <w:ind w:right="-58"/>
        <w:rPr>
          <w:rStyle w:val="Heading5Char"/>
          <w:rFonts w:ascii="Times New Roman" w:eastAsiaTheme="majorEastAsia" w:hAnsi="Times New Roman"/>
          <w:sz w:val="24"/>
          <w:lang w:val="en-US"/>
        </w:rPr>
      </w:pPr>
      <w:r w:rsidRPr="003B3143">
        <w:rPr>
          <w:rStyle w:val="Heading5Char"/>
          <w:rFonts w:ascii="Times New Roman" w:eastAsiaTheme="majorEastAsia" w:hAnsi="Times New Roman"/>
          <w:sz w:val="24"/>
        </w:rPr>
        <w:t xml:space="preserve">In case, there is any other applicable taxes and duties, same </w:t>
      </w:r>
      <w:r w:rsidRPr="003B3143">
        <w:rPr>
          <w:rStyle w:val="Heading5Char"/>
          <w:rFonts w:ascii="Times New Roman" w:eastAsiaTheme="majorEastAsia" w:hAnsi="Times New Roman"/>
          <w:sz w:val="24"/>
          <w:lang w:val="en-US"/>
        </w:rPr>
        <w:t>should</w:t>
      </w:r>
      <w:r w:rsidRPr="003B3143">
        <w:rPr>
          <w:rStyle w:val="Heading5Char"/>
          <w:rFonts w:ascii="Times New Roman" w:eastAsiaTheme="majorEastAsia" w:hAnsi="Times New Roman"/>
          <w:sz w:val="24"/>
        </w:rPr>
        <w:t xml:space="preserve"> be informed by the bidder in the bid</w:t>
      </w:r>
      <w:r w:rsidRPr="003B3143">
        <w:rPr>
          <w:rStyle w:val="Heading5Char"/>
          <w:rFonts w:ascii="Times New Roman" w:eastAsiaTheme="majorEastAsia" w:hAnsi="Times New Roman"/>
          <w:sz w:val="24"/>
          <w:lang w:val="en-US"/>
        </w:rPr>
        <w:t>.</w:t>
      </w:r>
      <w:bookmarkEnd w:id="2276"/>
    </w:p>
    <w:p w14:paraId="1B497979" w14:textId="77777777" w:rsidR="00844413" w:rsidRPr="007A7EF2" w:rsidRDefault="00F569CA" w:rsidP="00245E9A">
      <w:pPr>
        <w:pStyle w:val="Heading3"/>
        <w:tabs>
          <w:tab w:val="left" w:pos="9752"/>
        </w:tabs>
        <w:rPr>
          <w:rFonts w:ascii="Times New Roman" w:hAnsi="Times New Roman" w:cs="Times New Roman"/>
        </w:rPr>
      </w:pPr>
      <w:bookmarkStart w:id="2277" w:name="_Toc152248216"/>
      <w:r w:rsidRPr="007A7EF2">
        <w:rPr>
          <w:rFonts w:ascii="Times New Roman" w:hAnsi="Times New Roman" w:cs="Times New Roman"/>
        </w:rPr>
        <w:t>Mode of Payment and Payment Schedule:</w:t>
      </w:r>
      <w:bookmarkEnd w:id="2272"/>
      <w:bookmarkEnd w:id="2273"/>
      <w:bookmarkEnd w:id="2274"/>
      <w:bookmarkEnd w:id="2277"/>
    </w:p>
    <w:p w14:paraId="6CC5E1BC" w14:textId="70F241A6" w:rsidR="00884192" w:rsidRDefault="00F569CA" w:rsidP="00C2542B">
      <w:pPr>
        <w:rPr>
          <w:rFonts w:ascii="Times New Roman" w:hAnsi="Times New Roman" w:cs="Times New Roman"/>
          <w:sz w:val="24"/>
          <w:szCs w:val="24"/>
        </w:rPr>
      </w:pPr>
      <w:r>
        <w:rPr>
          <w:rFonts w:ascii="Times New Roman" w:hAnsi="Times New Roman" w:cs="Times New Roman"/>
          <w:sz w:val="24"/>
          <w:szCs w:val="24"/>
        </w:rPr>
        <w:t xml:space="preserve">            </w:t>
      </w:r>
      <w:r w:rsidRPr="007A7EF2">
        <w:rPr>
          <w:rFonts w:ascii="Times New Roman" w:hAnsi="Times New Roman" w:cs="Times New Roman"/>
          <w:sz w:val="24"/>
          <w:szCs w:val="24"/>
        </w:rPr>
        <w:t>ITE</w:t>
      </w:r>
      <w:r w:rsidR="00E07E05" w:rsidRPr="007A7EF2">
        <w:rPr>
          <w:rFonts w:ascii="Times New Roman" w:hAnsi="Times New Roman" w:cs="Times New Roman"/>
          <w:sz w:val="24"/>
          <w:szCs w:val="24"/>
        </w:rPr>
        <w:t>R-India is fully funded by Government of</w:t>
      </w:r>
      <w:r w:rsidRPr="007A7EF2">
        <w:rPr>
          <w:rFonts w:ascii="Times New Roman" w:hAnsi="Times New Roman" w:cs="Times New Roman"/>
          <w:sz w:val="24"/>
          <w:szCs w:val="24"/>
        </w:rPr>
        <w:t xml:space="preserve"> India and the</w:t>
      </w:r>
      <w:r w:rsidR="00C2542B">
        <w:rPr>
          <w:rFonts w:ascii="Times New Roman" w:hAnsi="Times New Roman" w:cs="Times New Roman"/>
          <w:sz w:val="24"/>
          <w:szCs w:val="24"/>
        </w:rPr>
        <w:t xml:space="preserve"> terms of payment are as </w:t>
      </w:r>
      <w:r w:rsidR="00C2542B">
        <w:rPr>
          <w:rFonts w:ascii="Times New Roman" w:hAnsi="Times New Roman" w:cs="Times New Roman"/>
          <w:sz w:val="24"/>
          <w:szCs w:val="24"/>
        </w:rPr>
        <w:tab/>
      </w:r>
      <w:r w:rsidRPr="007A7EF2">
        <w:rPr>
          <w:rFonts w:ascii="Times New Roman" w:hAnsi="Times New Roman" w:cs="Times New Roman"/>
          <w:sz w:val="24"/>
          <w:szCs w:val="24"/>
        </w:rPr>
        <w:t>follows:</w:t>
      </w:r>
    </w:p>
    <w:p w14:paraId="7EED0558" w14:textId="12DA057A" w:rsidR="00030F0A" w:rsidRDefault="00030F0A" w:rsidP="00030F0A">
      <w:pPr>
        <w:pStyle w:val="Heading4"/>
        <w:tabs>
          <w:tab w:val="left" w:pos="9752"/>
        </w:tabs>
        <w:ind w:right="0"/>
        <w:rPr>
          <w:rFonts w:ascii="Times New Roman" w:eastAsiaTheme="minorHAnsi" w:hAnsi="Times New Roman"/>
          <w:b/>
          <w:sz w:val="24"/>
          <w:szCs w:val="24"/>
        </w:rPr>
      </w:pPr>
      <w:r w:rsidRPr="00F978C2">
        <w:rPr>
          <w:rFonts w:ascii="Times New Roman" w:eastAsiaTheme="minorHAnsi" w:hAnsi="Times New Roman"/>
          <w:b/>
          <w:sz w:val="24"/>
          <w:szCs w:val="24"/>
        </w:rPr>
        <w:t xml:space="preserve">Payment </w:t>
      </w:r>
      <w:r w:rsidR="00F978C2" w:rsidRPr="00F978C2">
        <w:rPr>
          <w:rFonts w:ascii="Times New Roman" w:eastAsiaTheme="minorHAnsi" w:hAnsi="Times New Roman"/>
          <w:b/>
          <w:sz w:val="24"/>
          <w:szCs w:val="24"/>
          <w:lang w:val="en-US"/>
        </w:rPr>
        <w:t>Terms :</w:t>
      </w:r>
      <w:r w:rsidRPr="00F978C2">
        <w:rPr>
          <w:rFonts w:ascii="Times New Roman" w:eastAsiaTheme="minorHAnsi" w:hAnsi="Times New Roman"/>
          <w:b/>
          <w:sz w:val="24"/>
          <w:szCs w:val="24"/>
        </w:rPr>
        <w:t xml:space="preserve"> </w:t>
      </w:r>
    </w:p>
    <w:p w14:paraId="5110D76F" w14:textId="56B728B7" w:rsidR="00F978C2" w:rsidRDefault="00F978C2" w:rsidP="00F978C2">
      <w:pPr>
        <w:rPr>
          <w:rFonts w:ascii="Times New Roman" w:eastAsia="Times New Roman" w:hAnsi="Times New Roman" w:cs="Times New Roman"/>
          <w:sz w:val="24"/>
          <w:szCs w:val="24"/>
          <w:lang w:val="x-none" w:eastAsia="x-none"/>
        </w:rPr>
      </w:pPr>
      <w:r>
        <w:t xml:space="preserve">           </w:t>
      </w:r>
      <w:r w:rsidRPr="00F13ECF">
        <w:rPr>
          <w:rFonts w:ascii="Times New Roman" w:eastAsia="Times New Roman" w:hAnsi="Times New Roman" w:cs="Times New Roman"/>
          <w:sz w:val="24"/>
          <w:szCs w:val="24"/>
          <w:lang w:val="x-none" w:eastAsia="x-none"/>
        </w:rPr>
        <w:t>P</w:t>
      </w:r>
      <w:r w:rsidRPr="00F978C2">
        <w:rPr>
          <w:rFonts w:ascii="Times New Roman" w:eastAsia="Times New Roman" w:hAnsi="Times New Roman" w:cs="Times New Roman"/>
          <w:sz w:val="24"/>
          <w:szCs w:val="24"/>
          <w:lang w:val="x-none" w:eastAsia="x-none"/>
        </w:rPr>
        <w:t xml:space="preserve">ayment shall be made </w:t>
      </w:r>
      <w:r w:rsidR="00C46BD8">
        <w:rPr>
          <w:rFonts w:ascii="Times New Roman" w:eastAsia="Times New Roman" w:hAnsi="Times New Roman" w:cs="Times New Roman"/>
          <w:sz w:val="24"/>
          <w:szCs w:val="24"/>
          <w:lang w:val="en-US" w:eastAsia="x-none"/>
        </w:rPr>
        <w:t>after successful</w:t>
      </w:r>
      <w:r w:rsidRPr="00F978C2">
        <w:rPr>
          <w:rFonts w:ascii="Times New Roman" w:eastAsia="Times New Roman" w:hAnsi="Times New Roman" w:cs="Times New Roman"/>
          <w:sz w:val="24"/>
          <w:szCs w:val="24"/>
          <w:lang w:val="x-none" w:eastAsia="x-none"/>
        </w:rPr>
        <w:t xml:space="preserve"> final acceptance of ordered items </w:t>
      </w:r>
      <w:r w:rsidR="007A5253">
        <w:rPr>
          <w:rFonts w:ascii="Times New Roman" w:eastAsia="Times New Roman" w:hAnsi="Times New Roman" w:cs="Times New Roman"/>
          <w:sz w:val="24"/>
          <w:szCs w:val="24"/>
          <w:lang w:val="en-US" w:eastAsia="x-none"/>
        </w:rPr>
        <w:t>at</w:t>
      </w:r>
      <w:r w:rsidRPr="00F13ECF">
        <w:rPr>
          <w:rFonts w:ascii="Times New Roman" w:eastAsia="Times New Roman" w:hAnsi="Times New Roman" w:cs="Times New Roman"/>
          <w:sz w:val="24"/>
          <w:szCs w:val="24"/>
          <w:lang w:val="x-none" w:eastAsia="x-none"/>
        </w:rPr>
        <w:t xml:space="preserve"> </w:t>
      </w:r>
      <w:r w:rsidRPr="00F978C2">
        <w:rPr>
          <w:rFonts w:ascii="Times New Roman" w:eastAsia="Times New Roman" w:hAnsi="Times New Roman" w:cs="Times New Roman"/>
          <w:sz w:val="24"/>
          <w:szCs w:val="24"/>
          <w:lang w:val="x-none" w:eastAsia="x-none"/>
        </w:rPr>
        <w:t xml:space="preserve">purchaser's site and on receipt of error free invoice and </w:t>
      </w:r>
      <w:r w:rsidR="00C46BD8">
        <w:rPr>
          <w:rFonts w:ascii="Times New Roman" w:eastAsia="Times New Roman" w:hAnsi="Times New Roman" w:cs="Times New Roman"/>
          <w:sz w:val="24"/>
          <w:szCs w:val="24"/>
          <w:lang w:val="en-US" w:eastAsia="x-none"/>
        </w:rPr>
        <w:t>joint measurement sheet duly signed by both the parties</w:t>
      </w:r>
      <w:r w:rsidRPr="00F978C2">
        <w:rPr>
          <w:rFonts w:ascii="Times New Roman" w:eastAsia="Times New Roman" w:hAnsi="Times New Roman" w:cs="Times New Roman"/>
          <w:sz w:val="24"/>
          <w:szCs w:val="24"/>
          <w:lang w:val="x-none" w:eastAsia="x-none"/>
        </w:rPr>
        <w:t>.</w:t>
      </w:r>
    </w:p>
    <w:p w14:paraId="7F8E1FE9" w14:textId="4E31AB80" w:rsidR="00C90E64" w:rsidRDefault="00C90E64" w:rsidP="00C90E64">
      <w:pPr>
        <w:pStyle w:val="Heading4"/>
      </w:pPr>
      <w:r w:rsidRPr="007A5253">
        <w:rPr>
          <w:rFonts w:ascii="Times New Roman" w:hAnsi="Times New Roman"/>
          <w:sz w:val="24"/>
          <w:szCs w:val="24"/>
          <w:lang w:val="en-US"/>
        </w:rPr>
        <w:t>All bank charges, if applicable, shall be borne by Contractor/Supplier only</w:t>
      </w:r>
      <w:r w:rsidRPr="00C90E64">
        <w:t>.</w:t>
      </w:r>
    </w:p>
    <w:p w14:paraId="628D34E6" w14:textId="66A83846" w:rsidR="00C90E64" w:rsidRPr="007A5253" w:rsidRDefault="00C46BD8" w:rsidP="00C90E64">
      <w:pPr>
        <w:pStyle w:val="Heading4"/>
        <w:rPr>
          <w:rFonts w:ascii="Times New Roman" w:hAnsi="Times New Roman"/>
          <w:sz w:val="24"/>
          <w:szCs w:val="24"/>
        </w:rPr>
      </w:pPr>
      <w:r w:rsidRPr="007A5253">
        <w:rPr>
          <w:rFonts w:ascii="Times New Roman" w:hAnsi="Times New Roman"/>
          <w:sz w:val="24"/>
          <w:szCs w:val="24"/>
        </w:rPr>
        <w:t>Payment to be made against a</w:t>
      </w:r>
      <w:r w:rsidR="007A5253" w:rsidRPr="007A5253">
        <w:rPr>
          <w:rFonts w:ascii="Times New Roman" w:hAnsi="Times New Roman"/>
          <w:sz w:val="24"/>
          <w:szCs w:val="24"/>
        </w:rPr>
        <w:t>ctual quantity/work done after actual measurement of roofing area &amp; not exceeding 25% of PO value.</w:t>
      </w:r>
    </w:p>
    <w:p w14:paraId="6BAFDC2D" w14:textId="77777777" w:rsidR="002678D4" w:rsidRPr="0070023D" w:rsidRDefault="00F569CA">
      <w:pPr>
        <w:pStyle w:val="Heading3"/>
        <w:tabs>
          <w:tab w:val="left" w:pos="9752"/>
        </w:tabs>
        <w:rPr>
          <w:rFonts w:ascii="Times New Roman" w:hAnsi="Times New Roman" w:cs="Times New Roman"/>
          <w:lang w:val="en-US"/>
        </w:rPr>
      </w:pPr>
      <w:bookmarkStart w:id="2278" w:name="_Toc444076361"/>
      <w:bookmarkStart w:id="2279" w:name="_Toc444076536"/>
      <w:bookmarkStart w:id="2280" w:name="_Toc444076366"/>
      <w:bookmarkStart w:id="2281" w:name="_Toc444076541"/>
      <w:bookmarkStart w:id="2282" w:name="_Toc444076373"/>
      <w:bookmarkStart w:id="2283" w:name="_Toc444076548"/>
      <w:bookmarkStart w:id="2284" w:name="_Toc444076374"/>
      <w:bookmarkStart w:id="2285" w:name="_Toc444076549"/>
      <w:bookmarkStart w:id="2286" w:name="_Toc444076375"/>
      <w:bookmarkStart w:id="2287" w:name="_Toc444076550"/>
      <w:bookmarkStart w:id="2288" w:name="_Toc393879272"/>
      <w:bookmarkStart w:id="2289" w:name="_Toc393880011"/>
      <w:bookmarkStart w:id="2290" w:name="_Toc393880150"/>
      <w:bookmarkStart w:id="2291" w:name="_Toc393879273"/>
      <w:bookmarkStart w:id="2292" w:name="_Toc393880012"/>
      <w:bookmarkStart w:id="2293" w:name="_Toc393880151"/>
      <w:bookmarkStart w:id="2294" w:name="_Toc393879276"/>
      <w:bookmarkStart w:id="2295" w:name="_Toc393880015"/>
      <w:bookmarkStart w:id="2296" w:name="_Toc393880154"/>
      <w:bookmarkStart w:id="2297" w:name="_Toc393879282"/>
      <w:bookmarkStart w:id="2298" w:name="_Toc393880021"/>
      <w:bookmarkStart w:id="2299" w:name="_Toc393880160"/>
      <w:bookmarkStart w:id="2300" w:name="_Toc393879284"/>
      <w:bookmarkStart w:id="2301" w:name="_Toc393880023"/>
      <w:bookmarkStart w:id="2302" w:name="_Toc393880162"/>
      <w:bookmarkStart w:id="2303" w:name="_Toc393879288"/>
      <w:bookmarkStart w:id="2304" w:name="_Toc393880027"/>
      <w:bookmarkStart w:id="2305" w:name="_Toc393880166"/>
      <w:bookmarkStart w:id="2306" w:name="_Toc444076378"/>
      <w:bookmarkStart w:id="2307" w:name="_Toc444076553"/>
      <w:bookmarkStart w:id="2308" w:name="_Toc444076379"/>
      <w:bookmarkStart w:id="2309" w:name="_Toc444076554"/>
      <w:bookmarkStart w:id="2310" w:name="_Toc444076381"/>
      <w:bookmarkStart w:id="2311" w:name="_Toc444076556"/>
      <w:bookmarkStart w:id="2312" w:name="_Toc393879293"/>
      <w:bookmarkStart w:id="2313" w:name="_Toc393880032"/>
      <w:bookmarkStart w:id="2314" w:name="_Toc393880171"/>
      <w:bookmarkStart w:id="2315" w:name="_Toc444076383"/>
      <w:bookmarkStart w:id="2316" w:name="_Toc444076558"/>
      <w:bookmarkStart w:id="2317" w:name="_Toc444076384"/>
      <w:bookmarkStart w:id="2318" w:name="_Toc444076559"/>
      <w:bookmarkStart w:id="2319" w:name="_Toc444076385"/>
      <w:bookmarkStart w:id="2320" w:name="_Toc444076560"/>
      <w:bookmarkStart w:id="2321" w:name="_Toc444076386"/>
      <w:bookmarkStart w:id="2322" w:name="_Toc444076561"/>
      <w:bookmarkStart w:id="2323" w:name="_Toc444076387"/>
      <w:bookmarkStart w:id="2324" w:name="_Toc444076562"/>
      <w:bookmarkStart w:id="2325" w:name="_Toc387392944"/>
      <w:bookmarkStart w:id="2326" w:name="_Ref393896773"/>
      <w:bookmarkStart w:id="2327" w:name="_Toc439871674"/>
      <w:bookmarkStart w:id="2328" w:name="_Toc152248217"/>
      <w:bookmarkStart w:id="2329" w:name="_Toc387392946"/>
      <w:bookmarkStart w:id="2330" w:name="_Toc439871675"/>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r w:rsidRPr="00D45E27">
        <w:rPr>
          <w:rFonts w:ascii="Times New Roman" w:hAnsi="Times New Roman" w:cs="Times New Roman"/>
          <w:lang w:val="en-US"/>
        </w:rPr>
        <w:t>Ultimate Consignee</w:t>
      </w:r>
      <w:r w:rsidRPr="0070023D">
        <w:rPr>
          <w:rFonts w:ascii="Times New Roman" w:hAnsi="Times New Roman" w:cs="Times New Roman"/>
          <w:lang w:val="en-US"/>
        </w:rPr>
        <w:t xml:space="preserve"> &amp; Delivery Address:</w:t>
      </w:r>
      <w:bookmarkEnd w:id="2325"/>
      <w:bookmarkEnd w:id="2326"/>
      <w:bookmarkEnd w:id="2327"/>
      <w:bookmarkEnd w:id="2328"/>
      <w:r w:rsidRPr="0070023D">
        <w:rPr>
          <w:rFonts w:ascii="Times New Roman" w:hAnsi="Times New Roman" w:cs="Times New Roman"/>
          <w:lang w:val="en-US"/>
        </w:rPr>
        <w:t xml:space="preserve">  </w:t>
      </w:r>
    </w:p>
    <w:p w14:paraId="549E9CE9" w14:textId="77777777" w:rsidR="002678D4" w:rsidRPr="0070023D" w:rsidRDefault="00F569CA" w:rsidP="002678D4">
      <w:pPr>
        <w:pStyle w:val="Heading4"/>
        <w:tabs>
          <w:tab w:val="left" w:pos="9752"/>
        </w:tabs>
        <w:ind w:right="0"/>
        <w:rPr>
          <w:rFonts w:ascii="Times New Roman" w:hAnsi="Times New Roman"/>
          <w:sz w:val="24"/>
          <w:szCs w:val="24"/>
          <w:lang w:val="en-US"/>
        </w:rPr>
      </w:pPr>
      <w:r>
        <w:rPr>
          <w:rFonts w:ascii="Times New Roman" w:hAnsi="Times New Roman"/>
          <w:sz w:val="24"/>
          <w:szCs w:val="24"/>
          <w:lang w:val="en-US"/>
        </w:rPr>
        <w:t>The ultimate consignee of the P</w:t>
      </w:r>
      <w:r w:rsidRPr="0070023D">
        <w:rPr>
          <w:rFonts w:ascii="Times New Roman" w:hAnsi="Times New Roman"/>
          <w:sz w:val="24"/>
          <w:szCs w:val="24"/>
          <w:lang w:val="en-US"/>
        </w:rPr>
        <w:t xml:space="preserve">urchaser is: </w:t>
      </w:r>
    </w:p>
    <w:p w14:paraId="63F68C81" w14:textId="77777777" w:rsidR="002678D4" w:rsidRPr="0070023D" w:rsidRDefault="00F569CA" w:rsidP="002678D4">
      <w:pPr>
        <w:tabs>
          <w:tab w:val="left" w:pos="9752"/>
        </w:tabs>
        <w:ind w:left="1726"/>
        <w:rPr>
          <w:rFonts w:ascii="Times New Roman" w:hAnsi="Times New Roman" w:cs="Times New Roman"/>
          <w:sz w:val="24"/>
          <w:szCs w:val="24"/>
          <w:lang w:val="en-US"/>
        </w:rPr>
      </w:pPr>
      <w:r w:rsidRPr="0070023D">
        <w:rPr>
          <w:rFonts w:ascii="Times New Roman" w:hAnsi="Times New Roman" w:cs="Times New Roman"/>
          <w:sz w:val="24"/>
          <w:szCs w:val="24"/>
          <w:lang w:val="en-US"/>
        </w:rPr>
        <w:lastRenderedPageBreak/>
        <w:t xml:space="preserve">The </w:t>
      </w:r>
      <w:r w:rsidR="006B344A">
        <w:rPr>
          <w:rFonts w:ascii="Times New Roman" w:hAnsi="Times New Roman" w:cs="Times New Roman"/>
          <w:sz w:val="24"/>
          <w:szCs w:val="24"/>
          <w:lang w:val="en-US"/>
        </w:rPr>
        <w:t xml:space="preserve">Sr. </w:t>
      </w:r>
      <w:r w:rsidRPr="0070023D">
        <w:rPr>
          <w:rFonts w:ascii="Times New Roman" w:hAnsi="Times New Roman" w:cs="Times New Roman"/>
          <w:sz w:val="24"/>
          <w:szCs w:val="24"/>
          <w:lang w:val="en-US"/>
        </w:rPr>
        <w:t>Officer</w:t>
      </w:r>
      <w:r w:rsidR="006B344A">
        <w:rPr>
          <w:rFonts w:ascii="Times New Roman" w:hAnsi="Times New Roman" w:cs="Times New Roman"/>
          <w:sz w:val="24"/>
          <w:szCs w:val="24"/>
          <w:lang w:val="en-US"/>
        </w:rPr>
        <w:t xml:space="preserve"> (Purchase &amp; Stores)</w:t>
      </w:r>
      <w:r w:rsidRPr="0070023D">
        <w:rPr>
          <w:rFonts w:ascii="Times New Roman" w:hAnsi="Times New Roman" w:cs="Times New Roman"/>
          <w:sz w:val="24"/>
          <w:szCs w:val="24"/>
          <w:lang w:val="en-US"/>
        </w:rPr>
        <w:t>, ITER-India, Ahmedabad</w:t>
      </w:r>
    </w:p>
    <w:p w14:paraId="0479265B" w14:textId="77777777" w:rsidR="002678D4" w:rsidRPr="0070023D" w:rsidRDefault="00F569CA" w:rsidP="002678D4">
      <w:pPr>
        <w:tabs>
          <w:tab w:val="left" w:pos="9752"/>
        </w:tabs>
        <w:ind w:left="1726"/>
        <w:rPr>
          <w:rFonts w:ascii="Times New Roman" w:hAnsi="Times New Roman" w:cs="Times New Roman"/>
          <w:sz w:val="24"/>
          <w:szCs w:val="24"/>
        </w:rPr>
      </w:pPr>
      <w:r w:rsidRPr="0070023D">
        <w:rPr>
          <w:rFonts w:ascii="Times New Roman" w:hAnsi="Times New Roman" w:cs="Times New Roman"/>
          <w:sz w:val="24"/>
          <w:szCs w:val="24"/>
        </w:rPr>
        <w:t xml:space="preserve">Phone: +91–79–23 26 96 56 </w:t>
      </w:r>
      <w:r w:rsidR="00BA4010">
        <w:rPr>
          <w:rFonts w:ascii="Times New Roman" w:hAnsi="Times New Roman" w:cs="Times New Roman"/>
          <w:sz w:val="24"/>
          <w:szCs w:val="24"/>
        </w:rPr>
        <w:t>/</w:t>
      </w:r>
      <w:r w:rsidR="00DB33F2">
        <w:rPr>
          <w:rFonts w:ascii="Times New Roman" w:hAnsi="Times New Roman" w:cs="Times New Roman"/>
          <w:sz w:val="24"/>
          <w:szCs w:val="24"/>
        </w:rPr>
        <w:t xml:space="preserve"> </w:t>
      </w:r>
      <w:r w:rsidR="00DB33F2" w:rsidRPr="0070023D">
        <w:rPr>
          <w:rFonts w:ascii="Times New Roman" w:hAnsi="Times New Roman" w:cs="Times New Roman"/>
          <w:sz w:val="24"/>
          <w:szCs w:val="24"/>
        </w:rPr>
        <w:t>+91–79–23 26 9</w:t>
      </w:r>
      <w:r w:rsidR="00DB33F2">
        <w:rPr>
          <w:rFonts w:ascii="Times New Roman" w:hAnsi="Times New Roman" w:cs="Times New Roman"/>
          <w:sz w:val="24"/>
          <w:szCs w:val="24"/>
        </w:rPr>
        <w:t>5 30</w:t>
      </w:r>
    </w:p>
    <w:p w14:paraId="36C11D58" w14:textId="63226F61" w:rsidR="002678D4" w:rsidRPr="0070023D" w:rsidRDefault="00F569CA" w:rsidP="002678D4">
      <w:pPr>
        <w:tabs>
          <w:tab w:val="left" w:pos="9752"/>
        </w:tabs>
        <w:ind w:left="1726"/>
        <w:rPr>
          <w:rFonts w:ascii="Times New Roman" w:eastAsia="Times New Roman" w:hAnsi="Times New Roman" w:cs="Times New Roman"/>
          <w:sz w:val="24"/>
          <w:szCs w:val="24"/>
          <w:lang w:val="en-US"/>
        </w:rPr>
      </w:pPr>
      <w:r w:rsidRPr="0070023D">
        <w:rPr>
          <w:rFonts w:ascii="Times New Roman" w:eastAsia="Times New Roman" w:hAnsi="Times New Roman" w:cs="Times New Roman"/>
          <w:sz w:val="24"/>
          <w:szCs w:val="24"/>
          <w:lang w:val="en-US"/>
        </w:rPr>
        <w:t xml:space="preserve">E-mail: </w:t>
      </w:r>
      <w:hyperlink r:id="rId10" w:history="1">
        <w:r w:rsidR="00FA0730" w:rsidRPr="00FA0730">
          <w:rPr>
            <w:rStyle w:val="Hyperlink"/>
            <w:rFonts w:ascii="Times New Roman" w:eastAsia="Times New Roman" w:hAnsi="Times New Roman" w:cs="Times New Roman"/>
            <w:sz w:val="24"/>
            <w:szCs w:val="24"/>
            <w:lang w:val="en-US"/>
          </w:rPr>
          <w:t>purchase@iterindia.</w:t>
        </w:r>
      </w:hyperlink>
      <w:r w:rsidR="00FA0730">
        <w:rPr>
          <w:rStyle w:val="Hyperlink"/>
          <w:rFonts w:ascii="Times New Roman" w:eastAsia="Times New Roman" w:hAnsi="Times New Roman" w:cs="Times New Roman"/>
          <w:sz w:val="24"/>
          <w:szCs w:val="24"/>
          <w:lang w:val="en-US"/>
        </w:rPr>
        <w:t>in</w:t>
      </w:r>
      <w:r w:rsidRPr="0070023D">
        <w:rPr>
          <w:rFonts w:ascii="Times New Roman" w:eastAsia="Times New Roman" w:hAnsi="Times New Roman" w:cs="Times New Roman"/>
          <w:sz w:val="24"/>
          <w:szCs w:val="24"/>
          <w:lang w:val="en-US"/>
        </w:rPr>
        <w:t xml:space="preserve"> </w:t>
      </w:r>
    </w:p>
    <w:p w14:paraId="298F79DC" w14:textId="095DF81D" w:rsidR="002678D4" w:rsidRPr="001239AC" w:rsidRDefault="00F569CA" w:rsidP="001239AC">
      <w:pPr>
        <w:pStyle w:val="Heading4"/>
        <w:rPr>
          <w:rFonts w:ascii="Times New Roman" w:hAnsi="Times New Roman"/>
          <w:sz w:val="24"/>
          <w:szCs w:val="24"/>
        </w:rPr>
      </w:pPr>
      <w:bookmarkStart w:id="2331" w:name="_Ref2694516"/>
      <w:r w:rsidRPr="00073CFA">
        <w:rPr>
          <w:rFonts w:ascii="Times New Roman" w:hAnsi="Times New Roman"/>
          <w:sz w:val="24"/>
          <w:szCs w:val="24"/>
        </w:rPr>
        <w:t>Delivery Address</w:t>
      </w:r>
      <w:r w:rsidR="007A5253">
        <w:rPr>
          <w:rFonts w:ascii="Times New Roman" w:hAnsi="Times New Roman"/>
          <w:sz w:val="24"/>
          <w:szCs w:val="24"/>
          <w:lang w:val="en-US"/>
        </w:rPr>
        <w:t>/Work location</w:t>
      </w:r>
      <w:r w:rsidRPr="00073CFA">
        <w:rPr>
          <w:rFonts w:ascii="Times New Roman" w:hAnsi="Times New Roman"/>
          <w:sz w:val="24"/>
          <w:szCs w:val="24"/>
        </w:rPr>
        <w:t>:</w:t>
      </w:r>
      <w:bookmarkEnd w:id="2331"/>
    </w:p>
    <w:p w14:paraId="18CAE6D0"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 xml:space="preserve">ITER-India Lab building </w:t>
      </w:r>
    </w:p>
    <w:p w14:paraId="3B057E20" w14:textId="2F2FB770" w:rsidR="002678D4" w:rsidRPr="00073CFA" w:rsidRDefault="00F569CA" w:rsidP="002678D4">
      <w:pPr>
        <w:tabs>
          <w:tab w:val="left" w:pos="9752"/>
        </w:tabs>
        <w:ind w:left="1726"/>
        <w:rPr>
          <w:rFonts w:ascii="Times New Roman" w:hAnsi="Times New Roman" w:cs="Times New Roman"/>
          <w:sz w:val="24"/>
          <w:szCs w:val="24"/>
        </w:rPr>
      </w:pPr>
      <w:r w:rsidRPr="00073CFA">
        <w:rPr>
          <w:rFonts w:ascii="Times New Roman" w:hAnsi="Times New Roman" w:cs="Times New Roman"/>
          <w:sz w:val="24"/>
          <w:szCs w:val="24"/>
        </w:rPr>
        <w:t>Institute for Plasma Research Campus</w:t>
      </w:r>
    </w:p>
    <w:p w14:paraId="5CC45B2F" w14:textId="77777777" w:rsidR="002678D4" w:rsidRPr="00073CFA" w:rsidRDefault="00F569CA" w:rsidP="002678D4">
      <w:pPr>
        <w:tabs>
          <w:tab w:val="left" w:pos="9752"/>
        </w:tabs>
        <w:ind w:left="1726"/>
        <w:rPr>
          <w:rFonts w:ascii="Times New Roman" w:hAnsi="Times New Roman" w:cs="Times New Roman"/>
          <w:sz w:val="24"/>
          <w:szCs w:val="24"/>
        </w:rPr>
      </w:pPr>
      <w:r w:rsidRPr="00073CFA">
        <w:rPr>
          <w:rFonts w:ascii="Times New Roman" w:hAnsi="Times New Roman" w:cs="Times New Roman"/>
          <w:sz w:val="24"/>
          <w:szCs w:val="24"/>
          <w:lang w:val="en-US"/>
        </w:rPr>
        <w:t xml:space="preserve">Bhat, </w:t>
      </w:r>
      <w:r w:rsidRPr="00073CFA">
        <w:rPr>
          <w:rFonts w:ascii="Times New Roman" w:hAnsi="Times New Roman" w:cs="Times New Roman"/>
          <w:sz w:val="24"/>
          <w:szCs w:val="24"/>
        </w:rPr>
        <w:t>Gandhinagar-382428</w:t>
      </w:r>
    </w:p>
    <w:p w14:paraId="73EB0A04"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Gujarat, India</w:t>
      </w:r>
    </w:p>
    <w:p w14:paraId="701BD76B" w14:textId="77777777" w:rsidR="002678D4" w:rsidRPr="00073CFA" w:rsidRDefault="00F569CA" w:rsidP="002678D4">
      <w:pPr>
        <w:pStyle w:val="Heading4"/>
        <w:rPr>
          <w:rFonts w:ascii="Times New Roman" w:hAnsi="Times New Roman"/>
          <w:sz w:val="24"/>
          <w:szCs w:val="24"/>
        </w:rPr>
      </w:pPr>
      <w:r w:rsidRPr="00073CFA">
        <w:rPr>
          <w:rFonts w:ascii="Times New Roman" w:hAnsi="Times New Roman"/>
          <w:sz w:val="24"/>
          <w:szCs w:val="24"/>
        </w:rPr>
        <w:t>Bill To:</w:t>
      </w:r>
    </w:p>
    <w:p w14:paraId="77241ADB" w14:textId="77777777" w:rsidR="002678D4" w:rsidRPr="00073CFA" w:rsidRDefault="00F569CA" w:rsidP="002678D4">
      <w:pPr>
        <w:tabs>
          <w:tab w:val="left" w:pos="9752"/>
        </w:tabs>
        <w:ind w:left="1726"/>
        <w:rPr>
          <w:rFonts w:ascii="Times New Roman" w:hAnsi="Times New Roman" w:cs="Times New Roman"/>
          <w:sz w:val="24"/>
          <w:szCs w:val="24"/>
          <w:lang w:val="en-US"/>
        </w:rPr>
      </w:pPr>
      <w:r>
        <w:rPr>
          <w:rFonts w:ascii="Times New Roman" w:hAnsi="Times New Roman" w:cs="Times New Roman"/>
          <w:sz w:val="24"/>
          <w:szCs w:val="24"/>
          <w:lang w:val="en-US"/>
        </w:rPr>
        <w:t xml:space="preserve">Sr. </w:t>
      </w:r>
      <w:r w:rsidRPr="00073CFA">
        <w:rPr>
          <w:rFonts w:ascii="Times New Roman" w:hAnsi="Times New Roman" w:cs="Times New Roman"/>
          <w:sz w:val="24"/>
          <w:szCs w:val="24"/>
          <w:lang w:val="en-US"/>
        </w:rPr>
        <w:t>Officer</w:t>
      </w:r>
      <w:r>
        <w:rPr>
          <w:rFonts w:ascii="Times New Roman" w:hAnsi="Times New Roman" w:cs="Times New Roman"/>
          <w:sz w:val="24"/>
          <w:szCs w:val="24"/>
          <w:lang w:val="en-US"/>
        </w:rPr>
        <w:t xml:space="preserve"> (</w:t>
      </w:r>
      <w:r w:rsidRPr="00073CFA">
        <w:rPr>
          <w:rFonts w:ascii="Times New Roman" w:hAnsi="Times New Roman" w:cs="Times New Roman"/>
          <w:sz w:val="24"/>
          <w:szCs w:val="24"/>
          <w:lang w:val="en-US"/>
        </w:rPr>
        <w:t>Purchase</w:t>
      </w:r>
      <w:r>
        <w:rPr>
          <w:rFonts w:ascii="Times New Roman" w:hAnsi="Times New Roman" w:cs="Times New Roman"/>
          <w:sz w:val="24"/>
          <w:szCs w:val="24"/>
          <w:lang w:val="en-US"/>
        </w:rPr>
        <w:t xml:space="preserve"> &amp; Stores)</w:t>
      </w:r>
      <w:r w:rsidRPr="00073CFA">
        <w:rPr>
          <w:rFonts w:ascii="Times New Roman" w:hAnsi="Times New Roman" w:cs="Times New Roman"/>
          <w:sz w:val="24"/>
          <w:szCs w:val="24"/>
          <w:lang w:val="en-US"/>
        </w:rPr>
        <w:t>,</w:t>
      </w:r>
    </w:p>
    <w:p w14:paraId="3F272E7B"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ITER-India, Institute for Plasma Research</w:t>
      </w:r>
    </w:p>
    <w:p w14:paraId="5D2F0650"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 xml:space="preserve">Block A, </w:t>
      </w:r>
      <w:proofErr w:type="spellStart"/>
      <w:r w:rsidRPr="00073CFA">
        <w:rPr>
          <w:rFonts w:ascii="Times New Roman" w:hAnsi="Times New Roman" w:cs="Times New Roman"/>
          <w:sz w:val="24"/>
          <w:szCs w:val="24"/>
          <w:lang w:val="en-US"/>
        </w:rPr>
        <w:t>Sangath</w:t>
      </w:r>
      <w:proofErr w:type="spellEnd"/>
      <w:r w:rsidRPr="00073CFA">
        <w:rPr>
          <w:rFonts w:ascii="Times New Roman" w:hAnsi="Times New Roman" w:cs="Times New Roman"/>
          <w:sz w:val="24"/>
          <w:szCs w:val="24"/>
          <w:lang w:val="en-US"/>
        </w:rPr>
        <w:t xml:space="preserve"> </w:t>
      </w:r>
      <w:proofErr w:type="spellStart"/>
      <w:r w:rsidRPr="00073CFA">
        <w:rPr>
          <w:rFonts w:ascii="Times New Roman" w:hAnsi="Times New Roman" w:cs="Times New Roman"/>
          <w:sz w:val="24"/>
          <w:szCs w:val="24"/>
          <w:lang w:val="en-US"/>
        </w:rPr>
        <w:t>Skyz</w:t>
      </w:r>
      <w:proofErr w:type="spellEnd"/>
      <w:r w:rsidRPr="00073CFA">
        <w:rPr>
          <w:rFonts w:ascii="Times New Roman" w:hAnsi="Times New Roman" w:cs="Times New Roman"/>
          <w:sz w:val="24"/>
          <w:szCs w:val="24"/>
          <w:lang w:val="en-US"/>
        </w:rPr>
        <w:t>,</w:t>
      </w:r>
    </w:p>
    <w:p w14:paraId="70121EE6" w14:textId="77777777" w:rsidR="002678D4" w:rsidRPr="00073CFA"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Bhat-</w:t>
      </w:r>
      <w:proofErr w:type="spellStart"/>
      <w:r w:rsidRPr="00073CFA">
        <w:rPr>
          <w:rFonts w:ascii="Times New Roman" w:hAnsi="Times New Roman" w:cs="Times New Roman"/>
          <w:sz w:val="24"/>
          <w:szCs w:val="24"/>
          <w:lang w:val="en-US"/>
        </w:rPr>
        <w:t>Motera</w:t>
      </w:r>
      <w:proofErr w:type="spellEnd"/>
      <w:r w:rsidRPr="00073CFA">
        <w:rPr>
          <w:rFonts w:ascii="Times New Roman" w:hAnsi="Times New Roman" w:cs="Times New Roman"/>
          <w:sz w:val="24"/>
          <w:szCs w:val="24"/>
          <w:lang w:val="en-US"/>
        </w:rPr>
        <w:t xml:space="preserve"> Road, </w:t>
      </w:r>
      <w:proofErr w:type="spellStart"/>
      <w:r w:rsidRPr="00073CFA">
        <w:rPr>
          <w:rFonts w:ascii="Times New Roman" w:hAnsi="Times New Roman" w:cs="Times New Roman"/>
          <w:sz w:val="24"/>
          <w:szCs w:val="24"/>
          <w:lang w:val="en-US"/>
        </w:rPr>
        <w:t>Koteshwar</w:t>
      </w:r>
      <w:proofErr w:type="spellEnd"/>
      <w:r w:rsidRPr="00073CFA">
        <w:rPr>
          <w:rFonts w:ascii="Times New Roman" w:hAnsi="Times New Roman" w:cs="Times New Roman"/>
          <w:sz w:val="24"/>
          <w:szCs w:val="24"/>
          <w:lang w:val="en-US"/>
        </w:rPr>
        <w:t>,</w:t>
      </w:r>
    </w:p>
    <w:p w14:paraId="023856B8" w14:textId="4223CE40" w:rsidR="002678D4" w:rsidRDefault="00F569CA" w:rsidP="002678D4">
      <w:pPr>
        <w:tabs>
          <w:tab w:val="left" w:pos="9752"/>
        </w:tabs>
        <w:ind w:left="1726"/>
        <w:rPr>
          <w:rFonts w:ascii="Times New Roman" w:hAnsi="Times New Roman" w:cs="Times New Roman"/>
          <w:sz w:val="24"/>
          <w:szCs w:val="24"/>
          <w:lang w:val="en-US"/>
        </w:rPr>
      </w:pPr>
      <w:r w:rsidRPr="00073CFA">
        <w:rPr>
          <w:rFonts w:ascii="Times New Roman" w:hAnsi="Times New Roman" w:cs="Times New Roman"/>
          <w:sz w:val="24"/>
          <w:szCs w:val="24"/>
          <w:lang w:val="en-US"/>
        </w:rPr>
        <w:t>Ahmedabad 380005</w:t>
      </w:r>
    </w:p>
    <w:p w14:paraId="72AC44C3" w14:textId="0D7C1D23" w:rsidR="00B24C06" w:rsidRDefault="00B24C06" w:rsidP="002678D4">
      <w:pPr>
        <w:tabs>
          <w:tab w:val="left" w:pos="9752"/>
        </w:tabs>
        <w:ind w:left="1726"/>
        <w:rPr>
          <w:rFonts w:ascii="Times New Roman" w:hAnsi="Times New Roman" w:cs="Times New Roman"/>
          <w:sz w:val="24"/>
          <w:szCs w:val="24"/>
          <w:lang w:val="en-US"/>
        </w:rPr>
      </w:pPr>
      <w:r>
        <w:rPr>
          <w:rFonts w:ascii="Times New Roman" w:hAnsi="Times New Roman" w:cs="Times New Roman"/>
          <w:sz w:val="24"/>
          <w:szCs w:val="24"/>
          <w:lang w:val="en-US"/>
        </w:rPr>
        <w:t>Gujarat, India.</w:t>
      </w:r>
    </w:p>
    <w:p w14:paraId="6D76841B" w14:textId="25F6865D" w:rsidR="00A84A9D" w:rsidRPr="00073CFA" w:rsidRDefault="00A84A9D" w:rsidP="002678D4">
      <w:pPr>
        <w:tabs>
          <w:tab w:val="left" w:pos="9752"/>
        </w:tabs>
        <w:ind w:left="1726"/>
        <w:rPr>
          <w:rFonts w:ascii="Times New Roman" w:hAnsi="Times New Roman" w:cs="Times New Roman"/>
          <w:sz w:val="24"/>
          <w:szCs w:val="24"/>
          <w:lang w:val="en-US"/>
        </w:rPr>
      </w:pPr>
      <w:r w:rsidRPr="008C4ACF">
        <w:rPr>
          <w:rFonts w:ascii="Times New Roman" w:hAnsi="Times New Roman" w:cs="Times New Roman"/>
          <w:sz w:val="24"/>
          <w:szCs w:val="24"/>
          <w:lang w:val="en-US"/>
        </w:rPr>
        <w:t>GSTIN</w:t>
      </w:r>
      <w:r w:rsidR="00E462D6" w:rsidRPr="008C4ACF">
        <w:rPr>
          <w:rFonts w:ascii="Times New Roman" w:hAnsi="Times New Roman" w:cs="Times New Roman"/>
          <w:sz w:val="24"/>
          <w:szCs w:val="24"/>
          <w:lang w:val="en-US"/>
        </w:rPr>
        <w:t xml:space="preserve"> </w:t>
      </w:r>
      <w:r w:rsidR="008C4ACF" w:rsidRPr="008C4ACF">
        <w:rPr>
          <w:rFonts w:ascii="Times New Roman" w:hAnsi="Times New Roman" w:cs="Times New Roman"/>
          <w:sz w:val="24"/>
          <w:szCs w:val="24"/>
          <w:lang w:val="en-US"/>
        </w:rPr>
        <w:t>24AAAAI0348C2ZC</w:t>
      </w:r>
    </w:p>
    <w:p w14:paraId="389B4D65" w14:textId="77777777" w:rsidR="00E21FBD" w:rsidRDefault="00F569CA" w:rsidP="00E21FBD">
      <w:pPr>
        <w:pStyle w:val="Heading2"/>
        <w:tabs>
          <w:tab w:val="left" w:pos="9752"/>
        </w:tabs>
        <w:rPr>
          <w:rFonts w:ascii="Times New Roman" w:hAnsi="Times New Roman" w:cs="Times New Roman"/>
          <w:sz w:val="24"/>
          <w:szCs w:val="24"/>
        </w:rPr>
      </w:pPr>
      <w:bookmarkStart w:id="2332" w:name="_Toc152248218"/>
      <w:bookmarkEnd w:id="2329"/>
      <w:bookmarkEnd w:id="2330"/>
      <w:r w:rsidRPr="00E21FBD">
        <w:rPr>
          <w:rFonts w:ascii="Times New Roman" w:hAnsi="Times New Roman" w:cs="Times New Roman"/>
          <w:sz w:val="24"/>
          <w:szCs w:val="24"/>
        </w:rPr>
        <w:t>Transfer of Ownership and Title</w:t>
      </w:r>
      <w:bookmarkEnd w:id="2332"/>
    </w:p>
    <w:p w14:paraId="38F4E26D" w14:textId="2C14245F" w:rsidR="00E21FBD" w:rsidRPr="00E21FBD" w:rsidRDefault="00F569CA" w:rsidP="00E21FBD">
      <w:pPr>
        <w:pStyle w:val="Heading4"/>
        <w:numPr>
          <w:ilvl w:val="0"/>
          <w:numId w:val="0"/>
        </w:numPr>
        <w:tabs>
          <w:tab w:val="left" w:pos="9752"/>
        </w:tabs>
        <w:spacing w:before="240" w:after="240"/>
        <w:ind w:left="630" w:right="0"/>
        <w:rPr>
          <w:rFonts w:ascii="Times New Roman" w:hAnsi="Times New Roman"/>
          <w:sz w:val="24"/>
          <w:szCs w:val="24"/>
          <w:lang w:val="en-US"/>
        </w:rPr>
      </w:pPr>
      <w:r w:rsidRPr="00E21FBD">
        <w:rPr>
          <w:rFonts w:ascii="Times New Roman" w:hAnsi="Times New Roman"/>
          <w:sz w:val="24"/>
          <w:szCs w:val="24"/>
          <w:lang w:val="en-US"/>
        </w:rPr>
        <w:t xml:space="preserve">Transfer of ownership of the Items shall occur upon </w:t>
      </w:r>
      <w:r w:rsidR="00BC1E37">
        <w:rPr>
          <w:rFonts w:ascii="Times New Roman" w:hAnsi="Times New Roman"/>
          <w:sz w:val="24"/>
          <w:szCs w:val="24"/>
          <w:lang w:val="en-US"/>
        </w:rPr>
        <w:t>successful completion of Final Site Acceptance test</w:t>
      </w:r>
      <w:r w:rsidRPr="00E21FBD">
        <w:rPr>
          <w:rFonts w:ascii="Times New Roman" w:hAnsi="Times New Roman"/>
          <w:sz w:val="24"/>
          <w:szCs w:val="24"/>
          <w:lang w:val="en-US"/>
        </w:rPr>
        <w:t xml:space="preserve">. </w:t>
      </w:r>
    </w:p>
    <w:p w14:paraId="67C34289" w14:textId="77777777" w:rsidR="002678D4" w:rsidRPr="000C7770" w:rsidRDefault="00F569CA" w:rsidP="000C7770">
      <w:pPr>
        <w:pStyle w:val="Heading2"/>
        <w:tabs>
          <w:tab w:val="left" w:pos="9752"/>
        </w:tabs>
        <w:rPr>
          <w:rFonts w:ascii="Times New Roman" w:hAnsi="Times New Roman" w:cs="Times New Roman"/>
          <w:sz w:val="24"/>
          <w:szCs w:val="24"/>
        </w:rPr>
      </w:pPr>
      <w:bookmarkStart w:id="2333" w:name="_Toc152248219"/>
      <w:bookmarkStart w:id="2334" w:name="_Toc439871678"/>
      <w:r w:rsidRPr="000C7770">
        <w:rPr>
          <w:rFonts w:ascii="Times New Roman" w:hAnsi="Times New Roman" w:cs="Times New Roman"/>
          <w:sz w:val="24"/>
          <w:szCs w:val="24"/>
        </w:rPr>
        <w:t>Risk of Loss/damages</w:t>
      </w:r>
      <w:bookmarkEnd w:id="2333"/>
      <w:r w:rsidRPr="000C7770">
        <w:rPr>
          <w:rFonts w:ascii="Times New Roman" w:hAnsi="Times New Roman" w:cs="Times New Roman"/>
          <w:sz w:val="24"/>
          <w:szCs w:val="24"/>
        </w:rPr>
        <w:t xml:space="preserve"> </w:t>
      </w:r>
      <w:bookmarkEnd w:id="2334"/>
    </w:p>
    <w:p w14:paraId="48DC638D" w14:textId="2FBBFA10" w:rsidR="002678D4" w:rsidRPr="007A5253" w:rsidRDefault="00F569CA" w:rsidP="000C7770">
      <w:pPr>
        <w:pStyle w:val="Heading4"/>
        <w:numPr>
          <w:ilvl w:val="0"/>
          <w:numId w:val="0"/>
        </w:numPr>
        <w:tabs>
          <w:tab w:val="left" w:pos="9752"/>
        </w:tabs>
        <w:ind w:left="540" w:right="0"/>
        <w:rPr>
          <w:rFonts w:ascii="Times New Roman" w:eastAsia="Calibri" w:hAnsi="Times New Roman"/>
          <w:sz w:val="24"/>
          <w:szCs w:val="24"/>
          <w:lang w:val="en-US"/>
        </w:rPr>
      </w:pPr>
      <w:r>
        <w:rPr>
          <w:rFonts w:ascii="Times New Roman" w:eastAsia="Calibri" w:hAnsi="Times New Roman"/>
          <w:sz w:val="24"/>
          <w:szCs w:val="24"/>
        </w:rPr>
        <w:t xml:space="preserve">The </w:t>
      </w:r>
      <w:r w:rsidR="00661E58">
        <w:rPr>
          <w:rFonts w:ascii="Times New Roman" w:eastAsia="Calibri" w:hAnsi="Times New Roman"/>
          <w:sz w:val="24"/>
          <w:szCs w:val="24"/>
        </w:rPr>
        <w:t>Contractor/Supplier</w:t>
      </w:r>
      <w:r w:rsidRPr="00073CFA">
        <w:rPr>
          <w:rFonts w:ascii="Times New Roman" w:eastAsia="Calibri" w:hAnsi="Times New Roman"/>
          <w:sz w:val="24"/>
          <w:szCs w:val="24"/>
        </w:rPr>
        <w:t xml:space="preserve"> shall be responsible</w:t>
      </w:r>
      <w:r w:rsidR="00DD796B">
        <w:rPr>
          <w:rFonts w:ascii="Times New Roman" w:eastAsia="Calibri" w:hAnsi="Times New Roman"/>
          <w:sz w:val="24"/>
          <w:szCs w:val="24"/>
          <w:lang w:val="en-US"/>
        </w:rPr>
        <w:t>, accountable</w:t>
      </w:r>
      <w:r w:rsidR="001A0C41">
        <w:rPr>
          <w:rFonts w:ascii="Times New Roman" w:eastAsia="Calibri" w:hAnsi="Times New Roman"/>
          <w:sz w:val="24"/>
          <w:szCs w:val="24"/>
          <w:lang w:val="en-US"/>
        </w:rPr>
        <w:t xml:space="preserve"> and liable</w:t>
      </w:r>
      <w:r w:rsidRPr="00073CFA">
        <w:rPr>
          <w:rFonts w:ascii="Times New Roman" w:eastAsia="Calibri" w:hAnsi="Times New Roman"/>
          <w:sz w:val="24"/>
          <w:szCs w:val="24"/>
        </w:rPr>
        <w:t xml:space="preserve"> for risk of any loss or damage</w:t>
      </w:r>
      <w:r w:rsidRPr="00073CFA">
        <w:rPr>
          <w:rFonts w:ascii="Times New Roman" w:eastAsia="Calibri" w:hAnsi="Times New Roman"/>
          <w:sz w:val="24"/>
          <w:szCs w:val="24"/>
          <w:lang w:val="en-US"/>
        </w:rPr>
        <w:t>s</w:t>
      </w:r>
      <w:r w:rsidRPr="00073CFA">
        <w:rPr>
          <w:rFonts w:ascii="Times New Roman" w:eastAsia="Calibri" w:hAnsi="Times New Roman"/>
          <w:sz w:val="24"/>
          <w:szCs w:val="24"/>
        </w:rPr>
        <w:t xml:space="preserve"> to deliverable</w:t>
      </w:r>
      <w:r w:rsidRPr="00073CFA">
        <w:rPr>
          <w:rFonts w:ascii="Times New Roman" w:eastAsia="Calibri" w:hAnsi="Times New Roman"/>
          <w:sz w:val="24"/>
          <w:szCs w:val="24"/>
          <w:lang w:val="en-US"/>
        </w:rPr>
        <w:t xml:space="preserve"> items during transportation, </w:t>
      </w:r>
      <w:r w:rsidRPr="00073CFA">
        <w:rPr>
          <w:rFonts w:ascii="Times New Roman" w:eastAsia="Calibri" w:hAnsi="Times New Roman"/>
          <w:sz w:val="24"/>
          <w:szCs w:val="24"/>
        </w:rPr>
        <w:t>till the</w:t>
      </w:r>
      <w:r w:rsidRPr="00073CFA">
        <w:rPr>
          <w:rFonts w:ascii="Times New Roman" w:eastAsia="Calibri" w:hAnsi="Times New Roman"/>
          <w:sz w:val="24"/>
          <w:szCs w:val="24"/>
          <w:lang w:val="en-US"/>
        </w:rPr>
        <w:t xml:space="preserve"> Final </w:t>
      </w:r>
      <w:r w:rsidR="00E27D9A">
        <w:rPr>
          <w:rFonts w:ascii="Times New Roman" w:eastAsia="Calibri" w:hAnsi="Times New Roman"/>
          <w:sz w:val="24"/>
          <w:szCs w:val="24"/>
          <w:lang w:val="en-US"/>
        </w:rPr>
        <w:t>A</w:t>
      </w:r>
      <w:r w:rsidRPr="00073CFA">
        <w:rPr>
          <w:rFonts w:ascii="Times New Roman" w:eastAsia="Calibri" w:hAnsi="Times New Roman"/>
          <w:sz w:val="24"/>
          <w:szCs w:val="24"/>
          <w:lang w:val="en-US"/>
        </w:rPr>
        <w:t xml:space="preserve">cceptance of complete system/deliverables at </w:t>
      </w:r>
      <w:r w:rsidR="0070023D">
        <w:rPr>
          <w:rFonts w:ascii="Times New Roman" w:eastAsia="Calibri" w:hAnsi="Times New Roman"/>
          <w:sz w:val="24"/>
          <w:szCs w:val="24"/>
        </w:rPr>
        <w:t xml:space="preserve"> the P</w:t>
      </w:r>
      <w:r w:rsidRPr="00073CFA">
        <w:rPr>
          <w:rFonts w:ascii="Times New Roman" w:eastAsia="Calibri" w:hAnsi="Times New Roman"/>
          <w:sz w:val="24"/>
          <w:szCs w:val="24"/>
        </w:rPr>
        <w:t>urchaser’s site</w:t>
      </w:r>
      <w:r w:rsidR="007A5253">
        <w:rPr>
          <w:rFonts w:ascii="Times New Roman" w:eastAsia="Calibri" w:hAnsi="Times New Roman"/>
          <w:sz w:val="24"/>
          <w:szCs w:val="24"/>
          <w:lang w:val="en-US"/>
        </w:rPr>
        <w:t>.</w:t>
      </w:r>
    </w:p>
    <w:p w14:paraId="49E3F3A3" w14:textId="77777777" w:rsidR="002757B5" w:rsidRPr="007A7EF2" w:rsidRDefault="00F569CA" w:rsidP="00245E9A">
      <w:pPr>
        <w:pStyle w:val="Heading2"/>
        <w:tabs>
          <w:tab w:val="left" w:pos="9752"/>
        </w:tabs>
        <w:rPr>
          <w:rFonts w:ascii="Times New Roman" w:hAnsi="Times New Roman" w:cs="Times New Roman"/>
          <w:sz w:val="24"/>
          <w:szCs w:val="24"/>
        </w:rPr>
      </w:pPr>
      <w:bookmarkStart w:id="2335" w:name="_Toc387392950"/>
      <w:bookmarkStart w:id="2336" w:name="_Toc439871679"/>
      <w:bookmarkStart w:id="2337" w:name="_Toc152248220"/>
      <w:r w:rsidRPr="007A7EF2">
        <w:rPr>
          <w:rFonts w:ascii="Times New Roman" w:hAnsi="Times New Roman" w:cs="Times New Roman"/>
          <w:sz w:val="24"/>
          <w:szCs w:val="24"/>
        </w:rPr>
        <w:t>Delay</w:t>
      </w:r>
      <w:r w:rsidR="00203AB4" w:rsidRPr="007A7EF2">
        <w:rPr>
          <w:rFonts w:ascii="Times New Roman" w:hAnsi="Times New Roman" w:cs="Times New Roman"/>
          <w:sz w:val="24"/>
          <w:szCs w:val="24"/>
        </w:rPr>
        <w:t xml:space="preserve">, </w:t>
      </w:r>
      <w:r w:rsidRPr="007A7EF2">
        <w:rPr>
          <w:rFonts w:ascii="Times New Roman" w:hAnsi="Times New Roman" w:cs="Times New Roman"/>
          <w:sz w:val="24"/>
          <w:szCs w:val="24"/>
        </w:rPr>
        <w:t xml:space="preserve">Extension </w:t>
      </w:r>
      <w:r w:rsidR="00203AB4" w:rsidRPr="007A7EF2">
        <w:rPr>
          <w:rFonts w:ascii="Times New Roman" w:hAnsi="Times New Roman" w:cs="Times New Roman"/>
          <w:sz w:val="24"/>
          <w:szCs w:val="24"/>
        </w:rPr>
        <w:t>&amp; Postponement</w:t>
      </w:r>
      <w:bookmarkEnd w:id="2335"/>
      <w:bookmarkEnd w:id="2336"/>
      <w:bookmarkEnd w:id="2337"/>
    </w:p>
    <w:p w14:paraId="49067EC5" w14:textId="77777777" w:rsidR="002757B5" w:rsidRPr="007A7EF2" w:rsidRDefault="00F569CA" w:rsidP="00245E9A">
      <w:pPr>
        <w:pStyle w:val="Heading3"/>
        <w:tabs>
          <w:tab w:val="left" w:pos="9752"/>
        </w:tabs>
        <w:rPr>
          <w:rFonts w:ascii="Times New Roman" w:hAnsi="Times New Roman" w:cs="Times New Roman"/>
        </w:rPr>
      </w:pPr>
      <w:bookmarkStart w:id="2338" w:name="_Toc387392951"/>
      <w:bookmarkStart w:id="2339" w:name="_Toc439871680"/>
      <w:bookmarkStart w:id="2340" w:name="_Toc152248221"/>
      <w:r w:rsidRPr="007A7EF2">
        <w:rPr>
          <w:rFonts w:ascii="Times New Roman" w:hAnsi="Times New Roman" w:cs="Times New Roman"/>
        </w:rPr>
        <w:t xml:space="preserve">Extension of Time (due to </w:t>
      </w:r>
      <w:r w:rsidR="00661E58">
        <w:rPr>
          <w:rFonts w:ascii="Times New Roman" w:hAnsi="Times New Roman" w:cs="Times New Roman"/>
        </w:rPr>
        <w:t>Contractor/Supplier</w:t>
      </w:r>
      <w:r w:rsidRPr="007A7EF2">
        <w:rPr>
          <w:rFonts w:ascii="Times New Roman" w:hAnsi="Times New Roman" w:cs="Times New Roman"/>
        </w:rPr>
        <w:t>)</w:t>
      </w:r>
      <w:bookmarkEnd w:id="2338"/>
      <w:bookmarkEnd w:id="2339"/>
      <w:bookmarkEnd w:id="2340"/>
    </w:p>
    <w:p w14:paraId="193A1B25" w14:textId="7CD9F23F" w:rsidR="002757B5" w:rsidRPr="007A7EF2" w:rsidRDefault="00F569CA" w:rsidP="00245E9A">
      <w:pPr>
        <w:pStyle w:val="Heading4"/>
        <w:tabs>
          <w:tab w:val="left" w:pos="9752"/>
        </w:tabs>
        <w:ind w:right="0"/>
        <w:rPr>
          <w:rFonts w:ascii="Times New Roman" w:hAnsi="Times New Roman"/>
          <w:sz w:val="24"/>
          <w:szCs w:val="24"/>
          <w:lang w:val="en-US"/>
        </w:rPr>
      </w:pPr>
      <w:bookmarkStart w:id="2341" w:name="_Toc386130075"/>
      <w:r w:rsidRPr="007A7EF2">
        <w:rPr>
          <w:rFonts w:ascii="Times New Roman" w:hAnsi="Times New Roman"/>
          <w:sz w:val="24"/>
          <w:szCs w:val="24"/>
        </w:rPr>
        <w:t>In the event, the contractual delivery dates cannot be adhered to for  an</w:t>
      </w:r>
      <w:r w:rsidR="008C4890">
        <w:rPr>
          <w:rFonts w:ascii="Times New Roman" w:hAnsi="Times New Roman"/>
          <w:sz w:val="24"/>
          <w:szCs w:val="24"/>
        </w:rPr>
        <w:t xml:space="preserve">y cause(s) attributable to the </w:t>
      </w:r>
      <w:r w:rsidR="00661E58">
        <w:rPr>
          <w:rFonts w:ascii="Times New Roman" w:hAnsi="Times New Roman"/>
          <w:sz w:val="24"/>
          <w:szCs w:val="24"/>
          <w:lang w:val="en-US"/>
        </w:rPr>
        <w:t>Contractor/Supplier</w:t>
      </w:r>
      <w:r w:rsidRPr="007A7EF2">
        <w:rPr>
          <w:rFonts w:ascii="Times New Roman" w:hAnsi="Times New Roman"/>
          <w:sz w:val="24"/>
          <w:szCs w:val="24"/>
        </w:rPr>
        <w:t>, an application for extension of time with sufficien</w:t>
      </w:r>
      <w:r w:rsidR="008C4890">
        <w:rPr>
          <w:rFonts w:ascii="Times New Roman" w:hAnsi="Times New Roman"/>
          <w:sz w:val="24"/>
          <w:szCs w:val="24"/>
        </w:rPr>
        <w:t xml:space="preserve">t reasons shall be made by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to the </w:t>
      </w:r>
      <w:r w:rsidR="00792028">
        <w:rPr>
          <w:rFonts w:ascii="Times New Roman" w:hAnsi="Times New Roman"/>
          <w:sz w:val="24"/>
          <w:szCs w:val="24"/>
        </w:rPr>
        <w:t>Purchaser</w:t>
      </w:r>
      <w:r w:rsidRPr="007A7EF2">
        <w:rPr>
          <w:rFonts w:ascii="Times New Roman" w:hAnsi="Times New Roman"/>
          <w:sz w:val="24"/>
          <w:szCs w:val="24"/>
        </w:rPr>
        <w:t xml:space="preserve">. </w:t>
      </w:r>
      <w:r w:rsidR="00BC64ED">
        <w:rPr>
          <w:rFonts w:ascii="Times New Roman" w:hAnsi="Times New Roman"/>
          <w:sz w:val="24"/>
          <w:szCs w:val="24"/>
        </w:rPr>
        <w:t xml:space="preserve">If failure, on the part of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to deliver the items/completion of work in scheduled time shall have arisen from any causes which the </w:t>
      </w:r>
      <w:r w:rsidR="00792028">
        <w:rPr>
          <w:rFonts w:ascii="Times New Roman" w:hAnsi="Times New Roman"/>
          <w:sz w:val="24"/>
          <w:szCs w:val="24"/>
        </w:rPr>
        <w:t>Purchaser</w:t>
      </w:r>
      <w:r w:rsidRPr="007A7EF2">
        <w:rPr>
          <w:rFonts w:ascii="Times New Roman" w:hAnsi="Times New Roman"/>
          <w:sz w:val="24"/>
          <w:szCs w:val="24"/>
        </w:rPr>
        <w:t xml:space="preserve"> may find as reasonable ground for an extension of time (and his decision shall be final), he may allow such additional time </w:t>
      </w:r>
      <w:r w:rsidR="007609BC">
        <w:rPr>
          <w:rFonts w:ascii="Times New Roman" w:hAnsi="Times New Roman"/>
          <w:sz w:val="24"/>
          <w:szCs w:val="24"/>
          <w:lang w:val="en-US"/>
        </w:rPr>
        <w:t>with or without provisions to levy Liquidated Damages(LD)</w:t>
      </w:r>
      <w:r w:rsidRPr="007A7EF2">
        <w:rPr>
          <w:rFonts w:ascii="Times New Roman" w:hAnsi="Times New Roman"/>
          <w:sz w:val="24"/>
          <w:szCs w:val="24"/>
        </w:rPr>
        <w:t xml:space="preserve"> as he may consider justified in the circumstances of the case through a formal </w:t>
      </w:r>
      <w:r w:rsidRPr="007A7EF2">
        <w:rPr>
          <w:rFonts w:ascii="Times New Roman" w:hAnsi="Times New Roman"/>
          <w:sz w:val="24"/>
          <w:szCs w:val="24"/>
          <w:lang w:val="en-US"/>
        </w:rPr>
        <w:t xml:space="preserve">notification. </w:t>
      </w:r>
      <w:r w:rsidRPr="007A7EF2">
        <w:rPr>
          <w:rFonts w:ascii="Times New Roman" w:hAnsi="Times New Roman"/>
          <w:sz w:val="24"/>
          <w:szCs w:val="24"/>
        </w:rPr>
        <w:t xml:space="preserve"> </w:t>
      </w:r>
      <w:r w:rsidR="008C4890">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w:t>
      </w:r>
      <w:r w:rsidRPr="007A7EF2">
        <w:rPr>
          <w:rStyle w:val="Heading4Char"/>
          <w:rFonts w:ascii="Times New Roman" w:eastAsiaTheme="majorEastAsia" w:hAnsi="Times New Roman"/>
          <w:sz w:val="24"/>
          <w:szCs w:val="24"/>
        </w:rPr>
        <w:t>not become entitled to receive additional payment towards escalation or increased statutory levies</w:t>
      </w:r>
      <w:bookmarkEnd w:id="2341"/>
      <w:r w:rsidRPr="007A7EF2">
        <w:rPr>
          <w:rFonts w:ascii="Times New Roman" w:hAnsi="Times New Roman"/>
          <w:sz w:val="24"/>
          <w:szCs w:val="24"/>
        </w:rPr>
        <w:t xml:space="preserve"> (if any) beyond the</w:t>
      </w:r>
      <w:r w:rsidR="00B633C2">
        <w:rPr>
          <w:rFonts w:ascii="Times New Roman" w:hAnsi="Times New Roman"/>
          <w:sz w:val="24"/>
          <w:szCs w:val="24"/>
          <w:lang w:val="en-US"/>
        </w:rPr>
        <w:t xml:space="preserve"> </w:t>
      </w:r>
      <w:r w:rsidRPr="007A7EF2">
        <w:rPr>
          <w:rFonts w:ascii="Times New Roman" w:hAnsi="Times New Roman"/>
          <w:sz w:val="24"/>
          <w:szCs w:val="24"/>
        </w:rPr>
        <w:t xml:space="preserve">contractual </w:t>
      </w:r>
      <w:r w:rsidRPr="007A7EF2">
        <w:rPr>
          <w:rFonts w:ascii="Times New Roman" w:hAnsi="Times New Roman"/>
          <w:sz w:val="24"/>
          <w:szCs w:val="24"/>
          <w:lang w:val="en-US"/>
        </w:rPr>
        <w:t>delivery date</w:t>
      </w:r>
      <w:r w:rsidRPr="007A7EF2">
        <w:rPr>
          <w:rFonts w:ascii="Times New Roman" w:hAnsi="Times New Roman"/>
          <w:sz w:val="24"/>
          <w:szCs w:val="24"/>
        </w:rPr>
        <w:t xml:space="preserve"> / completion </w:t>
      </w:r>
      <w:r w:rsidRPr="007A7EF2">
        <w:rPr>
          <w:rFonts w:ascii="Times New Roman" w:hAnsi="Times New Roman"/>
          <w:sz w:val="24"/>
          <w:szCs w:val="24"/>
          <w:lang w:val="en-US"/>
        </w:rPr>
        <w:t>time.</w:t>
      </w:r>
    </w:p>
    <w:p w14:paraId="65300A2B" w14:textId="5BE43A24" w:rsidR="002757B5" w:rsidRDefault="00F569CA" w:rsidP="00245E9A">
      <w:pPr>
        <w:pStyle w:val="Heading4"/>
        <w:tabs>
          <w:tab w:val="left" w:pos="9752"/>
        </w:tabs>
        <w:ind w:right="0"/>
        <w:rPr>
          <w:rFonts w:ascii="Times New Roman" w:hAnsi="Times New Roman"/>
          <w:sz w:val="24"/>
          <w:szCs w:val="24"/>
          <w:lang w:val="en-US"/>
        </w:rPr>
      </w:pPr>
      <w:r w:rsidRPr="007A7EF2">
        <w:rPr>
          <w:rFonts w:ascii="Times New Roman" w:hAnsi="Times New Roman"/>
          <w:sz w:val="24"/>
          <w:szCs w:val="24"/>
        </w:rPr>
        <w:t xml:space="preserve">If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fails to</w:t>
      </w:r>
      <w:r w:rsidR="00BC64ED">
        <w:rPr>
          <w:rFonts w:ascii="Times New Roman" w:hAnsi="Times New Roman"/>
          <w:sz w:val="24"/>
          <w:szCs w:val="24"/>
        </w:rPr>
        <w:t xml:space="preserve"> apply and secure extension of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009D07CC" w:rsidRPr="007A7EF2">
        <w:rPr>
          <w:rFonts w:ascii="Times New Roman" w:hAnsi="Times New Roman"/>
          <w:sz w:val="24"/>
          <w:szCs w:val="24"/>
          <w:lang w:val="en-US"/>
        </w:rPr>
        <w:t xml:space="preserve"> delivery</w:t>
      </w:r>
      <w:r w:rsidRPr="007A7EF2">
        <w:rPr>
          <w:rFonts w:ascii="Times New Roman" w:hAnsi="Times New Roman"/>
          <w:sz w:val="24"/>
          <w:szCs w:val="24"/>
        </w:rPr>
        <w:t xml:space="preserve"> date(s) (before effecting the</w:t>
      </w:r>
      <w:r w:rsidR="00BC64ED">
        <w:rPr>
          <w:rFonts w:ascii="Times New Roman" w:hAnsi="Times New Roman"/>
          <w:sz w:val="24"/>
          <w:szCs w:val="24"/>
        </w:rPr>
        <w:t xml:space="preserve"> supply of the items as in the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acceptance of such supplies by the </w:t>
      </w:r>
      <w:r w:rsidR="00792028">
        <w:rPr>
          <w:rFonts w:ascii="Times New Roman" w:hAnsi="Times New Roman"/>
          <w:sz w:val="24"/>
          <w:szCs w:val="24"/>
        </w:rPr>
        <w:t>Purchaser</w:t>
      </w:r>
      <w:r w:rsidR="008C4890">
        <w:rPr>
          <w:rFonts w:ascii="Times New Roman" w:hAnsi="Times New Roman"/>
          <w:sz w:val="24"/>
          <w:szCs w:val="24"/>
        </w:rPr>
        <w:t xml:space="preserve">, shall not entitle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to claim payment on account of escalation or extra payment on account of increase of statutory levies</w:t>
      </w:r>
      <w:r w:rsidR="00990875">
        <w:rPr>
          <w:rFonts w:ascii="Times New Roman" w:hAnsi="Times New Roman"/>
          <w:sz w:val="24"/>
          <w:szCs w:val="24"/>
          <w:lang w:val="en-US"/>
        </w:rPr>
        <w:t xml:space="preserve"> or new statutory levies</w:t>
      </w:r>
      <w:r w:rsidRPr="007A7EF2">
        <w:rPr>
          <w:rFonts w:ascii="Times New Roman" w:hAnsi="Times New Roman"/>
          <w:sz w:val="24"/>
          <w:szCs w:val="24"/>
        </w:rPr>
        <w:t xml:space="preserve"> that may be payable at higher rate</w:t>
      </w:r>
      <w:r w:rsidR="00ED6953" w:rsidRPr="007A7EF2">
        <w:rPr>
          <w:rFonts w:ascii="Times New Roman" w:hAnsi="Times New Roman"/>
          <w:sz w:val="24"/>
          <w:szCs w:val="24"/>
          <w:lang w:val="en-US"/>
        </w:rPr>
        <w:t xml:space="preserve"> </w:t>
      </w:r>
      <w:r w:rsidR="00BC64ED">
        <w:rPr>
          <w:rFonts w:ascii="Times New Roman" w:hAnsi="Times New Roman"/>
          <w:sz w:val="24"/>
          <w:szCs w:val="24"/>
        </w:rPr>
        <w:t xml:space="preserve">after the expiry of </w:t>
      </w:r>
      <w:r w:rsidR="009316A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w:t>
      </w:r>
      <w:r w:rsidRPr="007A7EF2">
        <w:rPr>
          <w:rFonts w:ascii="Times New Roman" w:hAnsi="Times New Roman"/>
          <w:sz w:val="24"/>
          <w:szCs w:val="24"/>
          <w:lang w:val="en-US"/>
        </w:rPr>
        <w:t>delivery dates</w:t>
      </w:r>
      <w:r w:rsidR="009316A6">
        <w:rPr>
          <w:rFonts w:ascii="Times New Roman" w:hAnsi="Times New Roman"/>
          <w:sz w:val="24"/>
          <w:szCs w:val="24"/>
          <w:lang w:val="en-US"/>
        </w:rPr>
        <w:t xml:space="preserve"> /</w:t>
      </w:r>
      <w:r w:rsidR="009D07CC" w:rsidRPr="007A7EF2">
        <w:rPr>
          <w:rFonts w:ascii="Times New Roman" w:hAnsi="Times New Roman"/>
          <w:sz w:val="24"/>
          <w:szCs w:val="24"/>
          <w:lang w:val="en-US"/>
        </w:rPr>
        <w:t xml:space="preserve"> completion date</w:t>
      </w:r>
      <w:r w:rsidR="009741C6">
        <w:rPr>
          <w:rFonts w:ascii="Times New Roman" w:hAnsi="Times New Roman"/>
          <w:sz w:val="24"/>
          <w:szCs w:val="24"/>
          <w:lang w:val="en-US"/>
        </w:rPr>
        <w:t>.</w:t>
      </w:r>
    </w:p>
    <w:p w14:paraId="5D976E23" w14:textId="77777777" w:rsidR="009741C6" w:rsidRPr="009741C6" w:rsidRDefault="009741C6" w:rsidP="009741C6">
      <w:pPr>
        <w:rPr>
          <w:lang w:val="en-US" w:eastAsia="x-none"/>
        </w:rPr>
      </w:pPr>
    </w:p>
    <w:p w14:paraId="798D4A78" w14:textId="77777777" w:rsidR="00AC4E36" w:rsidRPr="00D45E27" w:rsidRDefault="00AC4E36" w:rsidP="00575EC7">
      <w:pPr>
        <w:pStyle w:val="Heading2"/>
        <w:keepNext w:val="0"/>
        <w:widowControl w:val="0"/>
        <w:tabs>
          <w:tab w:val="left" w:pos="9752"/>
        </w:tabs>
        <w:rPr>
          <w:rFonts w:ascii="Times New Roman" w:hAnsi="Times New Roman" w:cs="Times New Roman"/>
          <w:sz w:val="24"/>
          <w:szCs w:val="24"/>
        </w:rPr>
      </w:pPr>
      <w:bookmarkStart w:id="2342" w:name="_Ref390702530"/>
      <w:bookmarkStart w:id="2343" w:name="_Toc439871683"/>
      <w:bookmarkStart w:id="2344" w:name="_Toc92187917"/>
      <w:bookmarkStart w:id="2345" w:name="_Toc152248222"/>
      <w:r w:rsidRPr="00D45E27">
        <w:rPr>
          <w:rFonts w:ascii="Times New Roman" w:hAnsi="Times New Roman" w:cs="Times New Roman"/>
          <w:sz w:val="24"/>
          <w:szCs w:val="24"/>
        </w:rPr>
        <w:lastRenderedPageBreak/>
        <w:t>Liquidated Damages (LD)</w:t>
      </w:r>
      <w:bookmarkEnd w:id="2342"/>
      <w:bookmarkEnd w:id="2343"/>
      <w:bookmarkEnd w:id="2344"/>
      <w:bookmarkEnd w:id="2345"/>
    </w:p>
    <w:p w14:paraId="54A5FEA5" w14:textId="21AF4484" w:rsidR="00C349AC" w:rsidRPr="009B717B" w:rsidRDefault="00C349AC" w:rsidP="00C20CD4">
      <w:pPr>
        <w:pStyle w:val="Heading4"/>
        <w:rPr>
          <w:rFonts w:ascii="Times New Roman" w:hAnsi="Times New Roman"/>
          <w:sz w:val="24"/>
          <w:szCs w:val="24"/>
        </w:rPr>
      </w:pPr>
      <w:bookmarkStart w:id="2346" w:name="_Toc109738539"/>
      <w:bookmarkStart w:id="2347" w:name="_Toc111212906"/>
      <w:bookmarkStart w:id="2348" w:name="_Toc439871684"/>
      <w:r w:rsidRPr="009B717B">
        <w:rPr>
          <w:rFonts w:ascii="Times New Roman" w:hAnsi="Times New Roman"/>
          <w:sz w:val="24"/>
          <w:szCs w:val="24"/>
        </w:rPr>
        <w:t xml:space="preserve">If the Contractor/Supplier fails to </w:t>
      </w:r>
      <w:r w:rsidR="007A5253">
        <w:rPr>
          <w:rFonts w:ascii="Times New Roman" w:hAnsi="Times New Roman"/>
          <w:sz w:val="24"/>
          <w:szCs w:val="24"/>
          <w:lang w:val="en-US"/>
        </w:rPr>
        <w:t>complete the scope of supply and work</w:t>
      </w:r>
      <w:r w:rsidRPr="009B717B">
        <w:rPr>
          <w:rFonts w:ascii="Times New Roman" w:hAnsi="Times New Roman"/>
          <w:sz w:val="24"/>
          <w:szCs w:val="24"/>
        </w:rPr>
        <w:t xml:space="preserve"> within the time specified in clause No. </w:t>
      </w:r>
      <w:r w:rsidRPr="009B717B">
        <w:rPr>
          <w:rFonts w:ascii="Times New Roman" w:eastAsiaTheme="minorHAnsi" w:hAnsi="Times New Roman"/>
          <w:b/>
          <w:color w:val="0070C0"/>
          <w:sz w:val="24"/>
          <w:szCs w:val="24"/>
          <w:u w:val="single"/>
          <w:lang w:eastAsia="en-IN"/>
        </w:rPr>
        <w:fldChar w:fldCharType="begin"/>
      </w:r>
      <w:r w:rsidRPr="009B717B">
        <w:rPr>
          <w:rFonts w:ascii="Times New Roman" w:eastAsiaTheme="minorHAnsi" w:hAnsi="Times New Roman"/>
          <w:b/>
          <w:color w:val="0070C0"/>
          <w:sz w:val="24"/>
          <w:szCs w:val="24"/>
          <w:u w:val="single"/>
          <w:lang w:eastAsia="en-IN"/>
        </w:rPr>
        <w:instrText xml:space="preserve"> REF _Ref536194057 \r \h  \* MERGEFORMAT </w:instrText>
      </w:r>
      <w:r w:rsidRPr="009B717B">
        <w:rPr>
          <w:rFonts w:ascii="Times New Roman" w:eastAsiaTheme="minorHAnsi" w:hAnsi="Times New Roman"/>
          <w:b/>
          <w:color w:val="0070C0"/>
          <w:sz w:val="24"/>
          <w:szCs w:val="24"/>
          <w:u w:val="single"/>
          <w:lang w:eastAsia="en-IN"/>
        </w:rPr>
      </w:r>
      <w:r w:rsidRPr="009B717B">
        <w:rPr>
          <w:rFonts w:ascii="Times New Roman" w:eastAsiaTheme="minorHAnsi" w:hAnsi="Times New Roman"/>
          <w:b/>
          <w:color w:val="0070C0"/>
          <w:sz w:val="24"/>
          <w:szCs w:val="24"/>
          <w:u w:val="single"/>
          <w:lang w:eastAsia="en-IN"/>
        </w:rPr>
        <w:fldChar w:fldCharType="separate"/>
      </w:r>
      <w:r w:rsidR="009741C6">
        <w:rPr>
          <w:rFonts w:ascii="Times New Roman" w:eastAsiaTheme="minorHAnsi" w:hAnsi="Times New Roman"/>
          <w:b/>
          <w:color w:val="0070C0"/>
          <w:sz w:val="24"/>
          <w:szCs w:val="24"/>
          <w:u w:val="single"/>
          <w:lang w:eastAsia="en-IN"/>
        </w:rPr>
        <w:t>1.4.2.1</w:t>
      </w:r>
      <w:r w:rsidRPr="009B717B">
        <w:rPr>
          <w:rFonts w:ascii="Times New Roman" w:eastAsiaTheme="minorHAnsi" w:hAnsi="Times New Roman"/>
          <w:b/>
          <w:color w:val="0070C0"/>
          <w:sz w:val="24"/>
          <w:szCs w:val="24"/>
          <w:u w:val="single"/>
          <w:lang w:eastAsia="en-IN"/>
        </w:rPr>
        <w:fldChar w:fldCharType="end"/>
      </w:r>
      <w:r w:rsidRPr="009B717B">
        <w:rPr>
          <w:rFonts w:ascii="Times New Roman" w:hAnsi="Times New Roman"/>
          <w:sz w:val="24"/>
          <w:szCs w:val="24"/>
        </w:rPr>
        <w:t xml:space="preserve"> and the delay or part thereof is attributable to the Contractor/Supplier, the Purchaser shall recover from the Contractor/Supplier</w:t>
      </w:r>
      <w:bookmarkEnd w:id="2346"/>
      <w:bookmarkEnd w:id="2347"/>
      <w:r w:rsidR="009B4420" w:rsidRPr="009B717B">
        <w:rPr>
          <w:rFonts w:ascii="Times New Roman" w:hAnsi="Times New Roman"/>
          <w:sz w:val="24"/>
          <w:szCs w:val="24"/>
          <w:lang w:val="en-IN"/>
        </w:rPr>
        <w:t xml:space="preserve"> </w:t>
      </w:r>
      <w:r w:rsidRPr="009B717B">
        <w:rPr>
          <w:rFonts w:ascii="Times New Roman" w:hAnsi="Times New Roman"/>
          <w:sz w:val="24"/>
          <w:szCs w:val="24"/>
        </w:rPr>
        <w:t xml:space="preserve">Liquidated Damages </w:t>
      </w:r>
      <w:r w:rsidR="009B4420" w:rsidRPr="009B717B">
        <w:rPr>
          <w:rFonts w:ascii="Times New Roman" w:hAnsi="Times New Roman"/>
          <w:sz w:val="24"/>
          <w:szCs w:val="24"/>
          <w:lang w:val="en-IN"/>
        </w:rPr>
        <w:t xml:space="preserve">for delay </w:t>
      </w:r>
      <w:r w:rsidRPr="009B717B">
        <w:rPr>
          <w:rFonts w:ascii="Times New Roman" w:hAnsi="Times New Roman"/>
          <w:sz w:val="24"/>
          <w:szCs w:val="24"/>
        </w:rPr>
        <w:t xml:space="preserve">as per </w:t>
      </w:r>
      <w:proofErr w:type="spellStart"/>
      <w:r w:rsidRPr="009B717B">
        <w:rPr>
          <w:rFonts w:ascii="Times New Roman" w:hAnsi="Times New Roman"/>
          <w:sz w:val="24"/>
          <w:szCs w:val="24"/>
        </w:rPr>
        <w:t>GeM</w:t>
      </w:r>
      <w:proofErr w:type="spellEnd"/>
      <w:r w:rsidRPr="009B717B">
        <w:rPr>
          <w:rFonts w:ascii="Times New Roman" w:hAnsi="Times New Roman"/>
          <w:sz w:val="24"/>
          <w:szCs w:val="24"/>
        </w:rPr>
        <w:t xml:space="preserve"> General Terms and Conditions (GTC).</w:t>
      </w:r>
    </w:p>
    <w:p w14:paraId="7F26EA1C" w14:textId="77777777" w:rsidR="00C349AC" w:rsidRPr="009B717B" w:rsidRDefault="00C349AC" w:rsidP="00C20CD4">
      <w:pPr>
        <w:pStyle w:val="Heading4"/>
        <w:rPr>
          <w:rFonts w:ascii="Times New Roman" w:hAnsi="Times New Roman"/>
          <w:sz w:val="24"/>
          <w:szCs w:val="24"/>
        </w:rPr>
      </w:pPr>
      <w:bookmarkStart w:id="2349" w:name="_Toc109738540"/>
      <w:bookmarkStart w:id="2350" w:name="_Toc111212907"/>
      <w:r w:rsidRPr="009B717B">
        <w:rPr>
          <w:rFonts w:ascii="Times New Roman" w:hAnsi="Times New Roman"/>
          <w:sz w:val="24"/>
          <w:szCs w:val="24"/>
        </w:rPr>
        <w:t>Items will be deemed to have been delivered only when all its items and component parts are also delivered. If certain items/components are not delivered in time, the items will be considered as delayed until such time as the missing parts are delivered.</w:t>
      </w:r>
      <w:bookmarkEnd w:id="2349"/>
      <w:bookmarkEnd w:id="2350"/>
    </w:p>
    <w:p w14:paraId="12F04323" w14:textId="77777777" w:rsidR="00C349AC" w:rsidRPr="009B717B" w:rsidRDefault="00C349AC" w:rsidP="00C20CD4">
      <w:pPr>
        <w:pStyle w:val="Heading4"/>
        <w:rPr>
          <w:rFonts w:ascii="Times New Roman" w:hAnsi="Times New Roman"/>
          <w:sz w:val="24"/>
          <w:szCs w:val="24"/>
        </w:rPr>
      </w:pPr>
      <w:bookmarkStart w:id="2351" w:name="_Toc109738541"/>
      <w:bookmarkStart w:id="2352" w:name="_Toc111212908"/>
      <w:r w:rsidRPr="009B717B">
        <w:rPr>
          <w:rFonts w:ascii="Times New Roman" w:hAnsi="Times New Roman"/>
          <w:sz w:val="24"/>
          <w:szCs w:val="24"/>
        </w:rPr>
        <w:t>However, the payment of liquidated damages shall not in any way relieve the Contractor/Supplier from any of its obligations to complete the supplies and work scope or from any other obligations and liabilities of the Contractor/Supplier under the Contract/Purchase Order.</w:t>
      </w:r>
      <w:bookmarkEnd w:id="2351"/>
      <w:bookmarkEnd w:id="2352"/>
    </w:p>
    <w:p w14:paraId="6671F4A8" w14:textId="182D66B5" w:rsidR="006C4CEB" w:rsidRPr="00116B9F" w:rsidRDefault="00FA2493" w:rsidP="006C4CEB">
      <w:pPr>
        <w:pStyle w:val="Heading2"/>
        <w:tabs>
          <w:tab w:val="left" w:pos="9752"/>
        </w:tabs>
        <w:rPr>
          <w:rFonts w:ascii="Times New Roman" w:hAnsi="Times New Roman" w:cs="Times New Roman"/>
          <w:sz w:val="24"/>
          <w:szCs w:val="24"/>
        </w:rPr>
      </w:pPr>
      <w:bookmarkStart w:id="2353" w:name="_Toc92187919"/>
      <w:bookmarkStart w:id="2354" w:name="_Toc152248223"/>
      <w:bookmarkStart w:id="2355" w:name="_Toc387392957"/>
      <w:bookmarkStart w:id="2356" w:name="_Ref393897442"/>
      <w:bookmarkStart w:id="2357" w:name="_Ref393897646"/>
      <w:bookmarkStart w:id="2358" w:name="_Toc439871686"/>
      <w:bookmarkEnd w:id="2348"/>
      <w:r>
        <w:rPr>
          <w:rFonts w:ascii="Times New Roman" w:hAnsi="Times New Roman" w:cs="Times New Roman"/>
          <w:sz w:val="24"/>
          <w:szCs w:val="24"/>
        </w:rPr>
        <w:t xml:space="preserve">Acceptance Tests </w:t>
      </w:r>
      <w:r w:rsidR="0098549A">
        <w:rPr>
          <w:rFonts w:ascii="Times New Roman" w:hAnsi="Times New Roman" w:cs="Times New Roman"/>
          <w:sz w:val="24"/>
          <w:szCs w:val="24"/>
        </w:rPr>
        <w:t xml:space="preserve">at ITER-India Laboratory </w:t>
      </w:r>
      <w:r w:rsidR="006C4CEB" w:rsidRPr="00116B9F">
        <w:rPr>
          <w:rFonts w:ascii="Times New Roman" w:hAnsi="Times New Roman" w:cs="Times New Roman"/>
          <w:sz w:val="24"/>
          <w:szCs w:val="24"/>
        </w:rPr>
        <w:t>/Site Acceptance</w:t>
      </w:r>
      <w:r w:rsidR="0098549A">
        <w:rPr>
          <w:rFonts w:ascii="Times New Roman" w:hAnsi="Times New Roman" w:cs="Times New Roman"/>
          <w:sz w:val="24"/>
          <w:szCs w:val="24"/>
        </w:rPr>
        <w:t xml:space="preserve"> Tests</w:t>
      </w:r>
      <w:r w:rsidR="006C4CEB" w:rsidRPr="00116B9F">
        <w:rPr>
          <w:rFonts w:ascii="Times New Roman" w:hAnsi="Times New Roman" w:cs="Times New Roman"/>
          <w:sz w:val="24"/>
          <w:szCs w:val="24"/>
        </w:rPr>
        <w:t>:</w:t>
      </w:r>
      <w:bookmarkEnd w:id="2353"/>
      <w:bookmarkEnd w:id="2354"/>
      <w:r w:rsidR="006C4CEB" w:rsidRPr="00116B9F">
        <w:rPr>
          <w:rFonts w:ascii="Times New Roman" w:hAnsi="Times New Roman" w:cs="Times New Roman"/>
          <w:sz w:val="24"/>
          <w:szCs w:val="24"/>
        </w:rPr>
        <w:t xml:space="preserve"> </w:t>
      </w:r>
    </w:p>
    <w:p w14:paraId="0574E66B" w14:textId="2C31C919" w:rsidR="0050568D" w:rsidRPr="00FB34CB" w:rsidRDefault="0050568D" w:rsidP="0050568D">
      <w:pPr>
        <w:pStyle w:val="Heading3"/>
        <w:tabs>
          <w:tab w:val="left" w:pos="9752"/>
        </w:tabs>
        <w:ind w:right="-29"/>
        <w:rPr>
          <w:rFonts w:ascii="Times New Roman" w:hAnsi="Times New Roman" w:cs="Times New Roman"/>
          <w:lang w:val="en-US"/>
        </w:rPr>
      </w:pPr>
      <w:bookmarkStart w:id="2359" w:name="_Toc152248224"/>
      <w:bookmarkStart w:id="2360" w:name="_Ref390702597"/>
      <w:bookmarkStart w:id="2361" w:name="_Toc439871693"/>
      <w:bookmarkEnd w:id="2355"/>
      <w:bookmarkEnd w:id="2356"/>
      <w:bookmarkEnd w:id="2357"/>
      <w:bookmarkEnd w:id="2358"/>
      <w:r>
        <w:rPr>
          <w:rFonts w:ascii="Times New Roman" w:hAnsi="Times New Roman" w:cs="Times New Roman"/>
          <w:lang w:val="en-US"/>
        </w:rPr>
        <w:t>Final Acceptance</w:t>
      </w:r>
      <w:bookmarkEnd w:id="2359"/>
    </w:p>
    <w:bookmarkEnd w:id="2360"/>
    <w:bookmarkEnd w:id="2361"/>
    <w:p w14:paraId="5B0BE04E" w14:textId="0A08F0ED" w:rsidR="001945C9" w:rsidRDefault="00F569CA" w:rsidP="00FB34CB">
      <w:pPr>
        <w:pStyle w:val="Heading4"/>
        <w:numPr>
          <w:ilvl w:val="0"/>
          <w:numId w:val="0"/>
        </w:numPr>
        <w:ind w:left="720"/>
        <w:rPr>
          <w:rFonts w:ascii="Times New Roman" w:hAnsi="Times New Roman"/>
          <w:sz w:val="24"/>
          <w:szCs w:val="24"/>
        </w:rPr>
      </w:pPr>
      <w:r>
        <w:rPr>
          <w:rFonts w:ascii="Times New Roman" w:hAnsi="Times New Roman"/>
          <w:sz w:val="24"/>
          <w:szCs w:val="24"/>
          <w:lang w:val="en-US"/>
        </w:rPr>
        <w:t xml:space="preserve">Final / </w:t>
      </w:r>
      <w:r w:rsidR="0031704A">
        <w:rPr>
          <w:rFonts w:ascii="Times New Roman" w:hAnsi="Times New Roman"/>
          <w:sz w:val="24"/>
          <w:szCs w:val="24"/>
          <w:lang w:val="en-US"/>
        </w:rPr>
        <w:t>Site Acceptance</w:t>
      </w:r>
      <w:r w:rsidRPr="00073CFA">
        <w:rPr>
          <w:rFonts w:ascii="Times New Roman" w:hAnsi="Times New Roman"/>
          <w:sz w:val="24"/>
          <w:szCs w:val="24"/>
        </w:rPr>
        <w:t xml:space="preserve"> </w:t>
      </w:r>
      <w:r w:rsidR="00BA7C8D" w:rsidRPr="00073CFA">
        <w:rPr>
          <w:rFonts w:ascii="Times New Roman" w:hAnsi="Times New Roman"/>
          <w:sz w:val="24"/>
          <w:szCs w:val="24"/>
        </w:rPr>
        <w:t xml:space="preserve">of </w:t>
      </w:r>
      <w:r w:rsidR="0031704A">
        <w:rPr>
          <w:rFonts w:ascii="Times New Roman" w:hAnsi="Times New Roman"/>
          <w:sz w:val="24"/>
          <w:szCs w:val="24"/>
          <w:lang w:val="en-US"/>
        </w:rPr>
        <w:t xml:space="preserve">the </w:t>
      </w:r>
      <w:r w:rsidR="006D6D61">
        <w:rPr>
          <w:rFonts w:ascii="Times New Roman" w:hAnsi="Times New Roman"/>
          <w:sz w:val="24"/>
          <w:szCs w:val="24"/>
          <w:lang w:val="en-US"/>
        </w:rPr>
        <w:t>Items</w:t>
      </w:r>
      <w:r w:rsidR="00E65174">
        <w:rPr>
          <w:rFonts w:ascii="Times New Roman" w:hAnsi="Times New Roman"/>
          <w:sz w:val="24"/>
          <w:szCs w:val="24"/>
          <w:lang w:val="en-US"/>
        </w:rPr>
        <w:t>/components</w:t>
      </w:r>
      <w:r w:rsidR="00BA7C8D" w:rsidRPr="00073CFA">
        <w:rPr>
          <w:rFonts w:ascii="Times New Roman" w:hAnsi="Times New Roman"/>
          <w:sz w:val="24"/>
          <w:szCs w:val="24"/>
        </w:rPr>
        <w:t xml:space="preserve"> will be subject to the fulfilment of requirements given in </w:t>
      </w:r>
      <w:r w:rsidR="009B4420">
        <w:rPr>
          <w:rFonts w:ascii="Times New Roman" w:hAnsi="Times New Roman"/>
          <w:sz w:val="24"/>
          <w:szCs w:val="24"/>
          <w:lang w:val="en-IN"/>
        </w:rPr>
        <w:t>Technical Specifications</w:t>
      </w:r>
      <w:r w:rsidR="00BA7C8D" w:rsidRPr="00C479AF">
        <w:rPr>
          <w:rFonts w:ascii="Times New Roman" w:hAnsi="Times New Roman"/>
          <w:sz w:val="24"/>
          <w:szCs w:val="24"/>
        </w:rPr>
        <w:t>.</w:t>
      </w:r>
    </w:p>
    <w:p w14:paraId="74CE0FB0" w14:textId="77777777" w:rsidR="0098549A" w:rsidRPr="00323C54" w:rsidRDefault="0098549A" w:rsidP="0098549A">
      <w:pPr>
        <w:pStyle w:val="Heading4"/>
        <w:numPr>
          <w:ilvl w:val="0"/>
          <w:numId w:val="0"/>
        </w:numPr>
        <w:ind w:left="720"/>
        <w:rPr>
          <w:rFonts w:ascii="Times New Roman" w:hAnsi="Times New Roman"/>
          <w:sz w:val="24"/>
          <w:szCs w:val="24"/>
          <w:lang w:val="en-US"/>
        </w:rPr>
      </w:pPr>
      <w:r w:rsidRPr="00116B9F">
        <w:rPr>
          <w:rFonts w:ascii="Times New Roman" w:hAnsi="Times New Roman"/>
          <w:sz w:val="24"/>
          <w:szCs w:val="24"/>
          <w:lang w:val="en-US"/>
        </w:rPr>
        <w:t>Note: The Contractor has to carry out Site Work in a protected area and shall strictly follow ITER-India/IPR Security &amp; Safety Protocol during execution</w:t>
      </w:r>
      <w:r w:rsidRPr="00116B9F">
        <w:rPr>
          <w:rFonts w:ascii="Times New Roman" w:hAnsi="Times New Roman"/>
          <w:color w:val="FF0000"/>
          <w:sz w:val="24"/>
          <w:szCs w:val="24"/>
          <w:lang w:val="en-US"/>
        </w:rPr>
        <w:t xml:space="preserve"> </w:t>
      </w:r>
      <w:r w:rsidRPr="00116B9F">
        <w:rPr>
          <w:rFonts w:ascii="Times New Roman" w:hAnsi="Times New Roman"/>
          <w:sz w:val="24"/>
          <w:szCs w:val="24"/>
          <w:lang w:val="en-US"/>
        </w:rPr>
        <w:t>of Site Work.</w:t>
      </w:r>
    </w:p>
    <w:p w14:paraId="71A8EB39" w14:textId="77777777" w:rsidR="00D72A8A" w:rsidRPr="007A7EF2" w:rsidRDefault="00F569CA" w:rsidP="00D72A8A">
      <w:pPr>
        <w:pStyle w:val="Heading2"/>
        <w:tabs>
          <w:tab w:val="left" w:pos="9752"/>
        </w:tabs>
        <w:ind w:right="-29"/>
        <w:rPr>
          <w:rFonts w:ascii="Times New Roman" w:hAnsi="Times New Roman" w:cs="Times New Roman"/>
          <w:sz w:val="24"/>
          <w:szCs w:val="24"/>
        </w:rPr>
      </w:pPr>
      <w:bookmarkStart w:id="2362" w:name="_Toc387392964"/>
      <w:bookmarkStart w:id="2363" w:name="_Ref388019068"/>
      <w:bookmarkStart w:id="2364" w:name="_Ref388020523"/>
      <w:bookmarkStart w:id="2365" w:name="_Toc439871698"/>
      <w:bookmarkStart w:id="2366" w:name="_Toc152248225"/>
      <w:r w:rsidRPr="007A7EF2">
        <w:rPr>
          <w:rFonts w:ascii="Times New Roman" w:hAnsi="Times New Roman" w:cs="Times New Roman"/>
          <w:sz w:val="24"/>
          <w:szCs w:val="24"/>
        </w:rPr>
        <w:t xml:space="preserve">Rejection of defective goods &amp; </w:t>
      </w:r>
      <w:r w:rsidR="00661E58">
        <w:rPr>
          <w:rFonts w:ascii="Times New Roman" w:hAnsi="Times New Roman" w:cs="Times New Roman"/>
          <w:sz w:val="24"/>
          <w:szCs w:val="24"/>
        </w:rPr>
        <w:t>Contractor/Supplier</w:t>
      </w:r>
      <w:r w:rsidRPr="007A7EF2">
        <w:rPr>
          <w:rFonts w:ascii="Times New Roman" w:hAnsi="Times New Roman" w:cs="Times New Roman"/>
          <w:sz w:val="24"/>
          <w:szCs w:val="24"/>
        </w:rPr>
        <w:t>’s Liability</w:t>
      </w:r>
      <w:bookmarkEnd w:id="2362"/>
      <w:bookmarkEnd w:id="2363"/>
      <w:bookmarkEnd w:id="2364"/>
      <w:bookmarkEnd w:id="2365"/>
      <w:bookmarkEnd w:id="2366"/>
      <w:r w:rsidRPr="007A7EF2">
        <w:rPr>
          <w:rFonts w:ascii="Times New Roman" w:hAnsi="Times New Roman" w:cs="Times New Roman"/>
          <w:sz w:val="24"/>
          <w:szCs w:val="24"/>
        </w:rPr>
        <w:t xml:space="preserve"> </w:t>
      </w:r>
    </w:p>
    <w:p w14:paraId="52B05964" w14:textId="77777777" w:rsidR="00522318" w:rsidRPr="00073CFA" w:rsidRDefault="00F569CA" w:rsidP="00522318">
      <w:pPr>
        <w:pStyle w:val="Heading3"/>
        <w:tabs>
          <w:tab w:val="left" w:pos="9752"/>
        </w:tabs>
        <w:rPr>
          <w:rFonts w:ascii="Times New Roman" w:hAnsi="Times New Roman" w:cs="Times New Roman"/>
          <w:lang w:val="en-US"/>
        </w:rPr>
      </w:pPr>
      <w:bookmarkStart w:id="2367" w:name="_Toc439871700"/>
      <w:bookmarkStart w:id="2368" w:name="_Toc152248226"/>
      <w:r w:rsidRPr="00073CFA">
        <w:rPr>
          <w:rFonts w:ascii="Times New Roman" w:hAnsi="Times New Roman" w:cs="Times New Roman"/>
          <w:lang w:val="en-US"/>
        </w:rPr>
        <w:t>Rejection before final acceptance:</w:t>
      </w:r>
      <w:bookmarkEnd w:id="2367"/>
      <w:bookmarkEnd w:id="2368"/>
    </w:p>
    <w:p w14:paraId="5E8730AE" w14:textId="61F97DA7" w:rsidR="004A47E6" w:rsidRPr="00073CFA" w:rsidRDefault="00F569CA" w:rsidP="004A47E6">
      <w:pPr>
        <w:pStyle w:val="Heading4"/>
        <w:tabs>
          <w:tab w:val="left" w:pos="9752"/>
        </w:tabs>
        <w:ind w:right="0"/>
        <w:rPr>
          <w:rFonts w:ascii="Times New Roman" w:hAnsi="Times New Roman"/>
          <w:sz w:val="24"/>
          <w:szCs w:val="24"/>
        </w:rPr>
      </w:pPr>
      <w:r w:rsidRPr="00073CFA">
        <w:rPr>
          <w:rFonts w:ascii="Times New Roman" w:hAnsi="Times New Roman"/>
          <w:sz w:val="24"/>
          <w:szCs w:val="24"/>
        </w:rPr>
        <w:t xml:space="preserve">In the event that any of the items/components supplied by the </w:t>
      </w:r>
      <w:r w:rsidR="00661E58">
        <w:rPr>
          <w:rFonts w:ascii="Times New Roman" w:hAnsi="Times New Roman"/>
          <w:sz w:val="24"/>
          <w:szCs w:val="24"/>
        </w:rPr>
        <w:t>Contractor/Supplier</w:t>
      </w:r>
      <w:r w:rsidRPr="00073CFA">
        <w:rPr>
          <w:rFonts w:ascii="Times New Roman" w:hAnsi="Times New Roman"/>
          <w:sz w:val="24"/>
          <w:szCs w:val="24"/>
        </w:rPr>
        <w:t xml:space="preserve"> </w:t>
      </w:r>
      <w:r w:rsidRPr="00073CFA">
        <w:rPr>
          <w:rFonts w:ascii="Times New Roman" w:hAnsi="Times New Roman"/>
          <w:sz w:val="24"/>
          <w:szCs w:val="24"/>
          <w:lang w:val="en-US"/>
        </w:rPr>
        <w:t>are</w:t>
      </w:r>
      <w:r w:rsidRPr="00073CFA">
        <w:rPr>
          <w:rFonts w:ascii="Times New Roman" w:hAnsi="Times New Roman"/>
          <w:sz w:val="24"/>
          <w:szCs w:val="24"/>
        </w:rPr>
        <w:t xml:space="preserve"> found defective in material or workmanship</w:t>
      </w:r>
      <w:r w:rsidRPr="00073CFA">
        <w:rPr>
          <w:rFonts w:ascii="Times New Roman" w:hAnsi="Times New Roman"/>
          <w:sz w:val="24"/>
          <w:szCs w:val="24"/>
          <w:lang w:val="en-US"/>
        </w:rPr>
        <w:t xml:space="preserve"> or</w:t>
      </w:r>
      <w:r w:rsidRPr="00073CFA">
        <w:rPr>
          <w:rFonts w:ascii="Times New Roman" w:hAnsi="Times New Roman"/>
          <w:sz w:val="24"/>
          <w:szCs w:val="24"/>
        </w:rPr>
        <w:t xml:space="preserve"> not in conformity with the requirements of the </w:t>
      </w:r>
      <w:r w:rsidR="00572C96">
        <w:rPr>
          <w:rFonts w:ascii="Times New Roman" w:hAnsi="Times New Roman"/>
          <w:sz w:val="24"/>
          <w:szCs w:val="24"/>
        </w:rPr>
        <w:t>Contract/</w:t>
      </w:r>
      <w:r w:rsidR="00A969FE">
        <w:rPr>
          <w:rFonts w:ascii="Times New Roman" w:hAnsi="Times New Roman"/>
          <w:sz w:val="24"/>
          <w:szCs w:val="24"/>
          <w:lang w:val="en-US"/>
        </w:rPr>
        <w:t>Purchase Order</w:t>
      </w:r>
      <w:r w:rsidRPr="00073CFA">
        <w:rPr>
          <w:rFonts w:ascii="Times New Roman" w:hAnsi="Times New Roman"/>
          <w:sz w:val="24"/>
          <w:szCs w:val="24"/>
        </w:rPr>
        <w:t xml:space="preserve"> specification</w:t>
      </w:r>
      <w:r w:rsidRPr="00073CFA">
        <w:rPr>
          <w:rFonts w:ascii="Times New Roman" w:hAnsi="Times New Roman"/>
          <w:sz w:val="24"/>
          <w:szCs w:val="24"/>
          <w:lang w:val="en-US"/>
        </w:rPr>
        <w:t>s</w:t>
      </w:r>
      <w:r w:rsidRPr="00073CFA">
        <w:rPr>
          <w:rFonts w:ascii="Times New Roman" w:hAnsi="Times New Roman"/>
          <w:sz w:val="24"/>
          <w:szCs w:val="24"/>
        </w:rPr>
        <w:t xml:space="preserve">, </w:t>
      </w:r>
      <w:r w:rsidRPr="00073CFA">
        <w:rPr>
          <w:rFonts w:ascii="Times New Roman" w:hAnsi="Times New Roman"/>
          <w:sz w:val="24"/>
          <w:szCs w:val="24"/>
          <w:lang w:val="en-US"/>
        </w:rPr>
        <w:t>before the final acceptance, the</w:t>
      </w:r>
      <w:r w:rsidRPr="00073CFA">
        <w:rPr>
          <w:rFonts w:ascii="Times New Roman" w:hAnsi="Times New Roman"/>
          <w:sz w:val="24"/>
          <w:szCs w:val="24"/>
        </w:rPr>
        <w:t xml:space="preserve"> Purchaser shall reject</w:t>
      </w:r>
      <w:r w:rsidRPr="00073CFA">
        <w:rPr>
          <w:rFonts w:ascii="Times New Roman" w:hAnsi="Times New Roman"/>
          <w:sz w:val="24"/>
          <w:szCs w:val="24"/>
          <w:lang w:val="en-US"/>
        </w:rPr>
        <w:t xml:space="preserve"> the same and </w:t>
      </w:r>
      <w:r w:rsidRPr="00073CFA">
        <w:rPr>
          <w:rFonts w:ascii="Times New Roman" w:hAnsi="Times New Roman"/>
          <w:sz w:val="24"/>
          <w:szCs w:val="24"/>
        </w:rPr>
        <w:t xml:space="preserve">request the </w:t>
      </w:r>
      <w:r w:rsidR="00661E58">
        <w:rPr>
          <w:rFonts w:ascii="Times New Roman" w:hAnsi="Times New Roman"/>
          <w:sz w:val="24"/>
          <w:szCs w:val="24"/>
        </w:rPr>
        <w:t>Contractor/Supplier</w:t>
      </w:r>
      <w:r w:rsidRPr="00073CFA">
        <w:rPr>
          <w:rFonts w:ascii="Times New Roman" w:hAnsi="Times New Roman"/>
          <w:sz w:val="24"/>
          <w:szCs w:val="24"/>
        </w:rPr>
        <w:t xml:space="preserve"> in writing to repair</w:t>
      </w:r>
      <w:r w:rsidRPr="00073CFA">
        <w:rPr>
          <w:rFonts w:ascii="Times New Roman" w:hAnsi="Times New Roman"/>
          <w:sz w:val="24"/>
          <w:szCs w:val="24"/>
          <w:lang w:val="en-US"/>
        </w:rPr>
        <w:t xml:space="preserve"> or to replace</w:t>
      </w:r>
      <w:r w:rsidRPr="00073CFA">
        <w:rPr>
          <w:rFonts w:ascii="Times New Roman" w:hAnsi="Times New Roman"/>
          <w:sz w:val="24"/>
          <w:szCs w:val="24"/>
        </w:rPr>
        <w:t xml:space="preserve"> the </w:t>
      </w:r>
      <w:r w:rsidRPr="00073CFA">
        <w:rPr>
          <w:rFonts w:ascii="Times New Roman" w:hAnsi="Times New Roman"/>
          <w:sz w:val="24"/>
          <w:szCs w:val="24"/>
          <w:lang w:val="en-US"/>
        </w:rPr>
        <w:t xml:space="preserve">defective items </w:t>
      </w:r>
      <w:r w:rsidRPr="00073CFA">
        <w:rPr>
          <w:rFonts w:ascii="Times New Roman" w:hAnsi="Times New Roman"/>
          <w:sz w:val="24"/>
          <w:szCs w:val="24"/>
        </w:rPr>
        <w:t>free of cost to the Purchaser</w:t>
      </w:r>
      <w:r w:rsidRPr="00073CFA">
        <w:rPr>
          <w:rFonts w:ascii="Times New Roman" w:hAnsi="Times New Roman"/>
          <w:sz w:val="24"/>
          <w:szCs w:val="24"/>
          <w:lang w:val="en-US"/>
        </w:rPr>
        <w:t xml:space="preserve"> within a mutually agreed time period</w:t>
      </w:r>
      <w:r w:rsidRPr="00073CFA">
        <w:rPr>
          <w:rFonts w:ascii="Times New Roman" w:hAnsi="Times New Roman"/>
          <w:sz w:val="24"/>
          <w:szCs w:val="24"/>
        </w:rPr>
        <w:t>.</w:t>
      </w:r>
      <w:r w:rsidR="004A47E6">
        <w:rPr>
          <w:rFonts w:ascii="Times New Roman" w:hAnsi="Times New Roman"/>
          <w:sz w:val="24"/>
          <w:szCs w:val="24"/>
          <w:lang w:val="en-US"/>
        </w:rPr>
        <w:t xml:space="preserve"> </w:t>
      </w:r>
    </w:p>
    <w:p w14:paraId="3EFB06F6" w14:textId="492AEA3E" w:rsidR="00FD723C" w:rsidRPr="00073CFA" w:rsidRDefault="00213515" w:rsidP="00FD723C">
      <w:pPr>
        <w:pStyle w:val="Heading3"/>
        <w:tabs>
          <w:tab w:val="left" w:pos="9752"/>
        </w:tabs>
        <w:rPr>
          <w:rFonts w:ascii="Times New Roman" w:hAnsi="Times New Roman" w:cs="Times New Roman"/>
        </w:rPr>
      </w:pPr>
      <w:bookmarkStart w:id="2369" w:name="_Toc444076439"/>
      <w:bookmarkStart w:id="2370" w:name="_Toc444076614"/>
      <w:bookmarkStart w:id="2371" w:name="_Toc387398214"/>
      <w:bookmarkStart w:id="2372" w:name="_Toc152248227"/>
      <w:bookmarkStart w:id="2373" w:name="_Toc387392966"/>
      <w:bookmarkStart w:id="2374" w:name="_Toc439871705"/>
      <w:bookmarkEnd w:id="2369"/>
      <w:bookmarkEnd w:id="2370"/>
      <w:bookmarkEnd w:id="2371"/>
      <w:r>
        <w:rPr>
          <w:rFonts w:ascii="Times New Roman" w:hAnsi="Times New Roman" w:cs="Times New Roman"/>
        </w:rPr>
        <w:t xml:space="preserve">Accident </w:t>
      </w:r>
      <w:r w:rsidR="00FD723C" w:rsidRPr="00073CFA">
        <w:rPr>
          <w:rFonts w:ascii="Times New Roman" w:hAnsi="Times New Roman" w:cs="Times New Roman"/>
        </w:rPr>
        <w:t xml:space="preserve">liability </w:t>
      </w:r>
      <w:r>
        <w:rPr>
          <w:rFonts w:ascii="Times New Roman" w:hAnsi="Times New Roman" w:cs="Times New Roman"/>
        </w:rPr>
        <w:t>during onsite work</w:t>
      </w:r>
      <w:bookmarkEnd w:id="2372"/>
    </w:p>
    <w:p w14:paraId="244BA370" w14:textId="13E51A45" w:rsidR="00213515" w:rsidRPr="00FB34CB" w:rsidRDefault="00213515" w:rsidP="00213515">
      <w:pPr>
        <w:pStyle w:val="Heading4"/>
        <w:tabs>
          <w:tab w:val="left" w:pos="9752"/>
        </w:tabs>
        <w:ind w:right="0"/>
        <w:rPr>
          <w:rFonts w:ascii="Times New Roman" w:hAnsi="Times New Roman"/>
          <w:sz w:val="24"/>
          <w:szCs w:val="24"/>
        </w:rPr>
      </w:pPr>
      <w:r w:rsidRPr="00FB34CB">
        <w:rPr>
          <w:rFonts w:ascii="Times New Roman" w:hAnsi="Times New Roman"/>
          <w:sz w:val="24"/>
          <w:szCs w:val="24"/>
          <w:lang w:val="en-US"/>
        </w:rPr>
        <w:t>Contractor/Supplier and his sub-contractors shall insure its own personnel and tools &amp; equipment deployed at Purchaser’s site against all risk, such as injuries, loss of life etc.  The Contractor/Supplier will be fully responsible</w:t>
      </w:r>
      <w:r w:rsidR="007609BC">
        <w:rPr>
          <w:rFonts w:ascii="Times New Roman" w:hAnsi="Times New Roman"/>
          <w:sz w:val="24"/>
          <w:szCs w:val="24"/>
          <w:lang w:val="en-US"/>
        </w:rPr>
        <w:t>, accountable</w:t>
      </w:r>
      <w:r w:rsidR="002C3C37">
        <w:rPr>
          <w:rFonts w:ascii="Times New Roman" w:hAnsi="Times New Roman"/>
          <w:sz w:val="24"/>
          <w:szCs w:val="24"/>
          <w:lang w:val="en-US"/>
        </w:rPr>
        <w:t xml:space="preserve"> and liable</w:t>
      </w:r>
      <w:r w:rsidRPr="00FB34CB">
        <w:rPr>
          <w:rFonts w:ascii="Times New Roman" w:hAnsi="Times New Roman"/>
          <w:sz w:val="24"/>
          <w:szCs w:val="24"/>
          <w:lang w:val="en-US"/>
        </w:rPr>
        <w:t xml:space="preserve"> for payment of compensation to its own personnel. </w:t>
      </w:r>
    </w:p>
    <w:p w14:paraId="04C9C6E0" w14:textId="41C881FC" w:rsidR="00213515" w:rsidRPr="00FB34CB" w:rsidRDefault="00213515" w:rsidP="00213515">
      <w:pPr>
        <w:pStyle w:val="Heading4"/>
        <w:tabs>
          <w:tab w:val="left" w:pos="9752"/>
        </w:tabs>
        <w:ind w:right="0"/>
        <w:rPr>
          <w:rFonts w:ascii="Times New Roman" w:hAnsi="Times New Roman"/>
          <w:sz w:val="24"/>
          <w:szCs w:val="24"/>
          <w:lang w:val="en-US"/>
        </w:rPr>
      </w:pPr>
      <w:r w:rsidRPr="00FB34CB">
        <w:rPr>
          <w:rFonts w:ascii="Times New Roman" w:hAnsi="Times New Roman"/>
          <w:sz w:val="24"/>
          <w:szCs w:val="24"/>
        </w:rPr>
        <w:t>The Contractor/Supplier</w:t>
      </w:r>
      <w:r w:rsidRPr="00FB34CB">
        <w:rPr>
          <w:rFonts w:ascii="Times New Roman" w:hAnsi="Times New Roman"/>
          <w:sz w:val="24"/>
          <w:szCs w:val="24"/>
          <w:lang w:val="en-US"/>
        </w:rPr>
        <w:t xml:space="preserve"> shall take all possible precautions and avoid loss/damages to equipment/items/Purchaser’s property during the execution of </w:t>
      </w:r>
      <w:r w:rsidRPr="00FB34CB">
        <w:rPr>
          <w:rFonts w:ascii="Times New Roman" w:hAnsi="Times New Roman"/>
          <w:sz w:val="24"/>
          <w:szCs w:val="24"/>
        </w:rPr>
        <w:t>installation &amp; commissioning / site work. In the event of loss or damage to Purchaser’s property/any item(s)/equipment and/or injury or loss of life to Purchaser’s personnel during the course of onsite work as a result of fault(s) in the items supplied under the Contract/Purchase Order or due to the reasons attributable to the Contractor/Supplier, then, the Contractor/Supplier will be</w:t>
      </w:r>
      <w:r w:rsidRPr="00FB34CB">
        <w:rPr>
          <w:rFonts w:ascii="Times New Roman" w:hAnsi="Times New Roman"/>
          <w:sz w:val="24"/>
          <w:szCs w:val="24"/>
          <w:lang w:val="en-US"/>
        </w:rPr>
        <w:t xml:space="preserve"> fully responsible</w:t>
      </w:r>
      <w:r w:rsidR="00891B6B">
        <w:rPr>
          <w:rFonts w:ascii="Times New Roman" w:hAnsi="Times New Roman"/>
          <w:sz w:val="24"/>
          <w:szCs w:val="24"/>
          <w:lang w:val="en-US"/>
        </w:rPr>
        <w:t>, accountable</w:t>
      </w:r>
      <w:r w:rsidRPr="00FB34CB">
        <w:rPr>
          <w:rFonts w:ascii="Times New Roman" w:hAnsi="Times New Roman"/>
          <w:sz w:val="24"/>
          <w:szCs w:val="24"/>
          <w:lang w:val="en-US"/>
        </w:rPr>
        <w:t xml:space="preserve"> </w:t>
      </w:r>
      <w:r w:rsidR="002C3C37">
        <w:rPr>
          <w:rFonts w:ascii="Times New Roman" w:hAnsi="Times New Roman"/>
          <w:sz w:val="24"/>
          <w:szCs w:val="24"/>
          <w:lang w:val="en-US"/>
        </w:rPr>
        <w:t xml:space="preserve">and liable </w:t>
      </w:r>
      <w:r w:rsidRPr="00FB34CB">
        <w:rPr>
          <w:rFonts w:ascii="Times New Roman" w:hAnsi="Times New Roman"/>
          <w:sz w:val="24"/>
          <w:szCs w:val="24"/>
          <w:lang w:val="en-US"/>
        </w:rPr>
        <w:t>for such damages/losses and payment of appropriate compensation. The Contractor/Supplier agrees to relieve the Purchaser from all the liabilities under this clause.</w:t>
      </w:r>
    </w:p>
    <w:p w14:paraId="68FBD6CD" w14:textId="77777777" w:rsidR="00522318" w:rsidRPr="00073CFA" w:rsidRDefault="00F569CA" w:rsidP="00522318">
      <w:pPr>
        <w:pStyle w:val="Heading3"/>
        <w:tabs>
          <w:tab w:val="left" w:pos="9752"/>
        </w:tabs>
        <w:rPr>
          <w:rFonts w:ascii="Times New Roman" w:hAnsi="Times New Roman" w:cs="Times New Roman"/>
        </w:rPr>
      </w:pPr>
      <w:bookmarkStart w:id="2375" w:name="_Toc306352020"/>
      <w:bookmarkStart w:id="2376" w:name="_Toc387392965"/>
      <w:bookmarkStart w:id="2377" w:name="_Toc439871704"/>
      <w:bookmarkStart w:id="2378" w:name="_Toc152248228"/>
      <w:r w:rsidRPr="00073CFA">
        <w:rPr>
          <w:rFonts w:ascii="Times New Roman" w:hAnsi="Times New Roman" w:cs="Times New Roman"/>
        </w:rPr>
        <w:t>Limitation of liability</w:t>
      </w:r>
      <w:bookmarkEnd w:id="2375"/>
      <w:bookmarkEnd w:id="2376"/>
      <w:bookmarkEnd w:id="2377"/>
      <w:bookmarkEnd w:id="2378"/>
      <w:r w:rsidRPr="00073CFA">
        <w:rPr>
          <w:rFonts w:ascii="Times New Roman" w:hAnsi="Times New Roman" w:cs="Times New Roman"/>
        </w:rPr>
        <w:t xml:space="preserve"> </w:t>
      </w:r>
    </w:p>
    <w:p w14:paraId="206C5376" w14:textId="00BE77B8" w:rsidR="00522318" w:rsidRPr="00073CFA" w:rsidRDefault="00F569CA" w:rsidP="00522318">
      <w:pPr>
        <w:pStyle w:val="Heading4"/>
        <w:tabs>
          <w:tab w:val="left" w:pos="9752"/>
        </w:tabs>
        <w:ind w:right="0"/>
        <w:rPr>
          <w:rFonts w:ascii="Times New Roman" w:hAnsi="Times New Roman"/>
          <w:sz w:val="24"/>
          <w:szCs w:val="24"/>
        </w:rPr>
      </w:pPr>
      <w:r w:rsidRPr="00073CFA">
        <w:rPr>
          <w:rFonts w:ascii="Times New Roman" w:hAnsi="Times New Roman"/>
          <w:sz w:val="24"/>
          <w:szCs w:val="24"/>
        </w:rPr>
        <w:t xml:space="preserve">Except in cases of criminal negligence or </w:t>
      </w:r>
      <w:r w:rsidR="00C8072B" w:rsidRPr="00073CFA">
        <w:rPr>
          <w:rFonts w:ascii="Times New Roman" w:hAnsi="Times New Roman"/>
          <w:sz w:val="24"/>
          <w:szCs w:val="24"/>
        </w:rPr>
        <w:t>willful</w:t>
      </w:r>
      <w:r w:rsidRPr="00073CFA">
        <w:rPr>
          <w:rFonts w:ascii="Times New Roman" w:hAnsi="Times New Roman"/>
          <w:sz w:val="24"/>
          <w:szCs w:val="24"/>
        </w:rPr>
        <w:t xml:space="preserve"> misconduct, the aggregate liability of the </w:t>
      </w:r>
      <w:r w:rsidR="00661E58">
        <w:rPr>
          <w:rFonts w:ascii="Times New Roman" w:hAnsi="Times New Roman"/>
          <w:sz w:val="24"/>
          <w:szCs w:val="24"/>
        </w:rPr>
        <w:lastRenderedPageBreak/>
        <w:t>Contractor/Supplier</w:t>
      </w:r>
      <w:r w:rsidRPr="00073CFA">
        <w:rPr>
          <w:rFonts w:ascii="Times New Roman" w:hAnsi="Times New Roman"/>
          <w:sz w:val="24"/>
          <w:szCs w:val="24"/>
        </w:rPr>
        <w:t xml:space="preserve"> to the </w:t>
      </w:r>
      <w:r w:rsidR="00415E58">
        <w:rPr>
          <w:rFonts w:ascii="Times New Roman" w:hAnsi="Times New Roman"/>
          <w:sz w:val="24"/>
          <w:szCs w:val="24"/>
          <w:lang w:val="en-US"/>
        </w:rPr>
        <w:t>Purchaser</w:t>
      </w:r>
      <w:r w:rsidRPr="00073CFA">
        <w:rPr>
          <w:rFonts w:ascii="Times New Roman" w:hAnsi="Times New Roman"/>
          <w:sz w:val="24"/>
          <w:szCs w:val="24"/>
        </w:rPr>
        <w:t xml:space="preserve">, whether </w:t>
      </w:r>
      <w:r w:rsidR="00F2478E">
        <w:rPr>
          <w:rFonts w:ascii="Times New Roman" w:hAnsi="Times New Roman"/>
          <w:sz w:val="24"/>
          <w:szCs w:val="24"/>
          <w:lang w:val="en-US"/>
        </w:rPr>
        <w:t xml:space="preserve">under the contract, </w:t>
      </w:r>
      <w:r w:rsidRPr="00073CFA">
        <w:rPr>
          <w:rFonts w:ascii="Times New Roman" w:hAnsi="Times New Roman"/>
          <w:sz w:val="24"/>
          <w:szCs w:val="24"/>
        </w:rPr>
        <w:t xml:space="preserve">in tort or otherwise, shall not exceed the total </w:t>
      </w:r>
      <w:r w:rsidR="00572C96">
        <w:rPr>
          <w:rFonts w:ascii="Times New Roman" w:hAnsi="Times New Roman"/>
          <w:sz w:val="24"/>
          <w:szCs w:val="24"/>
        </w:rPr>
        <w:t>Contract/</w:t>
      </w:r>
      <w:r w:rsidR="00A969FE">
        <w:rPr>
          <w:rFonts w:ascii="Times New Roman" w:hAnsi="Times New Roman"/>
          <w:sz w:val="24"/>
          <w:szCs w:val="24"/>
          <w:lang w:val="en-US"/>
        </w:rPr>
        <w:t>Purchase Order</w:t>
      </w:r>
      <w:r w:rsidRPr="00073CFA">
        <w:rPr>
          <w:rFonts w:ascii="Times New Roman" w:hAnsi="Times New Roman"/>
          <w:sz w:val="24"/>
          <w:szCs w:val="24"/>
        </w:rPr>
        <w:t xml:space="preserve"> price, provided that this limitation shall not apply to the cost of repairing or replacing defective equipment</w:t>
      </w:r>
      <w:r w:rsidR="00F2478E" w:rsidRPr="00F2478E">
        <w:rPr>
          <w:rFonts w:ascii="Times New Roman" w:hAnsi="Times New Roman"/>
          <w:sz w:val="24"/>
          <w:szCs w:val="24"/>
        </w:rPr>
        <w:t>, or to any obligation of the contractor to indemnify the purchaser with respect to Intellectual Propriety Rights infringement.</w:t>
      </w:r>
    </w:p>
    <w:p w14:paraId="75784560" w14:textId="77777777" w:rsidR="008B6221" w:rsidRPr="007A7EF2" w:rsidRDefault="00F569CA" w:rsidP="00245E9A">
      <w:pPr>
        <w:pStyle w:val="Heading2"/>
        <w:tabs>
          <w:tab w:val="left" w:pos="9752"/>
        </w:tabs>
        <w:rPr>
          <w:rFonts w:ascii="Times New Roman" w:hAnsi="Times New Roman" w:cs="Times New Roman"/>
          <w:sz w:val="24"/>
          <w:szCs w:val="24"/>
        </w:rPr>
      </w:pPr>
      <w:bookmarkStart w:id="2379" w:name="_Toc305750920"/>
      <w:bookmarkStart w:id="2380" w:name="_Toc305750924"/>
      <w:bookmarkStart w:id="2381" w:name="_Ref388020502"/>
      <w:bookmarkStart w:id="2382" w:name="_Toc439871696"/>
      <w:bookmarkStart w:id="2383" w:name="_Toc387392962"/>
      <w:bookmarkStart w:id="2384" w:name="_Toc152248229"/>
      <w:bookmarkEnd w:id="135"/>
      <w:bookmarkEnd w:id="2373"/>
      <w:bookmarkEnd w:id="2374"/>
      <w:bookmarkEnd w:id="2379"/>
      <w:bookmarkEnd w:id="2380"/>
      <w:r w:rsidRPr="007A7EF2">
        <w:rPr>
          <w:rFonts w:ascii="Times New Roman" w:hAnsi="Times New Roman" w:cs="Times New Roman"/>
          <w:sz w:val="24"/>
          <w:szCs w:val="24"/>
        </w:rPr>
        <w:t>Warranty</w:t>
      </w:r>
      <w:bookmarkEnd w:id="2381"/>
      <w:bookmarkEnd w:id="2382"/>
      <w:bookmarkEnd w:id="2383"/>
      <w:r w:rsidR="00D72A8A" w:rsidRPr="007A7EF2">
        <w:rPr>
          <w:rFonts w:ascii="Times New Roman" w:hAnsi="Times New Roman" w:cs="Times New Roman"/>
          <w:sz w:val="24"/>
          <w:szCs w:val="24"/>
        </w:rPr>
        <w:t>, Defect Liability, Latent defect</w:t>
      </w:r>
      <w:bookmarkEnd w:id="2384"/>
    </w:p>
    <w:p w14:paraId="220A7308" w14:textId="77777777" w:rsidR="006A65D7" w:rsidRPr="007A7EF2" w:rsidRDefault="00F569CA" w:rsidP="00245E9A">
      <w:pPr>
        <w:pStyle w:val="Heading3"/>
        <w:tabs>
          <w:tab w:val="left" w:pos="9752"/>
        </w:tabs>
        <w:rPr>
          <w:rFonts w:ascii="Times New Roman" w:hAnsi="Times New Roman" w:cs="Times New Roman"/>
        </w:rPr>
      </w:pPr>
      <w:bookmarkStart w:id="2385" w:name="_Toc387392963"/>
      <w:bookmarkStart w:id="2386" w:name="_Ref388019130"/>
      <w:bookmarkStart w:id="2387" w:name="_Ref390085959"/>
      <w:bookmarkStart w:id="2388" w:name="_Ref390168313"/>
      <w:bookmarkStart w:id="2389" w:name="_Toc439871697"/>
      <w:bookmarkStart w:id="2390" w:name="_Toc152248230"/>
      <w:r w:rsidRPr="007A7EF2">
        <w:rPr>
          <w:rFonts w:ascii="Times New Roman" w:hAnsi="Times New Roman" w:cs="Times New Roman"/>
        </w:rPr>
        <w:t>Warranty</w:t>
      </w:r>
      <w:bookmarkEnd w:id="2385"/>
      <w:bookmarkEnd w:id="2386"/>
      <w:bookmarkEnd w:id="2387"/>
      <w:bookmarkEnd w:id="2388"/>
      <w:bookmarkEnd w:id="2389"/>
      <w:bookmarkEnd w:id="2390"/>
      <w:r w:rsidRPr="007A7EF2">
        <w:rPr>
          <w:rFonts w:ascii="Times New Roman" w:hAnsi="Times New Roman" w:cs="Times New Roman"/>
        </w:rPr>
        <w:t xml:space="preserve"> </w:t>
      </w:r>
    </w:p>
    <w:p w14:paraId="05EBB6D4" w14:textId="040371EA" w:rsidR="001419EE" w:rsidRPr="007A7EF2" w:rsidRDefault="00F569CA" w:rsidP="00886A6E">
      <w:pPr>
        <w:pStyle w:val="Heading4"/>
        <w:ind w:right="-29"/>
        <w:rPr>
          <w:rFonts w:ascii="Times New Roman" w:hAnsi="Times New Roman"/>
          <w:sz w:val="24"/>
          <w:szCs w:val="24"/>
        </w:rPr>
      </w:pPr>
      <w:r w:rsidRPr="007A7EF2">
        <w:rPr>
          <w:rFonts w:ascii="Times New Roman" w:hAnsi="Times New Roman"/>
          <w:sz w:val="24"/>
          <w:szCs w:val="24"/>
        </w:rPr>
        <w:t xml:space="preserve">The </w:t>
      </w:r>
      <w:r w:rsidR="00661E58">
        <w:rPr>
          <w:rFonts w:ascii="Times New Roman" w:hAnsi="Times New Roman"/>
          <w:sz w:val="24"/>
          <w:szCs w:val="24"/>
        </w:rPr>
        <w:t>Contractor/Supplier</w:t>
      </w:r>
      <w:r w:rsidRPr="007A7EF2">
        <w:rPr>
          <w:rFonts w:ascii="Times New Roman" w:hAnsi="Times New Roman"/>
          <w:sz w:val="24"/>
          <w:szCs w:val="24"/>
        </w:rPr>
        <w:t xml:space="preserve"> shall warrant that the</w:t>
      </w:r>
      <w:r w:rsidR="00AA3339" w:rsidRPr="007A7EF2">
        <w:rPr>
          <w:rFonts w:ascii="Times New Roman" w:hAnsi="Times New Roman"/>
          <w:sz w:val="24"/>
          <w:szCs w:val="24"/>
        </w:rPr>
        <w:t xml:space="preserve"> i</w:t>
      </w:r>
      <w:r w:rsidR="00BC64ED">
        <w:rPr>
          <w:rFonts w:ascii="Times New Roman" w:hAnsi="Times New Roman"/>
          <w:sz w:val="24"/>
          <w:szCs w:val="24"/>
        </w:rPr>
        <w:t>tems</w:t>
      </w:r>
      <w:r w:rsidR="00495A6C">
        <w:rPr>
          <w:rFonts w:ascii="Times New Roman" w:hAnsi="Times New Roman"/>
          <w:sz w:val="24"/>
          <w:szCs w:val="24"/>
          <w:lang w:val="en-US"/>
        </w:rPr>
        <w:t>/system</w:t>
      </w:r>
      <w:r w:rsidR="00DD734F">
        <w:rPr>
          <w:rFonts w:ascii="Times New Roman" w:hAnsi="Times New Roman"/>
          <w:sz w:val="24"/>
          <w:szCs w:val="24"/>
          <w:lang w:val="en-US"/>
        </w:rPr>
        <w:t xml:space="preserve"> i.e.</w:t>
      </w:r>
      <w:r w:rsidR="00AC5F83">
        <w:rPr>
          <w:rFonts w:ascii="Times New Roman" w:hAnsi="Times New Roman"/>
          <w:sz w:val="24"/>
          <w:szCs w:val="24"/>
          <w:lang w:val="en-US"/>
        </w:rPr>
        <w:t xml:space="preserve"> </w:t>
      </w:r>
      <w:r w:rsidR="000F3150" w:rsidRPr="000F3150">
        <w:rPr>
          <w:rFonts w:ascii="Times New Roman" w:hAnsi="Times New Roman"/>
          <w:sz w:val="24"/>
          <w:szCs w:val="24"/>
          <w:lang w:val="en-US"/>
        </w:rPr>
        <w:t>Structural Steel roofing sheds</w:t>
      </w:r>
      <w:r w:rsidR="009441CA">
        <w:rPr>
          <w:rFonts w:ascii="Times New Roman" w:hAnsi="Times New Roman"/>
          <w:sz w:val="24"/>
          <w:szCs w:val="24"/>
          <w:lang w:val="en-US"/>
        </w:rPr>
        <w:t xml:space="preserve"> </w:t>
      </w:r>
      <w:r w:rsidR="00BC64ED">
        <w:rPr>
          <w:rFonts w:ascii="Times New Roman" w:hAnsi="Times New Roman"/>
          <w:sz w:val="24"/>
          <w:szCs w:val="24"/>
        </w:rPr>
        <w:t xml:space="preserve">supplied under this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comply fully with the specifications laid down, for </w:t>
      </w:r>
      <w:r w:rsidR="00495A6C">
        <w:rPr>
          <w:rFonts w:ascii="Times New Roman" w:hAnsi="Times New Roman"/>
          <w:sz w:val="24"/>
          <w:szCs w:val="24"/>
          <w:lang w:val="en-US"/>
        </w:rPr>
        <w:t>the items/system</w:t>
      </w:r>
      <w:r w:rsidRPr="007A7EF2">
        <w:rPr>
          <w:rFonts w:ascii="Times New Roman" w:hAnsi="Times New Roman"/>
          <w:sz w:val="24"/>
          <w:szCs w:val="24"/>
        </w:rPr>
        <w:t xml:space="preserve">, workmanship and performance. </w:t>
      </w:r>
      <w:r w:rsidRPr="00D45E27">
        <w:rPr>
          <w:rFonts w:ascii="Times New Roman" w:hAnsi="Times New Roman"/>
          <w:sz w:val="24"/>
          <w:szCs w:val="24"/>
        </w:rPr>
        <w:t xml:space="preserve">The items shall be </w:t>
      </w:r>
      <w:r w:rsidR="003B1A47" w:rsidRPr="00D45E27">
        <w:rPr>
          <w:rFonts w:ascii="Times New Roman" w:hAnsi="Times New Roman"/>
          <w:sz w:val="24"/>
          <w:szCs w:val="24"/>
        </w:rPr>
        <w:t>new,</w:t>
      </w:r>
      <w:r w:rsidR="002957C7" w:rsidRPr="00D45E27">
        <w:rPr>
          <w:rFonts w:ascii="Times New Roman" w:hAnsi="Times New Roman"/>
          <w:sz w:val="24"/>
          <w:szCs w:val="24"/>
        </w:rPr>
        <w:t xml:space="preserve"> unused </w:t>
      </w:r>
      <w:r w:rsidRPr="00D45E27">
        <w:rPr>
          <w:rFonts w:ascii="Times New Roman" w:hAnsi="Times New Roman"/>
          <w:sz w:val="24"/>
          <w:szCs w:val="24"/>
        </w:rPr>
        <w:t>and free from any defects.</w:t>
      </w:r>
    </w:p>
    <w:p w14:paraId="3ED189FB" w14:textId="31B034D5" w:rsidR="007B1D3C" w:rsidRPr="002C49D2" w:rsidRDefault="00F569CA" w:rsidP="001C4106">
      <w:pPr>
        <w:pStyle w:val="Heading4"/>
        <w:ind w:right="32"/>
        <w:rPr>
          <w:rFonts w:ascii="Times New Roman" w:hAnsi="Times New Roman"/>
          <w:sz w:val="24"/>
          <w:szCs w:val="24"/>
        </w:rPr>
      </w:pPr>
      <w:r w:rsidRPr="002C49D2">
        <w:rPr>
          <w:rFonts w:ascii="Times New Roman" w:hAnsi="Times New Roman"/>
          <w:sz w:val="24"/>
          <w:szCs w:val="24"/>
        </w:rPr>
        <w:t xml:space="preserve">The </w:t>
      </w:r>
      <w:r w:rsidR="00661E58">
        <w:rPr>
          <w:rFonts w:ascii="Times New Roman" w:hAnsi="Times New Roman"/>
          <w:sz w:val="24"/>
          <w:szCs w:val="24"/>
        </w:rPr>
        <w:t>Contractor/Supplier</w:t>
      </w:r>
      <w:r w:rsidRPr="002C49D2">
        <w:rPr>
          <w:rFonts w:ascii="Times New Roman" w:hAnsi="Times New Roman"/>
          <w:sz w:val="24"/>
          <w:szCs w:val="24"/>
        </w:rPr>
        <w:t xml:space="preserve"> shall provide a warranty covering repair or replacement of the Items</w:t>
      </w:r>
      <w:r w:rsidR="001430BF">
        <w:rPr>
          <w:rFonts w:ascii="Times New Roman" w:hAnsi="Times New Roman"/>
          <w:sz w:val="24"/>
          <w:szCs w:val="24"/>
          <w:lang w:val="en-US"/>
        </w:rPr>
        <w:t>/components</w:t>
      </w:r>
      <w:r w:rsidR="001C4106">
        <w:rPr>
          <w:rFonts w:ascii="Times New Roman" w:hAnsi="Times New Roman"/>
          <w:sz w:val="24"/>
          <w:szCs w:val="24"/>
          <w:lang w:val="en-US"/>
        </w:rPr>
        <w:t xml:space="preserve"> </w:t>
      </w:r>
      <w:r w:rsidRPr="002C49D2">
        <w:rPr>
          <w:rFonts w:ascii="Times New Roman" w:hAnsi="Times New Roman"/>
          <w:sz w:val="24"/>
          <w:szCs w:val="24"/>
        </w:rPr>
        <w:t xml:space="preserve">up to </w:t>
      </w:r>
      <w:r w:rsidR="00340FCD" w:rsidRPr="00340FCD">
        <w:rPr>
          <w:rFonts w:ascii="Times New Roman" w:hAnsi="Times New Roman"/>
          <w:b/>
          <w:bCs/>
          <w:sz w:val="24"/>
          <w:szCs w:val="24"/>
          <w:lang w:val="en-US"/>
        </w:rPr>
        <w:t>0</w:t>
      </w:r>
      <w:r w:rsidR="004B7256" w:rsidRPr="00340FCD">
        <w:rPr>
          <w:rFonts w:ascii="Times New Roman" w:hAnsi="Times New Roman"/>
          <w:b/>
          <w:bCs/>
          <w:sz w:val="24"/>
          <w:szCs w:val="24"/>
          <w:lang w:val="en-US"/>
        </w:rPr>
        <w:t>1</w:t>
      </w:r>
      <w:r w:rsidR="00340FCD">
        <w:rPr>
          <w:rFonts w:ascii="Times New Roman" w:hAnsi="Times New Roman"/>
          <w:b/>
          <w:bCs/>
          <w:sz w:val="24"/>
          <w:szCs w:val="24"/>
          <w:lang w:val="en-US"/>
        </w:rPr>
        <w:t xml:space="preserve"> (One)</w:t>
      </w:r>
      <w:r w:rsidR="00AC5F83" w:rsidRPr="00AC5F83">
        <w:rPr>
          <w:rFonts w:ascii="Times New Roman" w:hAnsi="Times New Roman"/>
          <w:b/>
          <w:bCs/>
          <w:sz w:val="24"/>
          <w:szCs w:val="24"/>
          <w:lang w:val="en-US"/>
        </w:rPr>
        <w:t xml:space="preserve"> year</w:t>
      </w:r>
      <w:r w:rsidR="006B2B87" w:rsidRPr="002C49D2">
        <w:rPr>
          <w:rFonts w:ascii="Times New Roman" w:hAnsi="Times New Roman"/>
          <w:sz w:val="24"/>
          <w:szCs w:val="24"/>
        </w:rPr>
        <w:t xml:space="preserve"> from the date of </w:t>
      </w:r>
      <w:r w:rsidRPr="002C49D2">
        <w:rPr>
          <w:rFonts w:ascii="Times New Roman" w:hAnsi="Times New Roman"/>
          <w:sz w:val="24"/>
          <w:szCs w:val="24"/>
        </w:rPr>
        <w:t>final acceptance</w:t>
      </w:r>
      <w:r w:rsidR="006B2B87" w:rsidRPr="002C49D2">
        <w:rPr>
          <w:rFonts w:ascii="Times New Roman" w:hAnsi="Times New Roman"/>
          <w:sz w:val="24"/>
          <w:szCs w:val="24"/>
        </w:rPr>
        <w:t xml:space="preserve"> </w:t>
      </w:r>
      <w:r w:rsidR="00522318">
        <w:rPr>
          <w:rFonts w:ascii="Times New Roman" w:hAnsi="Times New Roman"/>
          <w:sz w:val="24"/>
          <w:szCs w:val="24"/>
          <w:lang w:val="en-US"/>
        </w:rPr>
        <w:t>at On-Site</w:t>
      </w:r>
      <w:r w:rsidR="00756C53" w:rsidRPr="002C49D2">
        <w:rPr>
          <w:rFonts w:ascii="Times New Roman" w:hAnsi="Times New Roman"/>
          <w:sz w:val="24"/>
          <w:szCs w:val="24"/>
        </w:rPr>
        <w:t>.</w:t>
      </w:r>
      <w:r w:rsidR="001C4106">
        <w:rPr>
          <w:rFonts w:ascii="Times New Roman" w:hAnsi="Times New Roman"/>
          <w:sz w:val="24"/>
          <w:szCs w:val="24"/>
          <w:lang w:val="en-US"/>
        </w:rPr>
        <w:t xml:space="preserve"> </w:t>
      </w:r>
      <w:r w:rsidR="001C4106" w:rsidRPr="00A8648E">
        <w:rPr>
          <w:rFonts w:ascii="Times New Roman" w:hAnsi="Times New Roman"/>
          <w:sz w:val="24"/>
          <w:szCs w:val="24"/>
          <w:lang w:val="en-US"/>
        </w:rPr>
        <w:t>Warranty of (OEM) bought out items / procured component</w:t>
      </w:r>
      <w:r w:rsidR="00361424" w:rsidRPr="00A8648E">
        <w:rPr>
          <w:rFonts w:ascii="Times New Roman" w:hAnsi="Times New Roman"/>
          <w:sz w:val="24"/>
          <w:szCs w:val="24"/>
          <w:lang w:val="en-US"/>
        </w:rPr>
        <w:t>s</w:t>
      </w:r>
      <w:r w:rsidR="001430BF">
        <w:rPr>
          <w:rFonts w:ascii="Times New Roman" w:hAnsi="Times New Roman"/>
          <w:sz w:val="24"/>
          <w:szCs w:val="24"/>
          <w:lang w:val="en-US"/>
        </w:rPr>
        <w:t xml:space="preserve"> (if any)</w:t>
      </w:r>
      <w:r w:rsidR="00361424" w:rsidRPr="00A8648E">
        <w:rPr>
          <w:rFonts w:ascii="Times New Roman" w:hAnsi="Times New Roman"/>
          <w:sz w:val="24"/>
          <w:szCs w:val="24"/>
          <w:lang w:val="en-US"/>
        </w:rPr>
        <w:t xml:space="preserve">, if more than </w:t>
      </w:r>
      <w:r w:rsidR="004B7256">
        <w:rPr>
          <w:rFonts w:ascii="Times New Roman" w:hAnsi="Times New Roman"/>
          <w:sz w:val="24"/>
          <w:szCs w:val="24"/>
          <w:lang w:val="en-US"/>
        </w:rPr>
        <w:t>1</w:t>
      </w:r>
      <w:r w:rsidR="00AC5F83">
        <w:rPr>
          <w:rFonts w:ascii="Times New Roman" w:hAnsi="Times New Roman"/>
          <w:sz w:val="24"/>
          <w:szCs w:val="24"/>
          <w:lang w:val="en-US"/>
        </w:rPr>
        <w:t xml:space="preserve"> year</w:t>
      </w:r>
      <w:r w:rsidR="001C4106" w:rsidRPr="00A8648E">
        <w:rPr>
          <w:rFonts w:ascii="Times New Roman" w:hAnsi="Times New Roman"/>
          <w:sz w:val="24"/>
          <w:szCs w:val="24"/>
          <w:lang w:val="en-US"/>
        </w:rPr>
        <w:t xml:space="preserve"> shall be </w:t>
      </w:r>
      <w:r w:rsidR="00361424" w:rsidRPr="00A8648E">
        <w:rPr>
          <w:rFonts w:ascii="Times New Roman" w:hAnsi="Times New Roman"/>
          <w:sz w:val="24"/>
          <w:szCs w:val="24"/>
          <w:lang w:val="en-US"/>
        </w:rPr>
        <w:t>intimated by the Contractor and will be applicable for all such items.</w:t>
      </w:r>
      <w:r w:rsidR="001C4106">
        <w:rPr>
          <w:rFonts w:ascii="Times New Roman" w:hAnsi="Times New Roman"/>
          <w:sz w:val="24"/>
          <w:szCs w:val="24"/>
          <w:lang w:val="en-US"/>
        </w:rPr>
        <w:t xml:space="preserve"> </w:t>
      </w:r>
    </w:p>
    <w:p w14:paraId="07A7270C" w14:textId="444226C2" w:rsidR="003F57A5" w:rsidRPr="007A7EF2" w:rsidRDefault="00F569CA" w:rsidP="003F57A5">
      <w:pPr>
        <w:pStyle w:val="Heading4"/>
        <w:ind w:right="-29"/>
        <w:rPr>
          <w:rFonts w:ascii="Times New Roman" w:hAnsi="Times New Roman"/>
          <w:sz w:val="24"/>
          <w:szCs w:val="24"/>
        </w:rPr>
      </w:pPr>
      <w:r w:rsidRPr="007A7EF2">
        <w:rPr>
          <w:rFonts w:ascii="Times New Roman" w:hAnsi="Times New Roman"/>
          <w:sz w:val="24"/>
          <w:szCs w:val="24"/>
        </w:rPr>
        <w:t xml:space="preserve">The </w:t>
      </w:r>
      <w:r w:rsidR="00792028">
        <w:rPr>
          <w:rFonts w:ascii="Times New Roman" w:hAnsi="Times New Roman"/>
          <w:sz w:val="24"/>
          <w:szCs w:val="24"/>
        </w:rPr>
        <w:t>Purchaser</w:t>
      </w:r>
      <w:r w:rsidRPr="007A7EF2">
        <w:rPr>
          <w:rFonts w:ascii="Times New Roman" w:hAnsi="Times New Roman"/>
          <w:sz w:val="24"/>
          <w:szCs w:val="24"/>
        </w:rPr>
        <w:t xml:space="preserve"> may accept the supplies, if it is complete in all respects or alternatively accept the same on such terms as may be considered appropriate. If the supplies, after the acceptance thereof is discovered to have defects, latent or otherwise, notwithstanding that such defects could have been discovered at the time of inspection, or any defects therein are found to have developed during the warranty/defect liability period,  the </w:t>
      </w:r>
      <w:r w:rsidR="00792028">
        <w:rPr>
          <w:rFonts w:ascii="Times New Roman" w:hAnsi="Times New Roman"/>
          <w:sz w:val="24"/>
          <w:szCs w:val="24"/>
        </w:rPr>
        <w:t>Purchaser</w:t>
      </w:r>
      <w:r w:rsidRPr="007A7EF2">
        <w:rPr>
          <w:rFonts w:ascii="Times New Roman" w:hAnsi="Times New Roman"/>
          <w:sz w:val="24"/>
          <w:szCs w:val="24"/>
        </w:rPr>
        <w:t xml:space="preserve"> shall be ent</w:t>
      </w:r>
      <w:r w:rsidR="00B50661">
        <w:rPr>
          <w:rFonts w:ascii="Times New Roman" w:hAnsi="Times New Roman"/>
          <w:sz w:val="24"/>
          <w:szCs w:val="24"/>
        </w:rPr>
        <w:t xml:space="preserve">itled  to give a notice to the </w:t>
      </w:r>
      <w:r w:rsidR="00661E58">
        <w:rPr>
          <w:rFonts w:ascii="Times New Roman" w:hAnsi="Times New Roman"/>
          <w:sz w:val="24"/>
          <w:szCs w:val="24"/>
          <w:lang w:val="en-US"/>
        </w:rPr>
        <w:t>Contractor/Supplier</w:t>
      </w:r>
      <w:r w:rsidRPr="007A7EF2">
        <w:rPr>
          <w:rFonts w:ascii="Times New Roman" w:hAnsi="Times New Roman"/>
          <w:sz w:val="24"/>
          <w:szCs w:val="24"/>
        </w:rPr>
        <w:t xml:space="preserve"> and within </w:t>
      </w:r>
      <w:r w:rsidRPr="00A8648E">
        <w:rPr>
          <w:rFonts w:ascii="Times New Roman" w:hAnsi="Times New Roman"/>
          <w:sz w:val="24"/>
          <w:szCs w:val="24"/>
        </w:rPr>
        <w:t>60 days</w:t>
      </w:r>
      <w:r w:rsidRPr="007A7EF2">
        <w:rPr>
          <w:rFonts w:ascii="Times New Roman" w:hAnsi="Times New Roman"/>
          <w:sz w:val="24"/>
          <w:szCs w:val="24"/>
        </w:rPr>
        <w:t xml:space="preserve"> thereafter, setting forth details </w:t>
      </w:r>
      <w:r w:rsidR="00B50661">
        <w:rPr>
          <w:rFonts w:ascii="Times New Roman" w:hAnsi="Times New Roman"/>
          <w:sz w:val="24"/>
          <w:szCs w:val="24"/>
        </w:rPr>
        <w:t xml:space="preserve">of such defects or failure and </w:t>
      </w:r>
      <w:r w:rsidR="00661E58">
        <w:rPr>
          <w:rFonts w:ascii="Times New Roman" w:hAnsi="Times New Roman"/>
          <w:sz w:val="24"/>
          <w:szCs w:val="24"/>
          <w:lang w:val="en-US"/>
        </w:rPr>
        <w:t>Contractor/Supplier</w:t>
      </w:r>
      <w:r w:rsidRPr="007A7EF2">
        <w:rPr>
          <w:rFonts w:ascii="Times New Roman" w:hAnsi="Times New Roman"/>
          <w:sz w:val="24"/>
          <w:szCs w:val="24"/>
        </w:rPr>
        <w:t xml:space="preserve"> shall forthwith make the defective supplies good or alter the same to make it compl</w:t>
      </w:r>
      <w:r w:rsidR="00BC64ED">
        <w:rPr>
          <w:rFonts w:ascii="Times New Roman" w:hAnsi="Times New Roman"/>
          <w:sz w:val="24"/>
          <w:szCs w:val="24"/>
        </w:rPr>
        <w:t xml:space="preserve">y with the requirements of the </w:t>
      </w:r>
      <w:r w:rsidR="00572C96">
        <w:rPr>
          <w:rFonts w:ascii="Times New Roman" w:hAnsi="Times New Roman"/>
          <w:sz w:val="24"/>
          <w:szCs w:val="24"/>
          <w:lang w:val="en-US"/>
        </w:rPr>
        <w:t>Contract/</w:t>
      </w:r>
      <w:r w:rsidR="00A969FE">
        <w:rPr>
          <w:rFonts w:ascii="Times New Roman" w:hAnsi="Times New Roman"/>
          <w:sz w:val="24"/>
          <w:szCs w:val="24"/>
          <w:lang w:val="en-US"/>
        </w:rPr>
        <w:t>Purchase Order</w:t>
      </w:r>
      <w:r w:rsidRPr="007A7EF2">
        <w:rPr>
          <w:rFonts w:ascii="Times New Roman" w:hAnsi="Times New Roman"/>
          <w:sz w:val="24"/>
          <w:szCs w:val="24"/>
        </w:rPr>
        <w:t xml:space="preserve"> at his own cost. </w:t>
      </w:r>
    </w:p>
    <w:p w14:paraId="3291A810" w14:textId="3BEB30ED" w:rsidR="003F57A5" w:rsidRPr="007A7EF2" w:rsidRDefault="00F569CA" w:rsidP="003F57A5">
      <w:pPr>
        <w:pStyle w:val="Heading4"/>
        <w:tabs>
          <w:tab w:val="left" w:pos="9752"/>
        </w:tabs>
        <w:ind w:right="0"/>
        <w:rPr>
          <w:rFonts w:ascii="Times New Roman" w:hAnsi="Times New Roman"/>
          <w:sz w:val="24"/>
          <w:szCs w:val="24"/>
          <w:lang w:val="en-US"/>
        </w:rPr>
      </w:pPr>
      <w:r w:rsidRPr="00A8648E">
        <w:rPr>
          <w:rFonts w:ascii="Times New Roman" w:hAnsi="Times New Roman"/>
          <w:sz w:val="24"/>
          <w:szCs w:val="24"/>
          <w:lang w:val="en-US"/>
        </w:rPr>
        <w:t>A reasonable time limit</w:t>
      </w:r>
      <w:r w:rsidRPr="007A7EF2">
        <w:rPr>
          <w:rFonts w:ascii="Times New Roman" w:hAnsi="Times New Roman"/>
          <w:sz w:val="24"/>
          <w:szCs w:val="24"/>
          <w:lang w:val="en-US"/>
        </w:rPr>
        <w:t xml:space="preserve"> for repair or replacement of defective item(s) under warra</w:t>
      </w:r>
      <w:r w:rsidR="00BC64ED">
        <w:rPr>
          <w:rFonts w:ascii="Times New Roman" w:hAnsi="Times New Roman"/>
          <w:sz w:val="24"/>
          <w:szCs w:val="24"/>
          <w:lang w:val="en-US"/>
        </w:rPr>
        <w:t xml:space="preserve">nty shall be guaranteed by the </w:t>
      </w:r>
      <w:r w:rsidR="00661E58">
        <w:rPr>
          <w:rFonts w:ascii="Times New Roman" w:hAnsi="Times New Roman"/>
          <w:sz w:val="24"/>
          <w:szCs w:val="24"/>
          <w:lang w:val="en-US"/>
        </w:rPr>
        <w:t>Contractor/Supplier</w:t>
      </w:r>
      <w:r w:rsidRPr="007A7EF2">
        <w:rPr>
          <w:rFonts w:ascii="Times New Roman" w:hAnsi="Times New Roman"/>
          <w:sz w:val="24"/>
          <w:szCs w:val="24"/>
          <w:lang w:val="en-US"/>
        </w:rPr>
        <w:t xml:space="preserve"> and agreed by the </w:t>
      </w:r>
      <w:r w:rsidR="00792028">
        <w:rPr>
          <w:rFonts w:ascii="Times New Roman" w:hAnsi="Times New Roman"/>
          <w:sz w:val="24"/>
          <w:szCs w:val="24"/>
          <w:lang w:val="en-US"/>
        </w:rPr>
        <w:t>Purchaser</w:t>
      </w:r>
      <w:r w:rsidRPr="007A7EF2">
        <w:rPr>
          <w:rFonts w:ascii="Times New Roman" w:hAnsi="Times New Roman"/>
          <w:sz w:val="24"/>
          <w:szCs w:val="24"/>
          <w:lang w:val="en-US"/>
        </w:rPr>
        <w:t>.</w:t>
      </w:r>
      <w:r w:rsidR="00C043D3">
        <w:rPr>
          <w:rFonts w:ascii="Times New Roman" w:hAnsi="Times New Roman"/>
          <w:sz w:val="24"/>
          <w:szCs w:val="24"/>
          <w:lang w:val="en-US"/>
        </w:rPr>
        <w:t xml:space="preserve"> </w:t>
      </w:r>
    </w:p>
    <w:p w14:paraId="48D05EF1" w14:textId="77777777" w:rsidR="003F57A5" w:rsidRPr="007A7EF2" w:rsidRDefault="00F569CA" w:rsidP="003F57A5">
      <w:pPr>
        <w:pStyle w:val="Heading4"/>
        <w:tabs>
          <w:tab w:val="left" w:pos="9752"/>
        </w:tabs>
        <w:ind w:right="0"/>
        <w:rPr>
          <w:rFonts w:ascii="Times New Roman" w:hAnsi="Times New Roman"/>
          <w:sz w:val="24"/>
          <w:szCs w:val="24"/>
        </w:rPr>
      </w:pPr>
      <w:r w:rsidRPr="007A7EF2">
        <w:rPr>
          <w:rFonts w:ascii="Times New Roman" w:hAnsi="Times New Roman"/>
          <w:sz w:val="24"/>
          <w:szCs w:val="24"/>
        </w:rPr>
        <w:t xml:space="preserve">If any supplied item is repaired/replaced </w:t>
      </w:r>
      <w:r w:rsidRPr="007A7EF2">
        <w:rPr>
          <w:rFonts w:ascii="Times New Roman" w:hAnsi="Times New Roman"/>
          <w:sz w:val="24"/>
          <w:szCs w:val="24"/>
          <w:lang w:val="en-US"/>
        </w:rPr>
        <w:t>during the warranty period</w:t>
      </w:r>
      <w:r w:rsidRPr="007A7EF2">
        <w:rPr>
          <w:rFonts w:ascii="Times New Roman" w:hAnsi="Times New Roman"/>
          <w:sz w:val="24"/>
          <w:szCs w:val="24"/>
        </w:rPr>
        <w:t>,</w:t>
      </w:r>
      <w:r w:rsidR="00326D5E">
        <w:rPr>
          <w:rFonts w:ascii="Times New Roman" w:hAnsi="Times New Roman"/>
          <w:sz w:val="24"/>
          <w:szCs w:val="24"/>
          <w:lang w:val="en-US"/>
        </w:rPr>
        <w:t xml:space="preserve"> </w:t>
      </w:r>
      <w:r w:rsidRPr="007A7EF2">
        <w:rPr>
          <w:rFonts w:ascii="Times New Roman" w:hAnsi="Times New Roman"/>
          <w:sz w:val="24"/>
          <w:szCs w:val="24"/>
        </w:rPr>
        <w:t xml:space="preserve">the </w:t>
      </w:r>
      <w:r w:rsidR="00661E58">
        <w:rPr>
          <w:rFonts w:ascii="Times New Roman" w:hAnsi="Times New Roman"/>
          <w:sz w:val="24"/>
          <w:szCs w:val="24"/>
          <w:lang w:val="en-US"/>
        </w:rPr>
        <w:t>Contractor/Supplier</w:t>
      </w:r>
      <w:r w:rsidRPr="007A7EF2">
        <w:rPr>
          <w:rFonts w:ascii="Times New Roman" w:hAnsi="Times New Roman"/>
          <w:sz w:val="24"/>
          <w:szCs w:val="24"/>
          <w:lang w:val="en-US"/>
        </w:rPr>
        <w:t xml:space="preserve"> shall warrant all such items</w:t>
      </w:r>
      <w:r w:rsidRPr="007A7EF2">
        <w:rPr>
          <w:rFonts w:ascii="Times New Roman" w:hAnsi="Times New Roman"/>
          <w:sz w:val="24"/>
          <w:szCs w:val="24"/>
        </w:rPr>
        <w:t xml:space="preserve"> for a </w:t>
      </w:r>
      <w:r w:rsidRPr="007A7EF2">
        <w:rPr>
          <w:rFonts w:ascii="Times New Roman" w:hAnsi="Times New Roman"/>
          <w:sz w:val="24"/>
          <w:szCs w:val="24"/>
          <w:lang w:val="en-US"/>
        </w:rPr>
        <w:t xml:space="preserve">further </w:t>
      </w:r>
      <w:r w:rsidRPr="007A7EF2">
        <w:rPr>
          <w:rFonts w:ascii="Times New Roman" w:hAnsi="Times New Roman"/>
          <w:sz w:val="24"/>
          <w:szCs w:val="24"/>
        </w:rPr>
        <w:t xml:space="preserve">period of at least </w:t>
      </w:r>
      <w:r w:rsidRPr="007A7EF2">
        <w:rPr>
          <w:rFonts w:ascii="Times New Roman" w:hAnsi="Times New Roman"/>
          <w:sz w:val="24"/>
          <w:szCs w:val="24"/>
          <w:lang w:val="en-US"/>
        </w:rPr>
        <w:t>12</w:t>
      </w:r>
      <w:r w:rsidRPr="007A7EF2">
        <w:rPr>
          <w:rFonts w:ascii="Times New Roman" w:hAnsi="Times New Roman"/>
          <w:sz w:val="24"/>
          <w:szCs w:val="24"/>
        </w:rPr>
        <w:t xml:space="preserve"> months from the date of repair/replacement, or remaining original warranty period, whichever is longer.</w:t>
      </w:r>
    </w:p>
    <w:p w14:paraId="7CD72A46" w14:textId="01E737E8" w:rsidR="003F57A5" w:rsidRDefault="00F569CA" w:rsidP="003F57A5">
      <w:pPr>
        <w:pStyle w:val="Heading4"/>
        <w:ind w:right="-29"/>
        <w:rPr>
          <w:rFonts w:ascii="Times New Roman" w:hAnsi="Times New Roman"/>
          <w:sz w:val="24"/>
          <w:szCs w:val="24"/>
        </w:rPr>
      </w:pPr>
      <w:r w:rsidRPr="00A64030">
        <w:rPr>
          <w:rFonts w:ascii="Times New Roman" w:hAnsi="Times New Roman"/>
          <w:sz w:val="24"/>
          <w:szCs w:val="24"/>
        </w:rPr>
        <w:t xml:space="preserve">Further, if in the opinion of the </w:t>
      </w:r>
      <w:r w:rsidR="00792028" w:rsidRPr="00A64030">
        <w:rPr>
          <w:rFonts w:ascii="Times New Roman" w:hAnsi="Times New Roman"/>
          <w:sz w:val="24"/>
          <w:szCs w:val="24"/>
        </w:rPr>
        <w:t>Purchaser</w:t>
      </w:r>
      <w:r w:rsidRPr="00A64030">
        <w:rPr>
          <w:rFonts w:ascii="Times New Roman" w:hAnsi="Times New Roman"/>
          <w:sz w:val="24"/>
          <w:szCs w:val="24"/>
        </w:rPr>
        <w:t xml:space="preserve">, defects are of such a nature that the same cannot be made good or repaired without impairing the efficiency or workability of the </w:t>
      </w:r>
      <w:r w:rsidR="00712BC8" w:rsidRPr="00A64030">
        <w:rPr>
          <w:rFonts w:ascii="Times New Roman" w:hAnsi="Times New Roman"/>
          <w:sz w:val="24"/>
          <w:szCs w:val="24"/>
          <w:lang w:val="en-US"/>
        </w:rPr>
        <w:t xml:space="preserve">components </w:t>
      </w:r>
      <w:r w:rsidRPr="00A64030">
        <w:rPr>
          <w:rFonts w:ascii="Times New Roman" w:hAnsi="Times New Roman"/>
          <w:sz w:val="24"/>
          <w:szCs w:val="24"/>
        </w:rPr>
        <w:t xml:space="preserve">or if in the opinion of the </w:t>
      </w:r>
      <w:r w:rsidR="00792028" w:rsidRPr="00A64030">
        <w:rPr>
          <w:rFonts w:ascii="Times New Roman" w:hAnsi="Times New Roman"/>
          <w:sz w:val="24"/>
          <w:szCs w:val="24"/>
        </w:rPr>
        <w:t>Purchaser</w:t>
      </w:r>
      <w:r w:rsidRPr="00A64030">
        <w:rPr>
          <w:rFonts w:ascii="Times New Roman" w:hAnsi="Times New Roman"/>
          <w:sz w:val="24"/>
          <w:szCs w:val="24"/>
        </w:rPr>
        <w:t>, such opinion being final, the components cannot be repaired or altered to make it comply with the req</w:t>
      </w:r>
      <w:r w:rsidR="00BC64ED" w:rsidRPr="00A64030">
        <w:rPr>
          <w:rFonts w:ascii="Times New Roman" w:hAnsi="Times New Roman"/>
          <w:sz w:val="24"/>
          <w:szCs w:val="24"/>
        </w:rPr>
        <w:t xml:space="preserve">uirements of the </w:t>
      </w:r>
      <w:r w:rsidR="00572C96" w:rsidRPr="00A64030">
        <w:rPr>
          <w:rFonts w:ascii="Times New Roman" w:hAnsi="Times New Roman"/>
          <w:sz w:val="24"/>
          <w:szCs w:val="24"/>
          <w:lang w:val="en-US"/>
        </w:rPr>
        <w:t>Contract/</w:t>
      </w:r>
      <w:r w:rsidR="00A969FE" w:rsidRPr="00A64030">
        <w:rPr>
          <w:rFonts w:ascii="Times New Roman" w:hAnsi="Times New Roman"/>
          <w:sz w:val="24"/>
          <w:szCs w:val="24"/>
          <w:lang w:val="en-US"/>
        </w:rPr>
        <w:t>Purchase Order</w:t>
      </w:r>
      <w:r w:rsidR="00BC64ED" w:rsidRPr="00A64030">
        <w:rPr>
          <w:rFonts w:ascii="Times New Roman" w:hAnsi="Times New Roman"/>
          <w:sz w:val="24"/>
          <w:szCs w:val="24"/>
        </w:rPr>
        <w:t xml:space="preserve">, the </w:t>
      </w:r>
      <w:r w:rsidR="00661E58" w:rsidRPr="00A64030">
        <w:rPr>
          <w:rFonts w:ascii="Times New Roman" w:hAnsi="Times New Roman"/>
          <w:sz w:val="24"/>
          <w:szCs w:val="24"/>
          <w:lang w:val="en-US"/>
        </w:rPr>
        <w:t>Contractor/Supplier</w:t>
      </w:r>
      <w:r w:rsidRPr="00A64030">
        <w:rPr>
          <w:rFonts w:ascii="Times New Roman" w:hAnsi="Times New Roman"/>
          <w:sz w:val="24"/>
          <w:szCs w:val="24"/>
        </w:rPr>
        <w:t xml:space="preserve"> shall remove and replace the defective component confirming in all respects to the st</w:t>
      </w:r>
      <w:r w:rsidR="00B50661" w:rsidRPr="00A64030">
        <w:rPr>
          <w:rFonts w:ascii="Times New Roman" w:hAnsi="Times New Roman"/>
          <w:sz w:val="24"/>
          <w:szCs w:val="24"/>
        </w:rPr>
        <w:t xml:space="preserve">ipulated specifications at the </w:t>
      </w:r>
      <w:r w:rsidR="00661E58" w:rsidRPr="00A64030">
        <w:rPr>
          <w:rFonts w:ascii="Times New Roman" w:hAnsi="Times New Roman"/>
          <w:sz w:val="24"/>
          <w:szCs w:val="24"/>
          <w:lang w:val="en-US"/>
        </w:rPr>
        <w:t>Contractor/Supplier</w:t>
      </w:r>
      <w:r w:rsidRPr="00A64030">
        <w:rPr>
          <w:rFonts w:ascii="Times New Roman" w:hAnsi="Times New Roman"/>
          <w:sz w:val="24"/>
          <w:szCs w:val="24"/>
        </w:rPr>
        <w:t xml:space="preserve">'s own cost. </w:t>
      </w:r>
    </w:p>
    <w:p w14:paraId="1E587575" w14:textId="76E5EDF4" w:rsidR="008736D6" w:rsidRPr="008736D6" w:rsidRDefault="008736D6" w:rsidP="008736D6">
      <w:pPr>
        <w:pStyle w:val="Heading4"/>
        <w:ind w:right="-29"/>
        <w:rPr>
          <w:rFonts w:ascii="Times New Roman" w:hAnsi="Times New Roman"/>
          <w:sz w:val="24"/>
          <w:szCs w:val="24"/>
        </w:rPr>
      </w:pPr>
      <w:r w:rsidRPr="008736D6">
        <w:rPr>
          <w:rFonts w:ascii="Times New Roman" w:hAnsi="Times New Roman"/>
          <w:sz w:val="24"/>
          <w:szCs w:val="24"/>
        </w:rPr>
        <w:t>For defects noticed during the warranty period, replacement/ rectification should be arranged free of cost within a reasonable period of such notification from the purchaser.</w:t>
      </w:r>
    </w:p>
    <w:p w14:paraId="78FC4E75" w14:textId="77777777" w:rsidR="003A5A4F" w:rsidRPr="0031704A" w:rsidRDefault="00F569CA" w:rsidP="009B717B">
      <w:pPr>
        <w:pStyle w:val="Heading2"/>
        <w:keepNext w:val="0"/>
        <w:keepLines w:val="0"/>
        <w:widowControl w:val="0"/>
        <w:tabs>
          <w:tab w:val="left" w:pos="851"/>
          <w:tab w:val="left" w:pos="993"/>
        </w:tabs>
        <w:spacing w:before="200" w:after="0" w:line="276" w:lineRule="auto"/>
        <w:rPr>
          <w:rFonts w:ascii="Times New Roman" w:hAnsi="Times New Roman" w:cs="Times New Roman"/>
          <w:sz w:val="24"/>
          <w:szCs w:val="24"/>
        </w:rPr>
      </w:pPr>
      <w:bookmarkStart w:id="2391" w:name="_Toc338948151"/>
      <w:bookmarkStart w:id="2392" w:name="_Toc380416439"/>
      <w:bookmarkStart w:id="2393" w:name="_Ref6828427"/>
      <w:bookmarkStart w:id="2394" w:name="_Toc152248231"/>
      <w:bookmarkStart w:id="2395" w:name="_Toc351064260"/>
      <w:r w:rsidRPr="0031704A">
        <w:rPr>
          <w:rFonts w:ascii="Times New Roman" w:hAnsi="Times New Roman" w:cs="Times New Roman"/>
          <w:sz w:val="24"/>
          <w:szCs w:val="24"/>
        </w:rPr>
        <w:t>CHANGES</w:t>
      </w:r>
      <w:bookmarkEnd w:id="2391"/>
      <w:bookmarkEnd w:id="2392"/>
      <w:bookmarkEnd w:id="2393"/>
      <w:bookmarkEnd w:id="2394"/>
    </w:p>
    <w:p w14:paraId="025AD8B7" w14:textId="4E58B7A1" w:rsidR="00FC4B6F" w:rsidRPr="004444E6" w:rsidRDefault="00F569CA" w:rsidP="004C4C6B">
      <w:pPr>
        <w:pStyle w:val="Heading4"/>
        <w:rPr>
          <w:rFonts w:ascii="Times New Roman" w:hAnsi="Times New Roman"/>
          <w:sz w:val="24"/>
          <w:szCs w:val="24"/>
        </w:rPr>
      </w:pPr>
      <w:bookmarkStart w:id="2396" w:name="_Ref536196540"/>
      <w:bookmarkStart w:id="2397" w:name="_Toc107916916"/>
      <w:bookmarkStart w:id="2398" w:name="_Toc108176157"/>
      <w:bookmarkStart w:id="2399" w:name="_Toc109738563"/>
      <w:bookmarkStart w:id="2400" w:name="_Toc111212930"/>
      <w:bookmarkStart w:id="2401" w:name="_Toc127787032"/>
      <w:bookmarkStart w:id="2402" w:name="_Toc131687968"/>
      <w:r w:rsidRPr="004444E6">
        <w:rPr>
          <w:rFonts w:ascii="Times New Roman" w:hAnsi="Times New Roman"/>
          <w:sz w:val="24"/>
          <w:szCs w:val="24"/>
        </w:rPr>
        <w:t xml:space="preserve">The Purchaser shall have the right to propose and order the </w:t>
      </w:r>
      <w:r w:rsidR="00661E58" w:rsidRPr="004444E6">
        <w:rPr>
          <w:rFonts w:ascii="Times New Roman" w:hAnsi="Times New Roman"/>
          <w:sz w:val="24"/>
          <w:szCs w:val="24"/>
        </w:rPr>
        <w:t>Contractor/Supplier</w:t>
      </w:r>
      <w:r w:rsidRPr="004444E6">
        <w:rPr>
          <w:rFonts w:ascii="Times New Roman" w:hAnsi="Times New Roman"/>
          <w:sz w:val="24"/>
          <w:szCs w:val="24"/>
        </w:rPr>
        <w:t xml:space="preserve"> from time to time during the execution of the </w:t>
      </w:r>
      <w:r w:rsidR="00572C96" w:rsidRPr="004444E6">
        <w:rPr>
          <w:rFonts w:ascii="Times New Roman" w:hAnsi="Times New Roman"/>
          <w:sz w:val="24"/>
          <w:szCs w:val="24"/>
        </w:rPr>
        <w:t>Contract/</w:t>
      </w:r>
      <w:r w:rsidR="00A969FE" w:rsidRPr="004444E6">
        <w:rPr>
          <w:rFonts w:ascii="Times New Roman" w:hAnsi="Times New Roman"/>
          <w:sz w:val="24"/>
          <w:szCs w:val="24"/>
        </w:rPr>
        <w:t>Purchase Order</w:t>
      </w:r>
      <w:r w:rsidRPr="004444E6">
        <w:rPr>
          <w:rFonts w:ascii="Times New Roman" w:hAnsi="Times New Roman"/>
          <w:sz w:val="24"/>
          <w:szCs w:val="24"/>
        </w:rPr>
        <w:t xml:space="preserve"> to make any change, modification, addition or deletion to, in or from the supplies (hereinafter called </w:t>
      </w:r>
      <w:r w:rsidRPr="004444E6">
        <w:rPr>
          <w:rFonts w:ascii="Times New Roman" w:hAnsi="Times New Roman"/>
          <w:sz w:val="24"/>
          <w:szCs w:val="24"/>
        </w:rPr>
        <w:lastRenderedPageBreak/>
        <w:t xml:space="preserve">“Change”), provided that such change falls within the general scope of the supplies and that it is technically practicable, taking into account both the state of advancement of the supplies and the technical compatibility of the change envisaged with the nature of the supplies as specified in the </w:t>
      </w:r>
      <w:r w:rsidR="00572C96" w:rsidRPr="004444E6">
        <w:rPr>
          <w:rFonts w:ascii="Times New Roman" w:hAnsi="Times New Roman"/>
          <w:sz w:val="24"/>
          <w:szCs w:val="24"/>
        </w:rPr>
        <w:t>Contract/</w:t>
      </w:r>
      <w:r w:rsidR="00A969FE" w:rsidRPr="004444E6">
        <w:rPr>
          <w:rFonts w:ascii="Times New Roman" w:hAnsi="Times New Roman"/>
          <w:sz w:val="24"/>
          <w:szCs w:val="24"/>
        </w:rPr>
        <w:t>Purchase Order</w:t>
      </w:r>
      <w:r w:rsidRPr="004444E6">
        <w:rPr>
          <w:rFonts w:ascii="Times New Roman" w:hAnsi="Times New Roman"/>
          <w:sz w:val="24"/>
          <w:szCs w:val="24"/>
        </w:rPr>
        <w:t>.</w:t>
      </w:r>
      <w:bookmarkEnd w:id="2396"/>
      <w:bookmarkEnd w:id="2397"/>
      <w:bookmarkEnd w:id="2398"/>
      <w:bookmarkEnd w:id="2399"/>
      <w:bookmarkEnd w:id="2400"/>
      <w:bookmarkEnd w:id="2401"/>
      <w:bookmarkEnd w:id="2402"/>
    </w:p>
    <w:p w14:paraId="7238A1D8" w14:textId="53913BFF" w:rsidR="00FC4B6F" w:rsidRPr="004444E6" w:rsidRDefault="00F569CA" w:rsidP="004C4C6B">
      <w:pPr>
        <w:pStyle w:val="Heading4"/>
        <w:rPr>
          <w:rFonts w:ascii="Times New Roman" w:hAnsi="Times New Roman"/>
          <w:sz w:val="24"/>
          <w:szCs w:val="24"/>
        </w:rPr>
      </w:pPr>
      <w:bookmarkStart w:id="2403" w:name="_Ref536196556"/>
      <w:bookmarkStart w:id="2404" w:name="_Toc107916917"/>
      <w:bookmarkStart w:id="2405" w:name="_Toc108176158"/>
      <w:bookmarkStart w:id="2406" w:name="_Toc109738564"/>
      <w:bookmarkStart w:id="2407" w:name="_Toc111212931"/>
      <w:bookmarkStart w:id="2408" w:name="_Toc127787033"/>
      <w:bookmarkStart w:id="2409" w:name="_Toc131687969"/>
      <w:r w:rsidRPr="004444E6">
        <w:rPr>
          <w:rFonts w:ascii="Times New Roman" w:hAnsi="Times New Roman"/>
          <w:sz w:val="24"/>
          <w:szCs w:val="24"/>
        </w:rPr>
        <w:t xml:space="preserve">The </w:t>
      </w:r>
      <w:r w:rsidR="00661E58" w:rsidRPr="004444E6">
        <w:rPr>
          <w:rFonts w:ascii="Times New Roman" w:hAnsi="Times New Roman"/>
          <w:sz w:val="24"/>
          <w:szCs w:val="24"/>
        </w:rPr>
        <w:t>Contractor/Supplier</w:t>
      </w:r>
      <w:r w:rsidRPr="004444E6">
        <w:rPr>
          <w:rFonts w:ascii="Times New Roman" w:hAnsi="Times New Roman"/>
          <w:sz w:val="24"/>
          <w:szCs w:val="24"/>
        </w:rPr>
        <w:t xml:space="preserve"> may from time to time during its execution of the </w:t>
      </w:r>
      <w:r w:rsidR="00572C96" w:rsidRPr="004444E6">
        <w:rPr>
          <w:rFonts w:ascii="Times New Roman" w:hAnsi="Times New Roman"/>
          <w:sz w:val="24"/>
          <w:szCs w:val="24"/>
        </w:rPr>
        <w:t>Contract/</w:t>
      </w:r>
      <w:r w:rsidR="00A969FE" w:rsidRPr="004444E6">
        <w:rPr>
          <w:rFonts w:ascii="Times New Roman" w:hAnsi="Times New Roman"/>
          <w:sz w:val="24"/>
          <w:szCs w:val="24"/>
        </w:rPr>
        <w:t>Purchase Order</w:t>
      </w:r>
      <w:r w:rsidRPr="004444E6">
        <w:rPr>
          <w:rFonts w:ascii="Times New Roman" w:hAnsi="Times New Roman"/>
          <w:sz w:val="24"/>
          <w:szCs w:val="24"/>
        </w:rPr>
        <w:t xml:space="preserve"> propose to the Purchaser any change that the </w:t>
      </w:r>
      <w:r w:rsidR="00661E58" w:rsidRPr="004444E6">
        <w:rPr>
          <w:rFonts w:ascii="Times New Roman" w:hAnsi="Times New Roman"/>
          <w:sz w:val="24"/>
          <w:szCs w:val="24"/>
        </w:rPr>
        <w:t>Contractor/Supplier</w:t>
      </w:r>
      <w:r w:rsidRPr="004444E6">
        <w:rPr>
          <w:rFonts w:ascii="Times New Roman" w:hAnsi="Times New Roman"/>
          <w:sz w:val="24"/>
          <w:szCs w:val="24"/>
        </w:rPr>
        <w:t xml:space="preserve"> considers necessary or desirable. The Purchaser may at its discretion approve or reject any change proposed by the </w:t>
      </w:r>
      <w:r w:rsidR="00661E58" w:rsidRPr="004444E6">
        <w:rPr>
          <w:rFonts w:ascii="Times New Roman" w:hAnsi="Times New Roman"/>
          <w:sz w:val="24"/>
          <w:szCs w:val="24"/>
        </w:rPr>
        <w:t>Contractor/Supplier</w:t>
      </w:r>
      <w:r w:rsidRPr="004444E6">
        <w:rPr>
          <w:rFonts w:ascii="Times New Roman" w:hAnsi="Times New Roman"/>
          <w:sz w:val="24"/>
          <w:szCs w:val="24"/>
        </w:rPr>
        <w:t>.</w:t>
      </w:r>
      <w:bookmarkEnd w:id="2403"/>
      <w:bookmarkEnd w:id="2404"/>
      <w:bookmarkEnd w:id="2405"/>
      <w:bookmarkEnd w:id="2406"/>
      <w:bookmarkEnd w:id="2407"/>
      <w:bookmarkEnd w:id="2408"/>
      <w:bookmarkEnd w:id="2409"/>
      <w:r w:rsidRPr="004444E6">
        <w:rPr>
          <w:rFonts w:ascii="Times New Roman" w:hAnsi="Times New Roman"/>
          <w:sz w:val="24"/>
          <w:szCs w:val="24"/>
        </w:rPr>
        <w:t xml:space="preserve">  </w:t>
      </w:r>
    </w:p>
    <w:p w14:paraId="01A5D29C" w14:textId="7DFAE5BE" w:rsidR="00FC4B6F" w:rsidRPr="004444E6" w:rsidRDefault="00F569CA" w:rsidP="004C4C6B">
      <w:pPr>
        <w:pStyle w:val="Heading4"/>
        <w:rPr>
          <w:rFonts w:ascii="Times New Roman" w:hAnsi="Times New Roman"/>
          <w:sz w:val="24"/>
          <w:szCs w:val="24"/>
        </w:rPr>
      </w:pPr>
      <w:bookmarkStart w:id="2410" w:name="_Toc107916918"/>
      <w:bookmarkStart w:id="2411" w:name="_Toc108176159"/>
      <w:bookmarkStart w:id="2412" w:name="_Toc109738565"/>
      <w:bookmarkStart w:id="2413" w:name="_Toc111212932"/>
      <w:bookmarkStart w:id="2414" w:name="_Toc127787034"/>
      <w:bookmarkStart w:id="2415" w:name="_Toc131687970"/>
      <w:r w:rsidRPr="004444E6">
        <w:rPr>
          <w:rFonts w:ascii="Times New Roman" w:hAnsi="Times New Roman"/>
          <w:sz w:val="24"/>
          <w:szCs w:val="24"/>
        </w:rPr>
        <w:t>Notwithstanding Cl</w:t>
      </w:r>
      <w:r w:rsidR="00D57F1D" w:rsidRPr="004444E6">
        <w:rPr>
          <w:rFonts w:ascii="Times New Roman" w:hAnsi="Times New Roman"/>
          <w:sz w:val="24"/>
          <w:szCs w:val="24"/>
        </w:rPr>
        <w:t xml:space="preserve">ause </w:t>
      </w:r>
      <w:r w:rsidR="00D57F1D" w:rsidRPr="004444E6">
        <w:rPr>
          <w:rFonts w:ascii="Times New Roman" w:eastAsiaTheme="minorHAnsi" w:hAnsi="Times New Roman"/>
          <w:b/>
          <w:color w:val="0070C0"/>
          <w:sz w:val="24"/>
          <w:szCs w:val="24"/>
          <w:u w:val="single"/>
          <w:lang w:eastAsia="en-IN"/>
        </w:rPr>
        <w:fldChar w:fldCharType="begin"/>
      </w:r>
      <w:r w:rsidR="00D57F1D" w:rsidRPr="004444E6">
        <w:rPr>
          <w:rFonts w:ascii="Times New Roman" w:eastAsiaTheme="minorHAnsi" w:hAnsi="Times New Roman"/>
          <w:b/>
          <w:color w:val="0070C0"/>
          <w:sz w:val="24"/>
          <w:szCs w:val="24"/>
          <w:u w:val="single"/>
          <w:lang w:eastAsia="en-IN"/>
        </w:rPr>
        <w:instrText xml:space="preserve"> REF _Ref536196540 \r \h  \* MERGEFORMAT </w:instrText>
      </w:r>
      <w:r w:rsidR="00D57F1D" w:rsidRPr="004444E6">
        <w:rPr>
          <w:rFonts w:ascii="Times New Roman" w:eastAsiaTheme="minorHAnsi" w:hAnsi="Times New Roman"/>
          <w:b/>
          <w:color w:val="0070C0"/>
          <w:sz w:val="24"/>
          <w:szCs w:val="24"/>
          <w:u w:val="single"/>
          <w:lang w:eastAsia="en-IN"/>
        </w:rPr>
      </w:r>
      <w:r w:rsidR="00D57F1D" w:rsidRPr="004444E6">
        <w:rPr>
          <w:rFonts w:ascii="Times New Roman" w:eastAsiaTheme="minorHAnsi" w:hAnsi="Times New Roman"/>
          <w:b/>
          <w:color w:val="0070C0"/>
          <w:sz w:val="24"/>
          <w:szCs w:val="24"/>
          <w:u w:val="single"/>
          <w:lang w:eastAsia="en-IN"/>
        </w:rPr>
        <w:fldChar w:fldCharType="separate"/>
      </w:r>
      <w:r w:rsidR="009741C6">
        <w:rPr>
          <w:rFonts w:ascii="Times New Roman" w:eastAsiaTheme="minorHAnsi" w:hAnsi="Times New Roman"/>
          <w:b/>
          <w:color w:val="0070C0"/>
          <w:sz w:val="24"/>
          <w:szCs w:val="24"/>
          <w:u w:val="single"/>
          <w:lang w:eastAsia="en-IN"/>
        </w:rPr>
        <w:t>1.13.1.1</w:t>
      </w:r>
      <w:r w:rsidR="00D57F1D" w:rsidRPr="004444E6">
        <w:rPr>
          <w:rFonts w:ascii="Times New Roman" w:eastAsiaTheme="minorHAnsi" w:hAnsi="Times New Roman"/>
          <w:b/>
          <w:color w:val="0070C0"/>
          <w:sz w:val="24"/>
          <w:szCs w:val="24"/>
          <w:u w:val="single"/>
          <w:lang w:eastAsia="en-IN"/>
        </w:rPr>
        <w:fldChar w:fldCharType="end"/>
      </w:r>
      <w:r w:rsidR="00D57F1D" w:rsidRPr="004444E6">
        <w:rPr>
          <w:rFonts w:ascii="Times New Roman" w:hAnsi="Times New Roman"/>
          <w:sz w:val="24"/>
          <w:szCs w:val="24"/>
        </w:rPr>
        <w:t xml:space="preserve"> </w:t>
      </w:r>
      <w:r w:rsidRPr="004444E6">
        <w:rPr>
          <w:rFonts w:ascii="Times New Roman" w:hAnsi="Times New Roman"/>
          <w:sz w:val="24"/>
          <w:szCs w:val="24"/>
        </w:rPr>
        <w:t>and Cl</w:t>
      </w:r>
      <w:r w:rsidR="00D57F1D" w:rsidRPr="004444E6">
        <w:rPr>
          <w:rFonts w:ascii="Times New Roman" w:hAnsi="Times New Roman"/>
          <w:sz w:val="24"/>
          <w:szCs w:val="24"/>
        </w:rPr>
        <w:t>ause</w:t>
      </w:r>
      <w:r w:rsidRPr="004444E6">
        <w:rPr>
          <w:rFonts w:ascii="Times New Roman" w:hAnsi="Times New Roman"/>
          <w:sz w:val="24"/>
          <w:szCs w:val="24"/>
        </w:rPr>
        <w:t xml:space="preserve"> </w:t>
      </w:r>
      <w:r w:rsidR="00D57F1D" w:rsidRPr="004444E6">
        <w:rPr>
          <w:rFonts w:ascii="Times New Roman" w:eastAsiaTheme="minorHAnsi" w:hAnsi="Times New Roman"/>
          <w:b/>
          <w:color w:val="0070C0"/>
          <w:sz w:val="24"/>
          <w:szCs w:val="24"/>
          <w:u w:val="single"/>
          <w:lang w:eastAsia="en-IN"/>
        </w:rPr>
        <w:fldChar w:fldCharType="begin"/>
      </w:r>
      <w:r w:rsidR="00D57F1D" w:rsidRPr="004444E6">
        <w:rPr>
          <w:rFonts w:ascii="Times New Roman" w:eastAsiaTheme="minorHAnsi" w:hAnsi="Times New Roman"/>
          <w:b/>
          <w:color w:val="0070C0"/>
          <w:sz w:val="24"/>
          <w:szCs w:val="24"/>
          <w:u w:val="single"/>
          <w:lang w:eastAsia="en-IN"/>
        </w:rPr>
        <w:instrText xml:space="preserve"> REF _Ref536196556 \r \h  \* MERGEFORMAT </w:instrText>
      </w:r>
      <w:r w:rsidR="00D57F1D" w:rsidRPr="004444E6">
        <w:rPr>
          <w:rFonts w:ascii="Times New Roman" w:eastAsiaTheme="minorHAnsi" w:hAnsi="Times New Roman"/>
          <w:b/>
          <w:color w:val="0070C0"/>
          <w:sz w:val="24"/>
          <w:szCs w:val="24"/>
          <w:u w:val="single"/>
          <w:lang w:eastAsia="en-IN"/>
        </w:rPr>
      </w:r>
      <w:r w:rsidR="00D57F1D" w:rsidRPr="004444E6">
        <w:rPr>
          <w:rFonts w:ascii="Times New Roman" w:eastAsiaTheme="minorHAnsi" w:hAnsi="Times New Roman"/>
          <w:b/>
          <w:color w:val="0070C0"/>
          <w:sz w:val="24"/>
          <w:szCs w:val="24"/>
          <w:u w:val="single"/>
          <w:lang w:eastAsia="en-IN"/>
        </w:rPr>
        <w:fldChar w:fldCharType="separate"/>
      </w:r>
      <w:r w:rsidR="007A5253">
        <w:rPr>
          <w:rFonts w:ascii="Times New Roman" w:eastAsiaTheme="minorHAnsi" w:hAnsi="Times New Roman"/>
          <w:b/>
          <w:color w:val="0070C0"/>
          <w:sz w:val="24"/>
          <w:szCs w:val="24"/>
          <w:u w:val="single"/>
          <w:lang w:eastAsia="en-IN"/>
        </w:rPr>
        <w:t>1.13.1.2</w:t>
      </w:r>
      <w:r w:rsidR="00D57F1D" w:rsidRPr="004444E6">
        <w:rPr>
          <w:rFonts w:ascii="Times New Roman" w:eastAsiaTheme="minorHAnsi" w:hAnsi="Times New Roman"/>
          <w:b/>
          <w:color w:val="0070C0"/>
          <w:sz w:val="24"/>
          <w:szCs w:val="24"/>
          <w:u w:val="single"/>
          <w:lang w:eastAsia="en-IN"/>
        </w:rPr>
        <w:fldChar w:fldCharType="end"/>
      </w:r>
      <w:r w:rsidRPr="004444E6">
        <w:rPr>
          <w:rFonts w:ascii="Times New Roman" w:hAnsi="Times New Roman"/>
          <w:sz w:val="24"/>
          <w:szCs w:val="24"/>
        </w:rPr>
        <w:t xml:space="preserve">, no change made necessary because of any default of the </w:t>
      </w:r>
      <w:r w:rsidR="00661E58" w:rsidRPr="004444E6">
        <w:rPr>
          <w:rFonts w:ascii="Times New Roman" w:hAnsi="Times New Roman"/>
          <w:sz w:val="24"/>
          <w:szCs w:val="24"/>
        </w:rPr>
        <w:t>Contractor/Supplier</w:t>
      </w:r>
      <w:r w:rsidRPr="004444E6">
        <w:rPr>
          <w:rFonts w:ascii="Times New Roman" w:hAnsi="Times New Roman"/>
          <w:sz w:val="24"/>
          <w:szCs w:val="24"/>
        </w:rPr>
        <w:t xml:space="preserve"> in the performance of its obligations under the </w:t>
      </w:r>
      <w:r w:rsidR="00572C96" w:rsidRPr="004444E6">
        <w:rPr>
          <w:rFonts w:ascii="Times New Roman" w:hAnsi="Times New Roman"/>
          <w:sz w:val="24"/>
          <w:szCs w:val="24"/>
        </w:rPr>
        <w:t>Contract/</w:t>
      </w:r>
      <w:r w:rsidR="00A969FE" w:rsidRPr="004444E6">
        <w:rPr>
          <w:rFonts w:ascii="Times New Roman" w:hAnsi="Times New Roman"/>
          <w:sz w:val="24"/>
          <w:szCs w:val="24"/>
        </w:rPr>
        <w:t>Purchase Order</w:t>
      </w:r>
      <w:r w:rsidRPr="004444E6">
        <w:rPr>
          <w:rFonts w:ascii="Times New Roman" w:hAnsi="Times New Roman"/>
          <w:sz w:val="24"/>
          <w:szCs w:val="24"/>
        </w:rPr>
        <w:t xml:space="preserve"> and/or for </w:t>
      </w:r>
      <w:r w:rsidR="00661E58" w:rsidRPr="004444E6">
        <w:rPr>
          <w:rFonts w:ascii="Times New Roman" w:hAnsi="Times New Roman"/>
          <w:sz w:val="24"/>
          <w:szCs w:val="24"/>
        </w:rPr>
        <w:t>Contractor/Supplier</w:t>
      </w:r>
      <w:r w:rsidRPr="004444E6">
        <w:rPr>
          <w:rFonts w:ascii="Times New Roman" w:hAnsi="Times New Roman"/>
          <w:sz w:val="24"/>
          <w:szCs w:val="24"/>
        </w:rPr>
        <w:t xml:space="preserve">’s convenience, shall be deemed to be a change and such change shall not result in any adjustment of the </w:t>
      </w:r>
      <w:r w:rsidR="00572C96" w:rsidRPr="004444E6">
        <w:rPr>
          <w:rFonts w:ascii="Times New Roman" w:hAnsi="Times New Roman"/>
          <w:sz w:val="24"/>
          <w:szCs w:val="24"/>
        </w:rPr>
        <w:t>Contract/</w:t>
      </w:r>
      <w:r w:rsidR="00A969FE" w:rsidRPr="004444E6">
        <w:rPr>
          <w:rFonts w:ascii="Times New Roman" w:hAnsi="Times New Roman"/>
          <w:sz w:val="24"/>
          <w:szCs w:val="24"/>
        </w:rPr>
        <w:t>Purchase Order</w:t>
      </w:r>
      <w:r w:rsidRPr="004444E6">
        <w:rPr>
          <w:rFonts w:ascii="Times New Roman" w:hAnsi="Times New Roman"/>
          <w:sz w:val="24"/>
          <w:szCs w:val="24"/>
        </w:rPr>
        <w:t xml:space="preserve"> price or the time for completion.</w:t>
      </w:r>
      <w:bookmarkEnd w:id="2410"/>
      <w:bookmarkEnd w:id="2411"/>
      <w:bookmarkEnd w:id="2412"/>
      <w:bookmarkEnd w:id="2413"/>
      <w:bookmarkEnd w:id="2414"/>
      <w:bookmarkEnd w:id="2415"/>
      <w:r w:rsidRPr="004444E6">
        <w:rPr>
          <w:rFonts w:ascii="Times New Roman" w:hAnsi="Times New Roman"/>
          <w:sz w:val="24"/>
          <w:szCs w:val="24"/>
        </w:rPr>
        <w:t xml:space="preserve"> </w:t>
      </w:r>
    </w:p>
    <w:p w14:paraId="518D6DE2" w14:textId="337A85B1" w:rsidR="00FC4B6F" w:rsidRPr="004444E6" w:rsidRDefault="00F569CA" w:rsidP="004C4C6B">
      <w:pPr>
        <w:pStyle w:val="Heading4"/>
        <w:rPr>
          <w:rFonts w:ascii="Times New Roman" w:hAnsi="Times New Roman"/>
          <w:sz w:val="24"/>
          <w:szCs w:val="24"/>
        </w:rPr>
      </w:pPr>
      <w:bookmarkStart w:id="2416" w:name="_Toc107916919"/>
      <w:bookmarkStart w:id="2417" w:name="_Toc108176160"/>
      <w:bookmarkStart w:id="2418" w:name="_Toc109738566"/>
      <w:bookmarkStart w:id="2419" w:name="_Toc111212933"/>
      <w:bookmarkStart w:id="2420" w:name="_Toc127787035"/>
      <w:bookmarkStart w:id="2421" w:name="_Toc131687971"/>
      <w:r w:rsidRPr="004444E6">
        <w:rPr>
          <w:rFonts w:ascii="Times New Roman" w:hAnsi="Times New Roman"/>
          <w:sz w:val="24"/>
          <w:szCs w:val="24"/>
        </w:rPr>
        <w:t>If any of the item</w:t>
      </w:r>
      <w:r w:rsidR="00960E77" w:rsidRPr="004444E6">
        <w:rPr>
          <w:rFonts w:ascii="Times New Roman" w:hAnsi="Times New Roman"/>
          <w:sz w:val="24"/>
          <w:szCs w:val="24"/>
          <w:lang w:val="en-US"/>
        </w:rPr>
        <w:t>(s)</w:t>
      </w:r>
      <w:r w:rsidRPr="004444E6">
        <w:rPr>
          <w:rFonts w:ascii="Times New Roman" w:hAnsi="Times New Roman"/>
          <w:sz w:val="24"/>
          <w:szCs w:val="24"/>
        </w:rPr>
        <w:t xml:space="preserve"> in addition to the schedule of supply of materials </w:t>
      </w:r>
      <w:r w:rsidR="00960E77" w:rsidRPr="004444E6">
        <w:rPr>
          <w:rFonts w:ascii="Times New Roman" w:hAnsi="Times New Roman"/>
          <w:sz w:val="24"/>
          <w:szCs w:val="24"/>
          <w:lang w:val="en-US"/>
        </w:rPr>
        <w:t xml:space="preserve">or change in any item(s) </w:t>
      </w:r>
      <w:r w:rsidRPr="004444E6">
        <w:rPr>
          <w:rFonts w:ascii="Times New Roman" w:hAnsi="Times New Roman"/>
          <w:sz w:val="24"/>
          <w:szCs w:val="24"/>
        </w:rPr>
        <w:t xml:space="preserve">is required during execution of the </w:t>
      </w:r>
      <w:r w:rsidR="00572C96" w:rsidRPr="004444E6">
        <w:rPr>
          <w:rFonts w:ascii="Times New Roman" w:hAnsi="Times New Roman"/>
          <w:sz w:val="24"/>
          <w:szCs w:val="24"/>
        </w:rPr>
        <w:t>Contract/</w:t>
      </w:r>
      <w:r w:rsidR="00A969FE" w:rsidRPr="004444E6">
        <w:rPr>
          <w:rFonts w:ascii="Times New Roman" w:hAnsi="Times New Roman"/>
          <w:sz w:val="24"/>
          <w:szCs w:val="24"/>
        </w:rPr>
        <w:t>Purchase Order</w:t>
      </w:r>
      <w:r w:rsidRPr="004444E6">
        <w:rPr>
          <w:rFonts w:ascii="Times New Roman" w:hAnsi="Times New Roman"/>
          <w:sz w:val="24"/>
          <w:szCs w:val="24"/>
        </w:rPr>
        <w:t xml:space="preserve"> due to change in specifications, drawings, designs etc., which in the opinion of the Purchaser, if not procured</w:t>
      </w:r>
      <w:r w:rsidR="00960E77" w:rsidRPr="004444E6">
        <w:rPr>
          <w:rFonts w:ascii="Times New Roman" w:hAnsi="Times New Roman"/>
          <w:sz w:val="24"/>
          <w:szCs w:val="24"/>
          <w:lang w:val="en-US"/>
        </w:rPr>
        <w:t>/modified</w:t>
      </w:r>
      <w:r w:rsidRPr="004444E6">
        <w:rPr>
          <w:rFonts w:ascii="Times New Roman" w:hAnsi="Times New Roman"/>
          <w:sz w:val="24"/>
          <w:szCs w:val="24"/>
        </w:rPr>
        <w:t xml:space="preserve"> promptly may delay the completion of the supplies, the </w:t>
      </w:r>
      <w:r w:rsidR="00661E58" w:rsidRPr="004444E6">
        <w:rPr>
          <w:rFonts w:ascii="Times New Roman" w:hAnsi="Times New Roman"/>
          <w:sz w:val="24"/>
          <w:szCs w:val="24"/>
        </w:rPr>
        <w:t>Contractor/Supplier</w:t>
      </w:r>
      <w:r w:rsidRPr="004444E6">
        <w:rPr>
          <w:rFonts w:ascii="Times New Roman" w:hAnsi="Times New Roman"/>
          <w:sz w:val="24"/>
          <w:szCs w:val="24"/>
        </w:rPr>
        <w:t xml:space="preserve"> shall procure the required material as per the specifications to the extent required to keep the progress of work unhindered. The </w:t>
      </w:r>
      <w:r w:rsidR="00661E58" w:rsidRPr="004444E6">
        <w:rPr>
          <w:rFonts w:ascii="Times New Roman" w:hAnsi="Times New Roman"/>
          <w:sz w:val="24"/>
          <w:szCs w:val="24"/>
        </w:rPr>
        <w:t>Contractor/Supplier</w:t>
      </w:r>
      <w:r w:rsidRPr="004444E6">
        <w:rPr>
          <w:rFonts w:ascii="Times New Roman" w:hAnsi="Times New Roman"/>
          <w:sz w:val="24"/>
          <w:szCs w:val="24"/>
        </w:rPr>
        <w:t xml:space="preserve"> shall be paid for such additional procurement</w:t>
      </w:r>
      <w:r w:rsidR="00960E77" w:rsidRPr="004444E6">
        <w:rPr>
          <w:rFonts w:ascii="Times New Roman" w:hAnsi="Times New Roman"/>
          <w:sz w:val="24"/>
          <w:szCs w:val="24"/>
          <w:lang w:val="en-US"/>
        </w:rPr>
        <w:t>/additional work</w:t>
      </w:r>
      <w:r w:rsidRPr="004444E6">
        <w:rPr>
          <w:rFonts w:ascii="Times New Roman" w:hAnsi="Times New Roman"/>
          <w:sz w:val="24"/>
          <w:szCs w:val="24"/>
        </w:rPr>
        <w:t xml:space="preserve"> in the following manner:</w:t>
      </w:r>
      <w:bookmarkEnd w:id="2416"/>
      <w:bookmarkEnd w:id="2417"/>
      <w:bookmarkEnd w:id="2418"/>
      <w:bookmarkEnd w:id="2419"/>
      <w:bookmarkEnd w:id="2420"/>
      <w:bookmarkEnd w:id="2421"/>
      <w:r w:rsidRPr="004444E6">
        <w:rPr>
          <w:rFonts w:ascii="Times New Roman" w:hAnsi="Times New Roman"/>
          <w:sz w:val="24"/>
          <w:szCs w:val="24"/>
        </w:rPr>
        <w:t xml:space="preserve"> </w:t>
      </w:r>
    </w:p>
    <w:p w14:paraId="39BD4E52" w14:textId="715CFA26" w:rsidR="008B534A" w:rsidRPr="004444E6" w:rsidRDefault="00F569CA" w:rsidP="004C4C6B">
      <w:pPr>
        <w:pStyle w:val="Heading4"/>
        <w:rPr>
          <w:rFonts w:ascii="Times New Roman" w:hAnsi="Times New Roman"/>
          <w:sz w:val="24"/>
          <w:szCs w:val="24"/>
        </w:rPr>
      </w:pPr>
      <w:bookmarkStart w:id="2422" w:name="_Toc107916920"/>
      <w:bookmarkStart w:id="2423" w:name="_Toc108176161"/>
      <w:bookmarkStart w:id="2424" w:name="_Toc109738567"/>
      <w:bookmarkStart w:id="2425" w:name="_Toc111212934"/>
      <w:bookmarkStart w:id="2426" w:name="_Toc127787036"/>
      <w:bookmarkStart w:id="2427" w:name="_Toc131687972"/>
      <w:r w:rsidRPr="004444E6">
        <w:rPr>
          <w:rFonts w:ascii="Times New Roman" w:hAnsi="Times New Roman"/>
          <w:sz w:val="24"/>
          <w:szCs w:val="24"/>
        </w:rPr>
        <w:t xml:space="preserve">If the required item/cost for change(s) proposed by the Purchaser is available in the </w:t>
      </w:r>
      <w:r w:rsidR="00572C96" w:rsidRPr="004444E6">
        <w:rPr>
          <w:rFonts w:ascii="Times New Roman" w:hAnsi="Times New Roman"/>
          <w:sz w:val="24"/>
          <w:szCs w:val="24"/>
        </w:rPr>
        <w:t>Contract/</w:t>
      </w:r>
      <w:r w:rsidR="00A969FE" w:rsidRPr="004444E6">
        <w:rPr>
          <w:rFonts w:ascii="Times New Roman" w:hAnsi="Times New Roman"/>
          <w:sz w:val="24"/>
          <w:szCs w:val="24"/>
        </w:rPr>
        <w:t>Purchase Order</w:t>
      </w:r>
      <w:r w:rsidRPr="004444E6">
        <w:rPr>
          <w:rFonts w:ascii="Times New Roman" w:hAnsi="Times New Roman"/>
          <w:sz w:val="24"/>
          <w:szCs w:val="24"/>
        </w:rPr>
        <w:t>, the same unit rate/rate shall be used as cost for such change.</w:t>
      </w:r>
      <w:bookmarkEnd w:id="2422"/>
      <w:bookmarkEnd w:id="2423"/>
      <w:bookmarkEnd w:id="2424"/>
      <w:bookmarkEnd w:id="2425"/>
      <w:bookmarkEnd w:id="2426"/>
      <w:bookmarkEnd w:id="2427"/>
    </w:p>
    <w:p w14:paraId="2E726F37" w14:textId="643D8DD1" w:rsidR="00FC4B6F" w:rsidRDefault="00F569CA" w:rsidP="004C4C6B">
      <w:pPr>
        <w:pStyle w:val="Heading4"/>
      </w:pPr>
      <w:bookmarkStart w:id="2428" w:name="_Toc107916921"/>
      <w:bookmarkStart w:id="2429" w:name="_Toc108176162"/>
      <w:bookmarkStart w:id="2430" w:name="_Toc109738568"/>
      <w:bookmarkStart w:id="2431" w:name="_Toc111212935"/>
      <w:bookmarkStart w:id="2432" w:name="_Toc127787037"/>
      <w:bookmarkStart w:id="2433" w:name="_Toc131687973"/>
      <w:r w:rsidRPr="004444E6">
        <w:rPr>
          <w:rFonts w:ascii="Times New Roman" w:hAnsi="Times New Roman"/>
          <w:sz w:val="24"/>
          <w:szCs w:val="24"/>
        </w:rPr>
        <w:t xml:space="preserve">If the required item/cost for change(s) proposed by the Purchaser is not available in the </w:t>
      </w:r>
      <w:r w:rsidR="00572C96" w:rsidRPr="004444E6">
        <w:rPr>
          <w:rFonts w:ascii="Times New Roman" w:hAnsi="Times New Roman"/>
          <w:sz w:val="24"/>
          <w:szCs w:val="24"/>
        </w:rPr>
        <w:t>Contract/</w:t>
      </w:r>
      <w:r w:rsidR="00A969FE" w:rsidRPr="004444E6">
        <w:rPr>
          <w:rFonts w:ascii="Times New Roman" w:hAnsi="Times New Roman"/>
          <w:sz w:val="24"/>
          <w:szCs w:val="24"/>
        </w:rPr>
        <w:t>Purchase Order</w:t>
      </w:r>
      <w:r w:rsidRPr="004444E6">
        <w:rPr>
          <w:rFonts w:ascii="Times New Roman" w:hAnsi="Times New Roman"/>
          <w:sz w:val="24"/>
          <w:szCs w:val="24"/>
        </w:rPr>
        <w:t xml:space="preserve">, the Purchaser </w:t>
      </w:r>
      <w:r w:rsidR="0070023D" w:rsidRPr="004444E6">
        <w:rPr>
          <w:rFonts w:ascii="Times New Roman" w:hAnsi="Times New Roman"/>
          <w:sz w:val="24"/>
          <w:szCs w:val="24"/>
        </w:rPr>
        <w:t xml:space="preserve">reserves the right to get the detailed break up with </w:t>
      </w:r>
      <w:r w:rsidR="00FA7A20" w:rsidRPr="004444E6">
        <w:rPr>
          <w:rFonts w:ascii="Times New Roman" w:hAnsi="Times New Roman"/>
          <w:sz w:val="24"/>
          <w:szCs w:val="24"/>
        </w:rPr>
        <w:t>valid</w:t>
      </w:r>
      <w:r w:rsidR="0070023D" w:rsidRPr="004444E6">
        <w:rPr>
          <w:rFonts w:ascii="Times New Roman" w:hAnsi="Times New Roman"/>
          <w:sz w:val="24"/>
          <w:szCs w:val="24"/>
        </w:rPr>
        <w:t xml:space="preserve"> documentary evidence from the </w:t>
      </w:r>
      <w:r w:rsidR="00661E58" w:rsidRPr="004444E6">
        <w:rPr>
          <w:rFonts w:ascii="Times New Roman" w:hAnsi="Times New Roman"/>
          <w:sz w:val="24"/>
          <w:szCs w:val="24"/>
        </w:rPr>
        <w:t>Contractor/Supplier</w:t>
      </w:r>
      <w:r w:rsidR="0070023D" w:rsidRPr="004444E6">
        <w:rPr>
          <w:rFonts w:ascii="Times New Roman" w:hAnsi="Times New Roman"/>
          <w:sz w:val="24"/>
          <w:szCs w:val="24"/>
        </w:rPr>
        <w:t xml:space="preserve">. </w:t>
      </w:r>
      <w:r w:rsidR="00661E58" w:rsidRPr="004444E6">
        <w:rPr>
          <w:rFonts w:ascii="Times New Roman" w:hAnsi="Times New Roman"/>
          <w:sz w:val="24"/>
          <w:szCs w:val="24"/>
        </w:rPr>
        <w:t>Contractor/Supplier</w:t>
      </w:r>
      <w:r w:rsidR="0070023D" w:rsidRPr="004444E6">
        <w:rPr>
          <w:rFonts w:ascii="Times New Roman" w:hAnsi="Times New Roman"/>
          <w:sz w:val="24"/>
          <w:szCs w:val="24"/>
        </w:rPr>
        <w:t xml:space="preserve"> shall provide the details asked by the Purchaser within the stipulated time. Purchaser </w:t>
      </w:r>
      <w:r w:rsidRPr="004444E6">
        <w:rPr>
          <w:rFonts w:ascii="Times New Roman" w:hAnsi="Times New Roman"/>
          <w:sz w:val="24"/>
          <w:szCs w:val="24"/>
        </w:rPr>
        <w:t xml:space="preserve">and </w:t>
      </w:r>
      <w:r w:rsidR="00661E58" w:rsidRPr="004444E6">
        <w:rPr>
          <w:rFonts w:ascii="Times New Roman" w:hAnsi="Times New Roman"/>
          <w:sz w:val="24"/>
          <w:szCs w:val="24"/>
        </w:rPr>
        <w:t>Contractor/Supplier</w:t>
      </w:r>
      <w:r w:rsidRPr="004444E6">
        <w:rPr>
          <w:rFonts w:ascii="Times New Roman" w:hAnsi="Times New Roman"/>
          <w:sz w:val="24"/>
          <w:szCs w:val="24"/>
        </w:rPr>
        <w:t xml:space="preserve"> shall mutually agree on such cost for change within </w:t>
      </w:r>
      <w:r w:rsidRPr="00B22057">
        <w:rPr>
          <w:rFonts w:ascii="Times New Roman" w:hAnsi="Times New Roman"/>
          <w:sz w:val="24"/>
          <w:szCs w:val="24"/>
        </w:rPr>
        <w:t>90</w:t>
      </w:r>
      <w:r w:rsidRPr="004444E6">
        <w:rPr>
          <w:rFonts w:ascii="Times New Roman" w:hAnsi="Times New Roman"/>
          <w:sz w:val="24"/>
          <w:szCs w:val="24"/>
        </w:rPr>
        <w:t xml:space="preserve"> days from the date of such change proposed by the Purchaser.</w:t>
      </w:r>
      <w:bookmarkEnd w:id="2428"/>
      <w:bookmarkEnd w:id="2429"/>
      <w:bookmarkEnd w:id="2430"/>
      <w:bookmarkEnd w:id="2431"/>
      <w:bookmarkEnd w:id="2432"/>
      <w:bookmarkEnd w:id="2433"/>
    </w:p>
    <w:p w14:paraId="29756806" w14:textId="77777777" w:rsidR="000A1A2D" w:rsidRPr="000A1A2D" w:rsidRDefault="000A1A2D" w:rsidP="000A1A2D">
      <w:pPr>
        <w:pStyle w:val="Heading2"/>
        <w:rPr>
          <w:rFonts w:ascii="Times New Roman" w:eastAsia="Batang" w:hAnsi="Times New Roman" w:cs="Times New Roman"/>
        </w:rPr>
      </w:pPr>
      <w:bookmarkStart w:id="2434" w:name="_Toc444076452"/>
      <w:bookmarkStart w:id="2435" w:name="_Toc444076627"/>
      <w:bookmarkStart w:id="2436" w:name="_Toc444076453"/>
      <w:bookmarkStart w:id="2437" w:name="_Toc444076628"/>
      <w:bookmarkStart w:id="2438" w:name="_Toc142321135"/>
      <w:bookmarkStart w:id="2439" w:name="_Toc152248232"/>
      <w:bookmarkEnd w:id="0"/>
      <w:bookmarkEnd w:id="1"/>
      <w:bookmarkEnd w:id="2"/>
      <w:bookmarkEnd w:id="2395"/>
      <w:bookmarkEnd w:id="2434"/>
      <w:bookmarkEnd w:id="2435"/>
      <w:bookmarkEnd w:id="2436"/>
      <w:bookmarkEnd w:id="2437"/>
      <w:r w:rsidRPr="000A1A2D">
        <w:rPr>
          <w:rFonts w:ascii="Times New Roman" w:eastAsia="Batang" w:hAnsi="Times New Roman" w:cs="Times New Roman"/>
        </w:rPr>
        <w:t>SAFETY CODE:</w:t>
      </w:r>
      <w:bookmarkEnd w:id="2438"/>
      <w:bookmarkEnd w:id="2439"/>
    </w:p>
    <w:p w14:paraId="18246F72" w14:textId="77777777" w:rsidR="000A1A2D" w:rsidRPr="000A1A2D" w:rsidRDefault="000A1A2D" w:rsidP="006E0F74">
      <w:pPr>
        <w:pStyle w:val="Heading4"/>
        <w:rPr>
          <w:rFonts w:eastAsia="Batang"/>
        </w:rPr>
      </w:pPr>
      <w:r w:rsidRPr="000A1A2D">
        <w:rPr>
          <w:rFonts w:eastAsia="Batang"/>
        </w:rPr>
        <w:t xml:space="preserve">The contractor shall cover his employees/workers under PF, ESI, personal accident insurance policy and applicable laws. Contractor has to submit PF details, ESI No. and insurance policy documents of all employees before commencement of the work. </w:t>
      </w:r>
    </w:p>
    <w:p w14:paraId="48D423E8" w14:textId="77777777" w:rsidR="000A1A2D" w:rsidRPr="000A1A2D" w:rsidRDefault="000A1A2D" w:rsidP="000A1A2D">
      <w:pPr>
        <w:pStyle w:val="Heading4"/>
        <w:rPr>
          <w:rFonts w:ascii="Times New Roman" w:eastAsia="Batang" w:hAnsi="Times New Roman"/>
          <w:sz w:val="24"/>
          <w:szCs w:val="24"/>
        </w:rPr>
      </w:pPr>
      <w:r w:rsidRPr="000A1A2D">
        <w:rPr>
          <w:rFonts w:ascii="Times New Roman" w:eastAsia="Batang" w:hAnsi="Times New Roman"/>
          <w:sz w:val="24"/>
          <w:szCs w:val="24"/>
        </w:rPr>
        <w:t xml:space="preserve">The contractor shall be fully responsible for the behavior, conduct, theft and any breach at security etc. by his personnel and workers. </w:t>
      </w:r>
    </w:p>
    <w:p w14:paraId="0D725DAA" w14:textId="77777777" w:rsidR="000A1A2D" w:rsidRPr="000A1A2D" w:rsidRDefault="000A1A2D" w:rsidP="000A1A2D">
      <w:pPr>
        <w:pStyle w:val="Heading4"/>
        <w:rPr>
          <w:rFonts w:ascii="Times New Roman" w:eastAsia="Batang" w:hAnsi="Times New Roman"/>
          <w:sz w:val="24"/>
          <w:szCs w:val="24"/>
        </w:rPr>
      </w:pPr>
      <w:r w:rsidRPr="000A1A2D">
        <w:rPr>
          <w:rFonts w:ascii="Times New Roman" w:eastAsia="Batang" w:hAnsi="Times New Roman"/>
          <w:sz w:val="24"/>
          <w:szCs w:val="24"/>
        </w:rPr>
        <w:t xml:space="preserve">The contractor shall comply with all Govt. rules &amp; regulations for his staff in regard to maintain the applicable </w:t>
      </w:r>
      <w:proofErr w:type="spellStart"/>
      <w:r w:rsidRPr="000A1A2D">
        <w:rPr>
          <w:rFonts w:ascii="Times New Roman" w:eastAsia="Batang" w:hAnsi="Times New Roman"/>
          <w:sz w:val="24"/>
          <w:szCs w:val="24"/>
        </w:rPr>
        <w:t>labour</w:t>
      </w:r>
      <w:proofErr w:type="spellEnd"/>
      <w:r w:rsidRPr="000A1A2D">
        <w:rPr>
          <w:rFonts w:ascii="Times New Roman" w:eastAsia="Batang" w:hAnsi="Times New Roman"/>
          <w:sz w:val="24"/>
          <w:szCs w:val="24"/>
        </w:rPr>
        <w:t xml:space="preserve"> laws, their amendments etc. in force from time to time.</w:t>
      </w:r>
    </w:p>
    <w:p w14:paraId="77800930" w14:textId="77777777" w:rsidR="000A1A2D" w:rsidRPr="000A1A2D" w:rsidRDefault="000A1A2D" w:rsidP="000A1A2D">
      <w:pPr>
        <w:pStyle w:val="Heading4"/>
        <w:rPr>
          <w:rFonts w:ascii="Times New Roman" w:eastAsia="Batang" w:hAnsi="Times New Roman"/>
          <w:sz w:val="24"/>
          <w:szCs w:val="24"/>
        </w:rPr>
      </w:pPr>
      <w:r w:rsidRPr="000A1A2D">
        <w:rPr>
          <w:rFonts w:ascii="Times New Roman" w:eastAsia="Batang" w:hAnsi="Times New Roman"/>
          <w:sz w:val="24"/>
          <w:szCs w:val="24"/>
        </w:rPr>
        <w:t>The contactor shall comply with the instructions given by the engineer in charge/ IPR representative, regarding safety regulations, safety precautions, protective measures, clean-up practices, housekeeping etc.</w:t>
      </w:r>
    </w:p>
    <w:p w14:paraId="05ED6CC1" w14:textId="77777777" w:rsidR="000A1A2D" w:rsidRPr="000A1A2D" w:rsidRDefault="000A1A2D" w:rsidP="000A1A2D">
      <w:pPr>
        <w:pStyle w:val="Heading4"/>
        <w:rPr>
          <w:rFonts w:ascii="Times New Roman" w:eastAsia="Batang" w:hAnsi="Times New Roman"/>
          <w:sz w:val="24"/>
          <w:szCs w:val="24"/>
        </w:rPr>
      </w:pPr>
      <w:r w:rsidRPr="000A1A2D">
        <w:rPr>
          <w:rFonts w:ascii="Times New Roman" w:eastAsia="Batang" w:hAnsi="Times New Roman"/>
          <w:sz w:val="24"/>
          <w:szCs w:val="24"/>
        </w:rPr>
        <w:t>The contractor shall ensure adequate safety precautions at site as required under the law of land. Contractor must be entirely responsible for safety of their personnel and provide them safety helmets, safety shoes, other safety gadgets as required and prescribed.</w:t>
      </w:r>
    </w:p>
    <w:p w14:paraId="0071D466" w14:textId="77777777" w:rsidR="000A1A2D" w:rsidRPr="000A1A2D" w:rsidRDefault="000A1A2D" w:rsidP="000A1A2D">
      <w:pPr>
        <w:pStyle w:val="Heading2"/>
        <w:rPr>
          <w:rFonts w:ascii="Times New Roman" w:hAnsi="Times New Roman" w:cs="Times New Roman"/>
        </w:rPr>
      </w:pPr>
      <w:bookmarkStart w:id="2440" w:name="_Toc142321136"/>
      <w:bookmarkStart w:id="2441" w:name="_Toc152248233"/>
      <w:r w:rsidRPr="000A1A2D">
        <w:rPr>
          <w:rFonts w:ascii="Times New Roman" w:hAnsi="Times New Roman" w:cs="Times New Roman"/>
        </w:rPr>
        <w:lastRenderedPageBreak/>
        <w:t>COMPLIANCES WITH VARIOUS ACTS, RULES AND REGULATION:</w:t>
      </w:r>
      <w:bookmarkEnd w:id="2440"/>
      <w:bookmarkEnd w:id="2441"/>
    </w:p>
    <w:p w14:paraId="29EE0DF2" w14:textId="77777777" w:rsidR="000A1A2D" w:rsidRPr="000A1A2D" w:rsidRDefault="000A1A2D" w:rsidP="000A1A2D">
      <w:pPr>
        <w:pStyle w:val="Heading4"/>
        <w:rPr>
          <w:rFonts w:ascii="Times New Roman" w:eastAsia="Batang" w:hAnsi="Times New Roman"/>
          <w:sz w:val="24"/>
          <w:szCs w:val="24"/>
        </w:rPr>
      </w:pPr>
      <w:r w:rsidRPr="000A1A2D">
        <w:rPr>
          <w:rFonts w:ascii="Times New Roman" w:eastAsia="Batang" w:hAnsi="Times New Roman"/>
          <w:sz w:val="24"/>
          <w:szCs w:val="24"/>
        </w:rPr>
        <w:t xml:space="preserve">The Contractor shall be fully responsible for complying with all the relevant statutory obligations as applicable from time to time. </w:t>
      </w:r>
    </w:p>
    <w:p w14:paraId="069E2DE5" w14:textId="62EAE6C0" w:rsidR="000A1A2D" w:rsidRPr="000A1A2D" w:rsidRDefault="000A1A2D" w:rsidP="000A1A2D">
      <w:pPr>
        <w:pStyle w:val="Heading4"/>
        <w:rPr>
          <w:rFonts w:ascii="Times New Roman" w:eastAsia="Batang" w:hAnsi="Times New Roman"/>
          <w:sz w:val="24"/>
          <w:szCs w:val="24"/>
        </w:rPr>
      </w:pPr>
      <w:r w:rsidRPr="000A1A2D">
        <w:rPr>
          <w:rFonts w:ascii="Times New Roman" w:eastAsia="Batang" w:hAnsi="Times New Roman"/>
          <w:sz w:val="24"/>
          <w:szCs w:val="24"/>
        </w:rPr>
        <w:t>Consequences arising out of the non-compliance with statutory requirements shall be the entire responsibility of the contractor and the liability to be borne by the contractor.</w:t>
      </w:r>
    </w:p>
    <w:p w14:paraId="68A34DA8" w14:textId="695A4A72" w:rsidR="000A1A2D" w:rsidRDefault="000A1A2D" w:rsidP="000A1A2D">
      <w:pPr>
        <w:pStyle w:val="Heading4"/>
        <w:rPr>
          <w:rFonts w:ascii="Times New Roman" w:hAnsi="Times New Roman"/>
          <w:sz w:val="24"/>
          <w:szCs w:val="24"/>
        </w:rPr>
      </w:pPr>
      <w:r w:rsidRPr="000A1A2D">
        <w:rPr>
          <w:rFonts w:ascii="Times New Roman" w:hAnsi="Times New Roman"/>
          <w:sz w:val="24"/>
          <w:szCs w:val="24"/>
        </w:rPr>
        <w:t>Care must be taken while carrying out the job to avoid any damage to equipment &amp; property of IPR. Contractor has to pay for the cost of damage.</w:t>
      </w:r>
    </w:p>
    <w:p w14:paraId="47E6E555" w14:textId="611039D6" w:rsidR="006E0F74" w:rsidRDefault="006E0F74" w:rsidP="006E0F74">
      <w:pPr>
        <w:pStyle w:val="Heading2"/>
        <w:rPr>
          <w:rFonts w:ascii="Times New Roman" w:hAnsi="Times New Roman" w:cs="Times New Roman"/>
        </w:rPr>
      </w:pPr>
      <w:r w:rsidRPr="006E0F74">
        <w:rPr>
          <w:rFonts w:ascii="Times New Roman" w:hAnsi="Times New Roman" w:cs="Times New Roman"/>
        </w:rPr>
        <w:t xml:space="preserve"> </w:t>
      </w:r>
      <w:bookmarkStart w:id="2442" w:name="_Toc152248234"/>
      <w:r w:rsidRPr="006E0F74">
        <w:rPr>
          <w:rFonts w:ascii="Times New Roman" w:hAnsi="Times New Roman" w:cs="Times New Roman"/>
        </w:rPr>
        <w:t>Site Clearance:</w:t>
      </w:r>
      <w:bookmarkEnd w:id="2442"/>
    </w:p>
    <w:p w14:paraId="4687BEDA" w14:textId="66EBD376" w:rsidR="006E0F74" w:rsidRDefault="006E0F74" w:rsidP="006E0F74">
      <w:pPr>
        <w:pStyle w:val="Heading4"/>
        <w:rPr>
          <w:rFonts w:ascii="Times New Roman" w:hAnsi="Times New Roman"/>
          <w:sz w:val="24"/>
          <w:szCs w:val="24"/>
        </w:rPr>
      </w:pPr>
      <w:r w:rsidRPr="006E0F74">
        <w:rPr>
          <w:rFonts w:ascii="Times New Roman" w:hAnsi="Times New Roman"/>
          <w:sz w:val="24"/>
          <w:szCs w:val="24"/>
        </w:rPr>
        <w:t>On completion of the work, the Supplier shall clear away and remove from the site, all surplus materials, remainder, waste material and temporary works of every kind and clear/clean the whole site.</w:t>
      </w:r>
    </w:p>
    <w:p w14:paraId="001C3F12" w14:textId="77777777" w:rsidR="007A5253" w:rsidRPr="007A5253" w:rsidRDefault="007A5253" w:rsidP="007A5253">
      <w:pPr>
        <w:rPr>
          <w:lang w:val="x-none" w:eastAsia="x-none"/>
        </w:rPr>
      </w:pPr>
    </w:p>
    <w:tbl>
      <w:tblPr>
        <w:tblStyle w:val="TableGrid"/>
        <w:tblW w:w="5063" w:type="pct"/>
        <w:jc w:val="center"/>
        <w:tblBorders>
          <w:insideV w:val="none" w:sz="0" w:space="0" w:color="auto"/>
        </w:tblBorders>
        <w:tblLook w:val="04A0" w:firstRow="1" w:lastRow="0" w:firstColumn="1" w:lastColumn="0" w:noHBand="0" w:noVBand="1"/>
      </w:tblPr>
      <w:tblGrid>
        <w:gridCol w:w="2445"/>
        <w:gridCol w:w="3431"/>
        <w:gridCol w:w="3983"/>
      </w:tblGrid>
      <w:tr w:rsidR="00B22057" w14:paraId="08AE11BB" w14:textId="77777777" w:rsidTr="00DB49B3">
        <w:trPr>
          <w:trHeight w:val="512"/>
          <w:jc w:val="center"/>
        </w:trPr>
        <w:tc>
          <w:tcPr>
            <w:tcW w:w="1240" w:type="pct"/>
            <w:tcBorders>
              <w:bottom w:val="single" w:sz="4" w:space="0" w:color="auto"/>
            </w:tcBorders>
            <w:shd w:val="clear" w:color="auto" w:fill="E7E6E6" w:themeFill="background2"/>
            <w:vAlign w:val="center"/>
          </w:tcPr>
          <w:p w14:paraId="5933B4E7" w14:textId="77777777" w:rsidR="00B22057" w:rsidRPr="00473B88" w:rsidRDefault="00B22057" w:rsidP="00DB49B3">
            <w:pPr>
              <w:rPr>
                <w:sz w:val="24"/>
                <w:szCs w:val="24"/>
              </w:rPr>
            </w:pPr>
            <w:r w:rsidRPr="00473B88">
              <w:rPr>
                <w:sz w:val="24"/>
                <w:szCs w:val="24"/>
              </w:rPr>
              <w:t>Bidder Signature</w:t>
            </w:r>
          </w:p>
        </w:tc>
        <w:tc>
          <w:tcPr>
            <w:tcW w:w="3760" w:type="pct"/>
            <w:gridSpan w:val="2"/>
            <w:tcBorders>
              <w:bottom w:val="single" w:sz="4" w:space="0" w:color="auto"/>
            </w:tcBorders>
          </w:tcPr>
          <w:p w14:paraId="2FAFDC95" w14:textId="77777777" w:rsidR="00B22057" w:rsidRPr="00473B88" w:rsidRDefault="00B22057" w:rsidP="00DB49B3">
            <w:pPr>
              <w:rPr>
                <w:sz w:val="24"/>
                <w:szCs w:val="24"/>
                <w:u w:val="single"/>
              </w:rPr>
            </w:pPr>
          </w:p>
        </w:tc>
      </w:tr>
      <w:tr w:rsidR="00B22057" w14:paraId="64CDBF93" w14:textId="77777777" w:rsidTr="00DB49B3">
        <w:trPr>
          <w:trHeight w:val="710"/>
          <w:jc w:val="center"/>
        </w:trPr>
        <w:tc>
          <w:tcPr>
            <w:tcW w:w="1240" w:type="pct"/>
            <w:tcBorders>
              <w:right w:val="nil"/>
            </w:tcBorders>
            <w:shd w:val="clear" w:color="auto" w:fill="E7E6E6" w:themeFill="background2"/>
            <w:vAlign w:val="center"/>
          </w:tcPr>
          <w:p w14:paraId="18EADEFF" w14:textId="77777777" w:rsidR="00B22057" w:rsidRPr="00473B88" w:rsidRDefault="00B22057" w:rsidP="00DB49B3">
            <w:pPr>
              <w:rPr>
                <w:sz w:val="24"/>
                <w:szCs w:val="24"/>
              </w:rPr>
            </w:pPr>
            <w:r w:rsidRPr="00473B88">
              <w:rPr>
                <w:sz w:val="24"/>
                <w:szCs w:val="24"/>
              </w:rPr>
              <w:t>Name of the signatory&amp; Title</w:t>
            </w:r>
          </w:p>
        </w:tc>
        <w:tc>
          <w:tcPr>
            <w:tcW w:w="1740" w:type="pct"/>
            <w:tcBorders>
              <w:left w:val="nil"/>
              <w:right w:val="single" w:sz="4" w:space="0" w:color="auto"/>
            </w:tcBorders>
          </w:tcPr>
          <w:p w14:paraId="057988A0" w14:textId="77777777" w:rsidR="00B22057" w:rsidRPr="00473B88" w:rsidRDefault="00B22057" w:rsidP="00DB49B3">
            <w:pPr>
              <w:rPr>
                <w:sz w:val="24"/>
                <w:szCs w:val="24"/>
                <w:u w:val="single"/>
              </w:rPr>
            </w:pPr>
            <w:r w:rsidRPr="00473B88">
              <w:rPr>
                <w:color w:val="A6A6A6" w:themeColor="background1" w:themeShade="A6"/>
                <w:sz w:val="24"/>
                <w:szCs w:val="24"/>
              </w:rPr>
              <w:t>Name</w:t>
            </w:r>
          </w:p>
        </w:tc>
        <w:tc>
          <w:tcPr>
            <w:tcW w:w="2020" w:type="pct"/>
            <w:tcBorders>
              <w:left w:val="single" w:sz="4" w:space="0" w:color="auto"/>
            </w:tcBorders>
            <w:shd w:val="clear" w:color="auto" w:fill="auto"/>
          </w:tcPr>
          <w:p w14:paraId="227B0724" w14:textId="77777777" w:rsidR="00B22057" w:rsidRPr="00473B88" w:rsidRDefault="00B22057" w:rsidP="00DB49B3">
            <w:pPr>
              <w:rPr>
                <w:sz w:val="24"/>
                <w:szCs w:val="24"/>
                <w:u w:val="single"/>
              </w:rPr>
            </w:pPr>
            <w:r w:rsidRPr="00473B88">
              <w:rPr>
                <w:color w:val="A6A6A6" w:themeColor="background1" w:themeShade="A6"/>
                <w:sz w:val="24"/>
                <w:szCs w:val="24"/>
              </w:rPr>
              <w:t>Title</w:t>
            </w:r>
          </w:p>
        </w:tc>
      </w:tr>
      <w:tr w:rsidR="00B22057" w14:paraId="3D7F8935" w14:textId="77777777" w:rsidTr="00DB49B3">
        <w:trPr>
          <w:trHeight w:val="368"/>
          <w:jc w:val="center"/>
        </w:trPr>
        <w:tc>
          <w:tcPr>
            <w:tcW w:w="1240" w:type="pct"/>
            <w:shd w:val="clear" w:color="auto" w:fill="E7E6E6" w:themeFill="background2"/>
            <w:vAlign w:val="center"/>
          </w:tcPr>
          <w:p w14:paraId="443B5FE4" w14:textId="77777777" w:rsidR="00B22057" w:rsidRPr="00473B88" w:rsidRDefault="00B22057" w:rsidP="00DB49B3">
            <w:pPr>
              <w:rPr>
                <w:sz w:val="24"/>
                <w:szCs w:val="24"/>
              </w:rPr>
            </w:pPr>
            <w:r w:rsidRPr="00473B88">
              <w:rPr>
                <w:sz w:val="24"/>
                <w:szCs w:val="24"/>
              </w:rPr>
              <w:t>Bidder’s Official seal</w:t>
            </w:r>
          </w:p>
        </w:tc>
        <w:tc>
          <w:tcPr>
            <w:tcW w:w="3760" w:type="pct"/>
            <w:gridSpan w:val="2"/>
          </w:tcPr>
          <w:p w14:paraId="34DA807A" w14:textId="77777777" w:rsidR="00B22057" w:rsidRPr="00473B88" w:rsidRDefault="00B22057" w:rsidP="00DB49B3">
            <w:pPr>
              <w:rPr>
                <w:sz w:val="24"/>
                <w:szCs w:val="24"/>
                <w:u w:val="single"/>
              </w:rPr>
            </w:pPr>
          </w:p>
        </w:tc>
      </w:tr>
      <w:tr w:rsidR="00B22057" w14:paraId="422E0B4C" w14:textId="77777777" w:rsidTr="00DB49B3">
        <w:trPr>
          <w:trHeight w:val="422"/>
          <w:jc w:val="center"/>
        </w:trPr>
        <w:tc>
          <w:tcPr>
            <w:tcW w:w="1240" w:type="pct"/>
            <w:shd w:val="clear" w:color="auto" w:fill="E7E6E6" w:themeFill="background2"/>
            <w:vAlign w:val="center"/>
          </w:tcPr>
          <w:p w14:paraId="60BF9BA1" w14:textId="77777777" w:rsidR="00B22057" w:rsidRPr="00473B88" w:rsidRDefault="00B22057" w:rsidP="00DB49B3">
            <w:pPr>
              <w:rPr>
                <w:sz w:val="24"/>
                <w:szCs w:val="24"/>
              </w:rPr>
            </w:pPr>
            <w:r w:rsidRPr="00473B88">
              <w:rPr>
                <w:sz w:val="24"/>
                <w:szCs w:val="24"/>
              </w:rPr>
              <w:t>Place &amp; Date</w:t>
            </w:r>
          </w:p>
        </w:tc>
        <w:tc>
          <w:tcPr>
            <w:tcW w:w="1740" w:type="pct"/>
            <w:tcBorders>
              <w:right w:val="single" w:sz="4" w:space="0" w:color="808080" w:themeColor="background1" w:themeShade="80"/>
            </w:tcBorders>
          </w:tcPr>
          <w:p w14:paraId="31C2667A" w14:textId="77777777" w:rsidR="00B22057" w:rsidRPr="00473B88" w:rsidRDefault="00B22057" w:rsidP="00DB49B3">
            <w:pPr>
              <w:rPr>
                <w:sz w:val="24"/>
                <w:szCs w:val="24"/>
                <w:u w:val="single"/>
              </w:rPr>
            </w:pPr>
            <w:r w:rsidRPr="00473B88">
              <w:rPr>
                <w:color w:val="A6A6A6" w:themeColor="background1" w:themeShade="A6"/>
                <w:sz w:val="24"/>
                <w:szCs w:val="24"/>
              </w:rPr>
              <w:t>Place</w:t>
            </w:r>
          </w:p>
        </w:tc>
        <w:tc>
          <w:tcPr>
            <w:tcW w:w="2020" w:type="pct"/>
            <w:tcBorders>
              <w:left w:val="single" w:sz="4" w:space="0" w:color="808080" w:themeColor="background1" w:themeShade="80"/>
            </w:tcBorders>
          </w:tcPr>
          <w:p w14:paraId="09E21AE2" w14:textId="77777777" w:rsidR="00B22057" w:rsidRPr="00473B88" w:rsidRDefault="00B22057" w:rsidP="00DB49B3">
            <w:pPr>
              <w:rPr>
                <w:sz w:val="24"/>
                <w:szCs w:val="24"/>
                <w:u w:val="single"/>
              </w:rPr>
            </w:pPr>
            <w:r w:rsidRPr="00473B88">
              <w:rPr>
                <w:color w:val="A6A6A6" w:themeColor="background1" w:themeShade="A6"/>
                <w:sz w:val="24"/>
                <w:szCs w:val="24"/>
              </w:rPr>
              <w:t>DD-MM-YYYY</w:t>
            </w:r>
          </w:p>
        </w:tc>
      </w:tr>
    </w:tbl>
    <w:p w14:paraId="721F540B" w14:textId="27CBB4BB" w:rsidR="00B22057" w:rsidRDefault="00B22057" w:rsidP="00B22057">
      <w:pPr>
        <w:rPr>
          <w:lang w:val="x-none" w:eastAsia="x-none"/>
        </w:rPr>
      </w:pPr>
    </w:p>
    <w:p w14:paraId="4CE1366F" w14:textId="656CFFDA" w:rsidR="00DB49B3" w:rsidRDefault="00DB49B3" w:rsidP="00B22057">
      <w:pPr>
        <w:rPr>
          <w:lang w:val="x-none" w:eastAsia="x-none"/>
        </w:rPr>
      </w:pPr>
    </w:p>
    <w:p w14:paraId="21A03B4B" w14:textId="53CA83A6" w:rsidR="00A8566D" w:rsidRDefault="00A8566D" w:rsidP="00B22057">
      <w:pPr>
        <w:rPr>
          <w:lang w:val="x-none" w:eastAsia="x-none"/>
        </w:rPr>
      </w:pPr>
    </w:p>
    <w:p w14:paraId="1B296C58" w14:textId="571131A0" w:rsidR="00213A5D" w:rsidRDefault="00213A5D" w:rsidP="00B22057">
      <w:pPr>
        <w:rPr>
          <w:lang w:val="x-none" w:eastAsia="x-none"/>
        </w:rPr>
      </w:pPr>
    </w:p>
    <w:p w14:paraId="49A99D98" w14:textId="77693F4C" w:rsidR="007A5253" w:rsidRDefault="007A5253" w:rsidP="00B22057">
      <w:pPr>
        <w:rPr>
          <w:lang w:val="x-none" w:eastAsia="x-none"/>
        </w:rPr>
      </w:pPr>
    </w:p>
    <w:p w14:paraId="1BAE3DD3" w14:textId="06867AD5" w:rsidR="007A5253" w:rsidRDefault="007A5253" w:rsidP="00B22057">
      <w:pPr>
        <w:rPr>
          <w:lang w:val="x-none" w:eastAsia="x-none"/>
        </w:rPr>
      </w:pPr>
    </w:p>
    <w:p w14:paraId="7022F32D" w14:textId="07D7EF3A" w:rsidR="007A5253" w:rsidRDefault="007A5253" w:rsidP="00B22057">
      <w:pPr>
        <w:rPr>
          <w:lang w:val="x-none" w:eastAsia="x-none"/>
        </w:rPr>
      </w:pPr>
    </w:p>
    <w:p w14:paraId="02012A83" w14:textId="01C89E0A" w:rsidR="007A5253" w:rsidRDefault="007A5253" w:rsidP="00B22057">
      <w:pPr>
        <w:rPr>
          <w:lang w:val="x-none" w:eastAsia="x-none"/>
        </w:rPr>
      </w:pPr>
    </w:p>
    <w:p w14:paraId="08638CD4" w14:textId="6E1E450D" w:rsidR="007A5253" w:rsidRDefault="007A5253" w:rsidP="00B22057">
      <w:pPr>
        <w:rPr>
          <w:lang w:val="x-none" w:eastAsia="x-none"/>
        </w:rPr>
      </w:pPr>
    </w:p>
    <w:p w14:paraId="1A4BE41A" w14:textId="6C7A7BC1" w:rsidR="007A5253" w:rsidRDefault="007A5253" w:rsidP="00B22057">
      <w:pPr>
        <w:rPr>
          <w:lang w:val="x-none" w:eastAsia="x-none"/>
        </w:rPr>
      </w:pPr>
    </w:p>
    <w:p w14:paraId="31EA91CD" w14:textId="0EE83486" w:rsidR="007A5253" w:rsidRDefault="007A5253" w:rsidP="00B22057">
      <w:pPr>
        <w:rPr>
          <w:lang w:val="x-none" w:eastAsia="x-none"/>
        </w:rPr>
      </w:pPr>
    </w:p>
    <w:p w14:paraId="7D33C45B" w14:textId="4600C26E" w:rsidR="007A5253" w:rsidRDefault="007A5253" w:rsidP="00B22057">
      <w:pPr>
        <w:rPr>
          <w:lang w:val="x-none" w:eastAsia="x-none"/>
        </w:rPr>
      </w:pPr>
    </w:p>
    <w:p w14:paraId="262FDB0B" w14:textId="14F2E9C0" w:rsidR="007A5253" w:rsidRDefault="007A5253" w:rsidP="00B22057">
      <w:pPr>
        <w:rPr>
          <w:lang w:val="x-none" w:eastAsia="x-none"/>
        </w:rPr>
      </w:pPr>
    </w:p>
    <w:p w14:paraId="45FE196E" w14:textId="40227105" w:rsidR="007A5253" w:rsidRDefault="007A5253" w:rsidP="00B22057">
      <w:pPr>
        <w:rPr>
          <w:lang w:val="x-none" w:eastAsia="x-none"/>
        </w:rPr>
      </w:pPr>
    </w:p>
    <w:p w14:paraId="0456A16A" w14:textId="0A7B15C2" w:rsidR="007A5253" w:rsidRDefault="007A5253" w:rsidP="00B22057">
      <w:pPr>
        <w:rPr>
          <w:lang w:val="x-none" w:eastAsia="x-none"/>
        </w:rPr>
      </w:pPr>
    </w:p>
    <w:p w14:paraId="2EFE7A6F" w14:textId="73ABCEAF" w:rsidR="007A5253" w:rsidRDefault="007A5253" w:rsidP="00B22057">
      <w:pPr>
        <w:rPr>
          <w:lang w:val="x-none" w:eastAsia="x-none"/>
        </w:rPr>
      </w:pPr>
    </w:p>
    <w:p w14:paraId="21251207" w14:textId="26315329" w:rsidR="007A5253" w:rsidRDefault="007A5253" w:rsidP="00B22057">
      <w:pPr>
        <w:rPr>
          <w:lang w:val="x-none" w:eastAsia="x-none"/>
        </w:rPr>
      </w:pPr>
    </w:p>
    <w:p w14:paraId="4D5023B6" w14:textId="1676D277" w:rsidR="007A5253" w:rsidRDefault="007A5253" w:rsidP="00B22057">
      <w:pPr>
        <w:rPr>
          <w:lang w:val="x-none" w:eastAsia="x-none"/>
        </w:rPr>
      </w:pPr>
    </w:p>
    <w:p w14:paraId="6774CE6F" w14:textId="072062CD" w:rsidR="007A5253" w:rsidRDefault="007A5253" w:rsidP="00B22057">
      <w:pPr>
        <w:rPr>
          <w:lang w:val="x-none" w:eastAsia="x-none"/>
        </w:rPr>
      </w:pPr>
    </w:p>
    <w:p w14:paraId="007B0A39" w14:textId="0B43E595" w:rsidR="007A5253" w:rsidRDefault="007A5253" w:rsidP="00B22057">
      <w:pPr>
        <w:rPr>
          <w:lang w:val="x-none" w:eastAsia="x-none"/>
        </w:rPr>
      </w:pPr>
    </w:p>
    <w:p w14:paraId="46CB3370" w14:textId="7C811867" w:rsidR="007A5253" w:rsidRDefault="007A5253" w:rsidP="00B22057">
      <w:pPr>
        <w:rPr>
          <w:lang w:val="x-none" w:eastAsia="x-none"/>
        </w:rPr>
      </w:pPr>
    </w:p>
    <w:p w14:paraId="7F921F4D" w14:textId="23C7BECA" w:rsidR="007A5253" w:rsidRDefault="007A5253" w:rsidP="00B22057">
      <w:pPr>
        <w:rPr>
          <w:lang w:val="x-none" w:eastAsia="x-none"/>
        </w:rPr>
      </w:pPr>
    </w:p>
    <w:p w14:paraId="40EF21ED" w14:textId="30F55312" w:rsidR="007A5253" w:rsidRDefault="007A5253" w:rsidP="00B22057">
      <w:pPr>
        <w:rPr>
          <w:lang w:val="x-none" w:eastAsia="x-none"/>
        </w:rPr>
      </w:pPr>
    </w:p>
    <w:p w14:paraId="4E80A870" w14:textId="38CAB4CB" w:rsidR="007A5253" w:rsidRDefault="007A5253" w:rsidP="00B22057">
      <w:pPr>
        <w:rPr>
          <w:lang w:val="x-none" w:eastAsia="x-none"/>
        </w:rPr>
      </w:pPr>
    </w:p>
    <w:p w14:paraId="53869CFF" w14:textId="6E41C6E3" w:rsidR="007A5253" w:rsidRDefault="007A5253" w:rsidP="00B22057">
      <w:pPr>
        <w:rPr>
          <w:lang w:val="x-none" w:eastAsia="x-none"/>
        </w:rPr>
      </w:pPr>
    </w:p>
    <w:p w14:paraId="6C77F403" w14:textId="50D9198A" w:rsidR="007A5253" w:rsidRDefault="007A5253" w:rsidP="00B22057">
      <w:pPr>
        <w:rPr>
          <w:lang w:val="x-none" w:eastAsia="x-none"/>
        </w:rPr>
      </w:pPr>
    </w:p>
    <w:p w14:paraId="7DD54D53" w14:textId="19F3AE8B" w:rsidR="007A5253" w:rsidRDefault="007A5253" w:rsidP="007A5253">
      <w:pPr>
        <w:pStyle w:val="Heading2"/>
      </w:pPr>
      <w:bookmarkStart w:id="2443" w:name="_Toc152248235"/>
      <w:bookmarkStart w:id="2444" w:name="_Ref385428071"/>
      <w:bookmarkStart w:id="2445" w:name="_Toc132881439"/>
      <w:r>
        <w:lastRenderedPageBreak/>
        <w:t>Annexures</w:t>
      </w:r>
      <w:bookmarkEnd w:id="2443"/>
    </w:p>
    <w:p w14:paraId="463F4D73" w14:textId="151C20D7" w:rsidR="007A5253" w:rsidRPr="00A3408F" w:rsidRDefault="007A5253" w:rsidP="007A5253">
      <w:pPr>
        <w:pStyle w:val="Heading2"/>
      </w:pPr>
      <w:bookmarkStart w:id="2446" w:name="_Toc152248236"/>
      <w:r w:rsidRPr="00A3408F">
        <w:t>Annexure-</w:t>
      </w:r>
      <w:r>
        <w:t>B</w:t>
      </w:r>
      <w:r w:rsidRPr="00A3408F">
        <w:t>1: General Particulars of the Bidder</w:t>
      </w:r>
      <w:bookmarkEnd w:id="2444"/>
      <w:bookmarkEnd w:id="2445"/>
      <w:bookmarkEnd w:id="2446"/>
    </w:p>
    <w:p w14:paraId="058B185C" w14:textId="77777777" w:rsidR="007A5253" w:rsidRPr="000D5C8F" w:rsidRDefault="007A5253" w:rsidP="007A5253">
      <w:pPr>
        <w:pStyle w:val="ListParagraph"/>
        <w:ind w:left="1260"/>
        <w:rPr>
          <w:rFonts w:ascii="Times New Roman" w:hAnsi="Times New Roman" w:cs="Times New Roman"/>
          <w:color w:val="000000" w:themeColor="text1"/>
          <w:sz w:val="24"/>
          <w:szCs w:val="24"/>
          <w:lang w:eastAsia="en-IN" w:bidi="hi-IN"/>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088"/>
        <w:gridCol w:w="1871"/>
      </w:tblGrid>
      <w:tr w:rsidR="007A5253" w14:paraId="6A2A2DA8" w14:textId="77777777" w:rsidTr="008745AA">
        <w:trPr>
          <w:trHeight w:val="432"/>
        </w:trPr>
        <w:tc>
          <w:tcPr>
            <w:tcW w:w="709" w:type="dxa"/>
          </w:tcPr>
          <w:p w14:paraId="44324442" w14:textId="77777777" w:rsidR="007A5253" w:rsidRPr="000D5C8F" w:rsidRDefault="007A5253" w:rsidP="008745AA">
            <w:pPr>
              <w:pStyle w:val="Default"/>
              <w:numPr>
                <w:ilvl w:val="0"/>
                <w:numId w:val="34"/>
              </w:numPr>
              <w:spacing w:line="276" w:lineRule="auto"/>
              <w:jc w:val="center"/>
              <w:rPr>
                <w:rFonts w:ascii="Times New Roman" w:hAnsi="Times New Roman" w:cs="Times New Roman"/>
                <w:snapToGrid w:val="0"/>
                <w:color w:val="auto"/>
              </w:rPr>
            </w:pPr>
          </w:p>
        </w:tc>
        <w:tc>
          <w:tcPr>
            <w:tcW w:w="7088" w:type="dxa"/>
            <w:shd w:val="clear" w:color="auto" w:fill="auto"/>
          </w:tcPr>
          <w:p w14:paraId="577172B7" w14:textId="77777777" w:rsidR="007A5253" w:rsidRPr="000D5C8F" w:rsidRDefault="007A5253" w:rsidP="008745AA">
            <w:pPr>
              <w:pStyle w:val="Default"/>
              <w:spacing w:line="276" w:lineRule="auto"/>
              <w:rPr>
                <w:rFonts w:ascii="Times New Roman" w:hAnsi="Times New Roman" w:cs="Times New Roman"/>
                <w:b/>
                <w:bCs/>
                <w:color w:val="auto"/>
              </w:rPr>
            </w:pPr>
            <w:r w:rsidRPr="000D5C8F">
              <w:rPr>
                <w:rFonts w:ascii="Times New Roman" w:hAnsi="Times New Roman" w:cs="Times New Roman"/>
                <w:snapToGrid w:val="0"/>
                <w:color w:val="auto"/>
              </w:rPr>
              <w:t>Name of the Bidder</w:t>
            </w:r>
            <w:r w:rsidRPr="000D5C8F">
              <w:rPr>
                <w:rFonts w:ascii="Times New Roman" w:hAnsi="Times New Roman" w:cs="Times New Roman"/>
                <w:snapToGrid w:val="0"/>
                <w:color w:val="auto"/>
              </w:rPr>
              <w:tab/>
            </w:r>
          </w:p>
        </w:tc>
        <w:tc>
          <w:tcPr>
            <w:tcW w:w="1871" w:type="dxa"/>
            <w:shd w:val="clear" w:color="auto" w:fill="auto"/>
          </w:tcPr>
          <w:p w14:paraId="364AAF0C"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54F1D761" w14:textId="77777777" w:rsidTr="008745AA">
        <w:trPr>
          <w:trHeight w:val="432"/>
        </w:trPr>
        <w:tc>
          <w:tcPr>
            <w:tcW w:w="709" w:type="dxa"/>
          </w:tcPr>
          <w:p w14:paraId="6F267F1D" w14:textId="77777777" w:rsidR="007A5253" w:rsidRPr="000D5C8F" w:rsidRDefault="007A5253" w:rsidP="008745AA">
            <w:pPr>
              <w:pStyle w:val="Default"/>
              <w:numPr>
                <w:ilvl w:val="0"/>
                <w:numId w:val="34"/>
              </w:numPr>
              <w:spacing w:line="276" w:lineRule="auto"/>
              <w:jc w:val="center"/>
              <w:rPr>
                <w:rFonts w:ascii="Times New Roman" w:hAnsi="Times New Roman" w:cs="Times New Roman"/>
                <w:snapToGrid w:val="0"/>
                <w:color w:val="auto"/>
              </w:rPr>
            </w:pPr>
          </w:p>
        </w:tc>
        <w:tc>
          <w:tcPr>
            <w:tcW w:w="7088" w:type="dxa"/>
            <w:shd w:val="clear" w:color="auto" w:fill="auto"/>
          </w:tcPr>
          <w:p w14:paraId="32E769C1" w14:textId="77777777" w:rsidR="007A5253" w:rsidRPr="000D5C8F" w:rsidRDefault="007A5253" w:rsidP="008745AA">
            <w:pPr>
              <w:pStyle w:val="Default"/>
              <w:spacing w:line="276" w:lineRule="auto"/>
              <w:rPr>
                <w:rFonts w:ascii="Times New Roman" w:hAnsi="Times New Roman" w:cs="Times New Roman"/>
                <w:snapToGrid w:val="0"/>
                <w:color w:val="auto"/>
              </w:rPr>
            </w:pPr>
            <w:r>
              <w:rPr>
                <w:rFonts w:ascii="Times New Roman" w:hAnsi="Times New Roman" w:cs="Times New Roman"/>
                <w:snapToGrid w:val="0"/>
                <w:color w:val="auto"/>
              </w:rPr>
              <w:t>Bidder’s details along with address for placement of Order</w:t>
            </w:r>
          </w:p>
        </w:tc>
        <w:tc>
          <w:tcPr>
            <w:tcW w:w="1871" w:type="dxa"/>
            <w:shd w:val="clear" w:color="auto" w:fill="auto"/>
          </w:tcPr>
          <w:p w14:paraId="72D0F271"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09B36BF3" w14:textId="77777777" w:rsidTr="008745AA">
        <w:trPr>
          <w:trHeight w:val="432"/>
        </w:trPr>
        <w:tc>
          <w:tcPr>
            <w:tcW w:w="709" w:type="dxa"/>
          </w:tcPr>
          <w:p w14:paraId="5CE087AB" w14:textId="77777777" w:rsidR="007A5253" w:rsidRPr="000D5C8F" w:rsidRDefault="007A5253" w:rsidP="008745AA">
            <w:pPr>
              <w:pStyle w:val="Default"/>
              <w:numPr>
                <w:ilvl w:val="0"/>
                <w:numId w:val="34"/>
              </w:numPr>
              <w:spacing w:line="276" w:lineRule="auto"/>
              <w:jc w:val="center"/>
              <w:rPr>
                <w:rFonts w:ascii="Times New Roman" w:hAnsi="Times New Roman" w:cs="Times New Roman"/>
                <w:snapToGrid w:val="0"/>
                <w:color w:val="auto"/>
              </w:rPr>
            </w:pPr>
          </w:p>
        </w:tc>
        <w:tc>
          <w:tcPr>
            <w:tcW w:w="7088" w:type="dxa"/>
            <w:shd w:val="clear" w:color="auto" w:fill="auto"/>
          </w:tcPr>
          <w:p w14:paraId="2CC18663" w14:textId="77777777" w:rsidR="007A5253" w:rsidRPr="000D5C8F" w:rsidRDefault="007A5253" w:rsidP="008745AA">
            <w:pPr>
              <w:pStyle w:val="Default"/>
              <w:spacing w:line="276" w:lineRule="auto"/>
              <w:rPr>
                <w:rFonts w:ascii="Times New Roman" w:hAnsi="Times New Roman" w:cs="Times New Roman"/>
                <w:b/>
                <w:bCs/>
                <w:color w:val="auto"/>
              </w:rPr>
            </w:pPr>
            <w:r w:rsidRPr="000D5C8F">
              <w:rPr>
                <w:rFonts w:ascii="Times New Roman" w:hAnsi="Times New Roman" w:cs="Times New Roman"/>
                <w:snapToGrid w:val="0"/>
                <w:color w:val="auto"/>
              </w:rPr>
              <w:t>Bidder’s Proposal No. and Date</w:t>
            </w:r>
          </w:p>
        </w:tc>
        <w:tc>
          <w:tcPr>
            <w:tcW w:w="1871" w:type="dxa"/>
            <w:shd w:val="clear" w:color="auto" w:fill="auto"/>
          </w:tcPr>
          <w:p w14:paraId="174D4096"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05192735" w14:textId="77777777" w:rsidTr="008745AA">
        <w:trPr>
          <w:trHeight w:val="432"/>
        </w:trPr>
        <w:tc>
          <w:tcPr>
            <w:tcW w:w="709" w:type="dxa"/>
          </w:tcPr>
          <w:p w14:paraId="4340F842" w14:textId="77777777" w:rsidR="007A5253" w:rsidRPr="000D5C8F" w:rsidRDefault="007A5253" w:rsidP="008745AA">
            <w:pPr>
              <w:pStyle w:val="ListParagraph"/>
              <w:numPr>
                <w:ilvl w:val="0"/>
                <w:numId w:val="34"/>
              </w:numPr>
              <w:jc w:val="center"/>
              <w:rPr>
                <w:rFonts w:ascii="Times New Roman" w:hAnsi="Times New Roman" w:cs="Times New Roman"/>
                <w:snapToGrid w:val="0"/>
                <w:sz w:val="24"/>
                <w:szCs w:val="24"/>
              </w:rPr>
            </w:pPr>
          </w:p>
        </w:tc>
        <w:tc>
          <w:tcPr>
            <w:tcW w:w="7088" w:type="dxa"/>
            <w:shd w:val="clear" w:color="auto" w:fill="auto"/>
          </w:tcPr>
          <w:p w14:paraId="2E80D18C" w14:textId="77777777" w:rsidR="007A5253" w:rsidRPr="000D5C8F" w:rsidRDefault="007A5253" w:rsidP="008745AA">
            <w:pPr>
              <w:spacing w:line="276" w:lineRule="auto"/>
              <w:rPr>
                <w:rFonts w:ascii="Times New Roman" w:hAnsi="Times New Roman" w:cs="Times New Roman"/>
                <w:b/>
                <w:bCs/>
                <w:sz w:val="24"/>
                <w:szCs w:val="24"/>
              </w:rPr>
            </w:pPr>
            <w:r w:rsidRPr="000D5C8F">
              <w:rPr>
                <w:rFonts w:ascii="Times New Roman" w:hAnsi="Times New Roman" w:cs="Times New Roman"/>
                <w:snapToGrid w:val="0"/>
                <w:sz w:val="24"/>
                <w:szCs w:val="24"/>
              </w:rPr>
              <w:t>Name and designation of the officer of the Bidder to whom all references shall be made for expeditious co-ordination.</w:t>
            </w:r>
          </w:p>
        </w:tc>
        <w:tc>
          <w:tcPr>
            <w:tcW w:w="1871" w:type="dxa"/>
            <w:shd w:val="clear" w:color="auto" w:fill="auto"/>
          </w:tcPr>
          <w:p w14:paraId="1EF3ABF9"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1E17F0DB" w14:textId="77777777" w:rsidTr="008745AA">
        <w:trPr>
          <w:trHeight w:val="432"/>
        </w:trPr>
        <w:tc>
          <w:tcPr>
            <w:tcW w:w="709" w:type="dxa"/>
          </w:tcPr>
          <w:p w14:paraId="3101D520" w14:textId="77777777" w:rsidR="007A5253" w:rsidRPr="000D5C8F" w:rsidRDefault="007A5253" w:rsidP="008745AA">
            <w:pPr>
              <w:pStyle w:val="ListParagraph"/>
              <w:numPr>
                <w:ilvl w:val="0"/>
                <w:numId w:val="34"/>
              </w:numPr>
              <w:spacing w:line="276" w:lineRule="auto"/>
              <w:jc w:val="center"/>
              <w:rPr>
                <w:rFonts w:ascii="Times New Roman" w:hAnsi="Times New Roman" w:cs="Times New Roman"/>
                <w:snapToGrid w:val="0"/>
                <w:sz w:val="24"/>
                <w:szCs w:val="24"/>
              </w:rPr>
            </w:pPr>
          </w:p>
        </w:tc>
        <w:tc>
          <w:tcPr>
            <w:tcW w:w="7088" w:type="dxa"/>
            <w:shd w:val="clear" w:color="auto" w:fill="auto"/>
          </w:tcPr>
          <w:p w14:paraId="2E5A014C" w14:textId="77777777" w:rsidR="007A5253" w:rsidRPr="000D5C8F" w:rsidRDefault="007A5253" w:rsidP="008745AA">
            <w:pPr>
              <w:spacing w:line="276" w:lineRule="auto"/>
              <w:rPr>
                <w:rFonts w:ascii="Times New Roman" w:hAnsi="Times New Roman" w:cs="Times New Roman"/>
                <w:b/>
                <w:bCs/>
                <w:sz w:val="24"/>
                <w:szCs w:val="24"/>
              </w:rPr>
            </w:pPr>
            <w:r w:rsidRPr="000D5C8F">
              <w:rPr>
                <w:rFonts w:ascii="Times New Roman" w:hAnsi="Times New Roman" w:cs="Times New Roman"/>
                <w:snapToGrid w:val="0"/>
                <w:sz w:val="24"/>
                <w:szCs w:val="24"/>
              </w:rPr>
              <w:t xml:space="preserve">Postal Address, Telephone &amp; Fax Nos. and e-mail Address of Registered Office </w:t>
            </w:r>
          </w:p>
        </w:tc>
        <w:tc>
          <w:tcPr>
            <w:tcW w:w="1871" w:type="dxa"/>
            <w:shd w:val="clear" w:color="auto" w:fill="auto"/>
          </w:tcPr>
          <w:p w14:paraId="4DF07DD3"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5B198F35" w14:textId="77777777" w:rsidTr="008745AA">
        <w:trPr>
          <w:trHeight w:val="432"/>
        </w:trPr>
        <w:tc>
          <w:tcPr>
            <w:tcW w:w="709" w:type="dxa"/>
          </w:tcPr>
          <w:p w14:paraId="177FB5F0" w14:textId="77777777" w:rsidR="007A5253" w:rsidRPr="000D5C8F" w:rsidRDefault="007A5253" w:rsidP="008745AA">
            <w:pPr>
              <w:pStyle w:val="ListParagraph"/>
              <w:numPr>
                <w:ilvl w:val="0"/>
                <w:numId w:val="34"/>
              </w:numPr>
              <w:spacing w:line="276" w:lineRule="auto"/>
              <w:jc w:val="center"/>
              <w:rPr>
                <w:rFonts w:ascii="Times New Roman" w:hAnsi="Times New Roman" w:cs="Times New Roman"/>
                <w:snapToGrid w:val="0"/>
                <w:sz w:val="24"/>
                <w:szCs w:val="24"/>
              </w:rPr>
            </w:pPr>
          </w:p>
        </w:tc>
        <w:tc>
          <w:tcPr>
            <w:tcW w:w="7088" w:type="dxa"/>
            <w:shd w:val="clear" w:color="auto" w:fill="auto"/>
          </w:tcPr>
          <w:p w14:paraId="19736A64" w14:textId="77777777" w:rsidR="007A5253" w:rsidRPr="000D5C8F" w:rsidRDefault="007A5253" w:rsidP="008745AA">
            <w:pPr>
              <w:spacing w:line="276" w:lineRule="auto"/>
              <w:rPr>
                <w:rFonts w:ascii="Times New Roman" w:hAnsi="Times New Roman" w:cs="Times New Roman"/>
                <w:b/>
                <w:bCs/>
                <w:sz w:val="24"/>
                <w:szCs w:val="24"/>
              </w:rPr>
            </w:pPr>
            <w:r w:rsidRPr="000D5C8F">
              <w:rPr>
                <w:rFonts w:ascii="Times New Roman" w:hAnsi="Times New Roman" w:cs="Times New Roman"/>
                <w:snapToGrid w:val="0"/>
                <w:sz w:val="24"/>
                <w:szCs w:val="24"/>
              </w:rPr>
              <w:t>Address, Telephone Nos., Fax Nos. and e-mail ID of Office through</w:t>
            </w:r>
            <w:r>
              <w:rPr>
                <w:rFonts w:ascii="Times New Roman" w:hAnsi="Times New Roman" w:cs="Times New Roman"/>
                <w:snapToGrid w:val="0"/>
                <w:sz w:val="24"/>
                <w:szCs w:val="24"/>
              </w:rPr>
              <w:t xml:space="preserve"> </w:t>
            </w:r>
            <w:r w:rsidRPr="000D5C8F">
              <w:rPr>
                <w:rFonts w:ascii="Times New Roman" w:hAnsi="Times New Roman" w:cs="Times New Roman"/>
                <w:snapToGrid w:val="0"/>
                <w:sz w:val="24"/>
                <w:szCs w:val="24"/>
              </w:rPr>
              <w:t xml:space="preserve">which the proposed work (if entrusted) will be handled with name &amp; designation of person-in-charge </w:t>
            </w:r>
          </w:p>
        </w:tc>
        <w:tc>
          <w:tcPr>
            <w:tcW w:w="1871" w:type="dxa"/>
            <w:shd w:val="clear" w:color="auto" w:fill="auto"/>
          </w:tcPr>
          <w:p w14:paraId="7BC54CA0"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2A89A8F7" w14:textId="77777777" w:rsidTr="008745AA">
        <w:trPr>
          <w:trHeight w:val="432"/>
        </w:trPr>
        <w:tc>
          <w:tcPr>
            <w:tcW w:w="709" w:type="dxa"/>
          </w:tcPr>
          <w:p w14:paraId="7E97D278" w14:textId="77777777" w:rsidR="007A5253" w:rsidRPr="000D5C8F" w:rsidRDefault="007A5253" w:rsidP="008745AA">
            <w:pPr>
              <w:pStyle w:val="ListParagraph"/>
              <w:numPr>
                <w:ilvl w:val="0"/>
                <w:numId w:val="34"/>
              </w:numPr>
              <w:spacing w:line="276" w:lineRule="auto"/>
              <w:jc w:val="center"/>
              <w:rPr>
                <w:rFonts w:ascii="Times New Roman" w:hAnsi="Times New Roman" w:cs="Times New Roman"/>
                <w:sz w:val="24"/>
                <w:szCs w:val="24"/>
              </w:rPr>
            </w:pPr>
          </w:p>
        </w:tc>
        <w:tc>
          <w:tcPr>
            <w:tcW w:w="7088" w:type="dxa"/>
            <w:shd w:val="clear" w:color="auto" w:fill="auto"/>
          </w:tcPr>
          <w:p w14:paraId="21724D37" w14:textId="77777777" w:rsidR="007A5253" w:rsidRPr="000D5C8F" w:rsidRDefault="007A5253" w:rsidP="008745AA">
            <w:pPr>
              <w:spacing w:line="276" w:lineRule="auto"/>
              <w:rPr>
                <w:rFonts w:ascii="Times New Roman" w:hAnsi="Times New Roman" w:cs="Times New Roman"/>
                <w:snapToGrid w:val="0"/>
                <w:sz w:val="24"/>
                <w:szCs w:val="24"/>
              </w:rPr>
            </w:pPr>
            <w:r w:rsidRPr="000D5C8F">
              <w:rPr>
                <w:rFonts w:ascii="Times New Roman" w:hAnsi="Times New Roman" w:cs="Times New Roman"/>
                <w:sz w:val="24"/>
                <w:szCs w:val="24"/>
              </w:rPr>
              <w:t xml:space="preserve">Core Competence of business </w:t>
            </w:r>
          </w:p>
        </w:tc>
        <w:tc>
          <w:tcPr>
            <w:tcW w:w="1871" w:type="dxa"/>
            <w:shd w:val="clear" w:color="auto" w:fill="auto"/>
          </w:tcPr>
          <w:p w14:paraId="39090821"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45806E46" w14:textId="77777777" w:rsidTr="008745AA">
        <w:trPr>
          <w:trHeight w:val="432"/>
        </w:trPr>
        <w:tc>
          <w:tcPr>
            <w:tcW w:w="709" w:type="dxa"/>
          </w:tcPr>
          <w:p w14:paraId="7E23D070" w14:textId="77777777" w:rsidR="007A5253" w:rsidRPr="000D5C8F" w:rsidRDefault="007A5253" w:rsidP="008745AA">
            <w:pPr>
              <w:pStyle w:val="ListParagraph"/>
              <w:numPr>
                <w:ilvl w:val="0"/>
                <w:numId w:val="34"/>
              </w:numPr>
              <w:spacing w:line="276" w:lineRule="auto"/>
              <w:jc w:val="center"/>
              <w:rPr>
                <w:rFonts w:ascii="Times New Roman" w:hAnsi="Times New Roman" w:cs="Times New Roman"/>
                <w:sz w:val="24"/>
                <w:szCs w:val="24"/>
              </w:rPr>
            </w:pPr>
          </w:p>
        </w:tc>
        <w:tc>
          <w:tcPr>
            <w:tcW w:w="7088" w:type="dxa"/>
            <w:shd w:val="clear" w:color="auto" w:fill="auto"/>
          </w:tcPr>
          <w:p w14:paraId="3F00482E" w14:textId="77777777" w:rsidR="007A5253" w:rsidRPr="000D5C8F" w:rsidRDefault="007A5253" w:rsidP="008745AA">
            <w:pPr>
              <w:spacing w:line="276" w:lineRule="auto"/>
              <w:rPr>
                <w:rFonts w:ascii="Times New Roman" w:hAnsi="Times New Roman" w:cs="Times New Roman"/>
                <w:snapToGrid w:val="0"/>
                <w:sz w:val="24"/>
                <w:szCs w:val="24"/>
              </w:rPr>
            </w:pPr>
            <w:r w:rsidRPr="000D5C8F">
              <w:rPr>
                <w:rFonts w:ascii="Times New Roman" w:hAnsi="Times New Roman" w:cs="Times New Roman"/>
                <w:sz w:val="24"/>
                <w:szCs w:val="24"/>
              </w:rPr>
              <w:t>Areas of other business activity, if any &amp; place of such business</w:t>
            </w:r>
          </w:p>
        </w:tc>
        <w:tc>
          <w:tcPr>
            <w:tcW w:w="1871" w:type="dxa"/>
            <w:shd w:val="clear" w:color="auto" w:fill="auto"/>
          </w:tcPr>
          <w:p w14:paraId="08DDF158"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42759411" w14:textId="77777777" w:rsidTr="008745AA">
        <w:trPr>
          <w:trHeight w:val="432"/>
        </w:trPr>
        <w:tc>
          <w:tcPr>
            <w:tcW w:w="709" w:type="dxa"/>
          </w:tcPr>
          <w:p w14:paraId="6B133AD6" w14:textId="77777777" w:rsidR="007A5253" w:rsidRPr="000D5C8F" w:rsidRDefault="007A5253" w:rsidP="008745AA">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5BC5018D" w14:textId="77777777" w:rsidR="007A5253" w:rsidRPr="000D5C8F" w:rsidRDefault="007A5253" w:rsidP="008745AA">
            <w:pPr>
              <w:spacing w:line="276" w:lineRule="auto"/>
              <w:rPr>
                <w:rFonts w:ascii="Times New Roman" w:hAnsi="Times New Roman" w:cs="Times New Roman"/>
                <w:sz w:val="24"/>
                <w:szCs w:val="24"/>
              </w:rPr>
            </w:pPr>
            <w:r w:rsidRPr="000D5C8F">
              <w:rPr>
                <w:rFonts w:ascii="Times New Roman" w:hAnsi="Times New Roman" w:cs="Times New Roman"/>
                <w:sz w:val="24"/>
                <w:szCs w:val="24"/>
              </w:rPr>
              <w:t>Any additional information which the tenderer considerers relevant for evaluation of this tender</w:t>
            </w:r>
          </w:p>
        </w:tc>
        <w:tc>
          <w:tcPr>
            <w:tcW w:w="1871" w:type="dxa"/>
            <w:shd w:val="clear" w:color="auto" w:fill="auto"/>
          </w:tcPr>
          <w:p w14:paraId="2FD967F3"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25CDA3FC" w14:textId="77777777" w:rsidTr="008745AA">
        <w:trPr>
          <w:trHeight w:val="432"/>
        </w:trPr>
        <w:tc>
          <w:tcPr>
            <w:tcW w:w="709" w:type="dxa"/>
          </w:tcPr>
          <w:p w14:paraId="33BE3242" w14:textId="77777777" w:rsidR="007A5253" w:rsidRPr="000D5C8F" w:rsidRDefault="007A5253" w:rsidP="008745AA">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229ADEE7" w14:textId="77777777" w:rsidR="007A5253" w:rsidRPr="000D5C8F" w:rsidRDefault="007A5253" w:rsidP="008745AA">
            <w:pPr>
              <w:spacing w:line="276" w:lineRule="auto"/>
              <w:rPr>
                <w:rFonts w:ascii="Times New Roman" w:hAnsi="Times New Roman" w:cs="Times New Roman"/>
                <w:sz w:val="24"/>
                <w:szCs w:val="24"/>
              </w:rPr>
            </w:pPr>
            <w:r w:rsidRPr="000D5C8F">
              <w:rPr>
                <w:rFonts w:ascii="Times New Roman" w:hAnsi="Times New Roman" w:cs="Times New Roman"/>
                <w:sz w:val="24"/>
                <w:szCs w:val="24"/>
              </w:rPr>
              <w:t>Bank details of the Bidder</w:t>
            </w:r>
          </w:p>
        </w:tc>
        <w:tc>
          <w:tcPr>
            <w:tcW w:w="1871" w:type="dxa"/>
            <w:shd w:val="clear" w:color="auto" w:fill="auto"/>
          </w:tcPr>
          <w:p w14:paraId="2A65FDFD"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2E3D2947" w14:textId="77777777" w:rsidTr="008745AA">
        <w:trPr>
          <w:trHeight w:val="432"/>
        </w:trPr>
        <w:tc>
          <w:tcPr>
            <w:tcW w:w="709" w:type="dxa"/>
          </w:tcPr>
          <w:p w14:paraId="5D18C28D" w14:textId="77777777" w:rsidR="007A5253" w:rsidRPr="000D5C8F" w:rsidRDefault="007A5253" w:rsidP="008745AA">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19EC8A6B" w14:textId="77777777" w:rsidR="007A5253" w:rsidRPr="000D5C8F" w:rsidRDefault="007A5253" w:rsidP="008745AA">
            <w:pPr>
              <w:spacing w:line="276" w:lineRule="auto"/>
              <w:rPr>
                <w:rFonts w:ascii="Times New Roman" w:hAnsi="Times New Roman" w:cs="Times New Roman"/>
                <w:sz w:val="24"/>
                <w:szCs w:val="24"/>
              </w:rPr>
            </w:pPr>
            <w:r w:rsidRPr="000D5C8F">
              <w:rPr>
                <w:rFonts w:ascii="Times New Roman" w:hAnsi="Times New Roman" w:cs="Times New Roman"/>
                <w:sz w:val="24"/>
                <w:szCs w:val="24"/>
              </w:rPr>
              <w:t>GST Registration details of the bidder</w:t>
            </w:r>
          </w:p>
        </w:tc>
        <w:tc>
          <w:tcPr>
            <w:tcW w:w="1871" w:type="dxa"/>
            <w:shd w:val="clear" w:color="auto" w:fill="auto"/>
          </w:tcPr>
          <w:p w14:paraId="2286F3A1"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6A7162E7" w14:textId="77777777" w:rsidTr="008745AA">
        <w:trPr>
          <w:trHeight w:val="432"/>
        </w:trPr>
        <w:tc>
          <w:tcPr>
            <w:tcW w:w="709" w:type="dxa"/>
          </w:tcPr>
          <w:p w14:paraId="7B654EB3" w14:textId="77777777" w:rsidR="007A5253" w:rsidRPr="000D5C8F" w:rsidRDefault="007A5253" w:rsidP="008745AA">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788914EC" w14:textId="77777777" w:rsidR="007A5253" w:rsidRPr="000D5C8F" w:rsidRDefault="007A5253" w:rsidP="008745AA">
            <w:pPr>
              <w:spacing w:line="276" w:lineRule="auto"/>
              <w:rPr>
                <w:rFonts w:ascii="Times New Roman" w:hAnsi="Times New Roman" w:cs="Times New Roman"/>
                <w:sz w:val="24"/>
                <w:szCs w:val="24"/>
              </w:rPr>
            </w:pPr>
            <w:r>
              <w:rPr>
                <w:rFonts w:ascii="Times New Roman" w:hAnsi="Times New Roman" w:cs="Times New Roman"/>
                <w:sz w:val="24"/>
                <w:szCs w:val="24"/>
              </w:rPr>
              <w:t>PAN details of the bidder</w:t>
            </w:r>
          </w:p>
        </w:tc>
        <w:tc>
          <w:tcPr>
            <w:tcW w:w="1871" w:type="dxa"/>
            <w:shd w:val="clear" w:color="auto" w:fill="auto"/>
          </w:tcPr>
          <w:p w14:paraId="3DF49127"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7437F8FD" w14:textId="77777777" w:rsidTr="008745AA">
        <w:trPr>
          <w:trHeight w:val="432"/>
        </w:trPr>
        <w:tc>
          <w:tcPr>
            <w:tcW w:w="709" w:type="dxa"/>
          </w:tcPr>
          <w:p w14:paraId="1AEC1AAD" w14:textId="77777777" w:rsidR="007A5253" w:rsidRPr="000D5C8F" w:rsidRDefault="007A5253" w:rsidP="008745AA">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6EC821C2" w14:textId="77777777" w:rsidR="007A5253" w:rsidRDefault="007A5253" w:rsidP="008745AA">
            <w:pPr>
              <w:spacing w:line="276" w:lineRule="auto"/>
              <w:rPr>
                <w:rFonts w:ascii="Times New Roman" w:hAnsi="Times New Roman" w:cs="Times New Roman"/>
                <w:sz w:val="24"/>
                <w:szCs w:val="24"/>
              </w:rPr>
            </w:pPr>
            <w:r w:rsidRPr="0098095B">
              <w:rPr>
                <w:rFonts w:ascii="Times New Roman" w:hAnsi="Times New Roman" w:cs="Times New Roman"/>
                <w:sz w:val="24"/>
                <w:szCs w:val="24"/>
              </w:rPr>
              <w:t>MSME registration details</w:t>
            </w:r>
            <w:r>
              <w:rPr>
                <w:rFonts w:ascii="Times New Roman" w:hAnsi="Times New Roman" w:cs="Times New Roman"/>
                <w:sz w:val="24"/>
                <w:szCs w:val="24"/>
              </w:rPr>
              <w:t xml:space="preserve"> with category</w:t>
            </w:r>
          </w:p>
          <w:p w14:paraId="0EC3F130" w14:textId="77777777" w:rsidR="007A5253" w:rsidRDefault="007A5253" w:rsidP="008745AA">
            <w:pPr>
              <w:spacing w:line="276" w:lineRule="auto"/>
              <w:rPr>
                <w:rFonts w:ascii="Times New Roman" w:hAnsi="Times New Roman" w:cs="Times New Roman"/>
                <w:sz w:val="24"/>
                <w:szCs w:val="24"/>
              </w:rPr>
            </w:pPr>
            <w:r>
              <w:rPr>
                <w:rFonts w:ascii="Times New Roman" w:hAnsi="Times New Roman" w:cs="Times New Roman"/>
                <w:sz w:val="24"/>
                <w:szCs w:val="24"/>
              </w:rPr>
              <w:t>(General/SC/ST/Women)</w:t>
            </w:r>
            <w:r w:rsidRPr="0098095B">
              <w:rPr>
                <w:rFonts w:ascii="Times New Roman" w:hAnsi="Times New Roman" w:cs="Times New Roman"/>
                <w:sz w:val="24"/>
                <w:szCs w:val="24"/>
              </w:rPr>
              <w:t>, if any</w:t>
            </w:r>
          </w:p>
        </w:tc>
        <w:tc>
          <w:tcPr>
            <w:tcW w:w="1871" w:type="dxa"/>
            <w:shd w:val="clear" w:color="auto" w:fill="auto"/>
          </w:tcPr>
          <w:p w14:paraId="0E086C86"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r w:rsidR="007A5253" w14:paraId="7764DB43" w14:textId="77777777" w:rsidTr="008745AA">
        <w:trPr>
          <w:trHeight w:val="432"/>
        </w:trPr>
        <w:tc>
          <w:tcPr>
            <w:tcW w:w="709" w:type="dxa"/>
          </w:tcPr>
          <w:p w14:paraId="2257F77A" w14:textId="77777777" w:rsidR="007A5253" w:rsidRPr="000D5C8F" w:rsidRDefault="007A5253" w:rsidP="008745AA">
            <w:pPr>
              <w:pStyle w:val="ListParagraph"/>
              <w:numPr>
                <w:ilvl w:val="0"/>
                <w:numId w:val="34"/>
              </w:numPr>
              <w:spacing w:after="160" w:line="276" w:lineRule="auto"/>
              <w:jc w:val="center"/>
              <w:rPr>
                <w:rFonts w:ascii="Times New Roman" w:hAnsi="Times New Roman" w:cs="Times New Roman"/>
                <w:sz w:val="24"/>
                <w:szCs w:val="24"/>
              </w:rPr>
            </w:pPr>
          </w:p>
        </w:tc>
        <w:tc>
          <w:tcPr>
            <w:tcW w:w="7088" w:type="dxa"/>
            <w:shd w:val="clear" w:color="auto" w:fill="auto"/>
          </w:tcPr>
          <w:p w14:paraId="23BDB6A6" w14:textId="77777777" w:rsidR="007A5253" w:rsidRPr="0098095B" w:rsidRDefault="007A5253" w:rsidP="008745AA">
            <w:pPr>
              <w:spacing w:line="276" w:lineRule="auto"/>
              <w:rPr>
                <w:rFonts w:ascii="Times New Roman" w:hAnsi="Times New Roman" w:cs="Times New Roman"/>
                <w:sz w:val="24"/>
                <w:szCs w:val="24"/>
              </w:rPr>
            </w:pPr>
            <w:r>
              <w:rPr>
                <w:rFonts w:ascii="Times New Roman" w:hAnsi="Times New Roman" w:cs="Times New Roman"/>
                <w:sz w:val="24"/>
                <w:szCs w:val="24"/>
              </w:rPr>
              <w:t>Start-up registration details, if any</w:t>
            </w:r>
          </w:p>
        </w:tc>
        <w:tc>
          <w:tcPr>
            <w:tcW w:w="1871" w:type="dxa"/>
            <w:shd w:val="clear" w:color="auto" w:fill="auto"/>
          </w:tcPr>
          <w:p w14:paraId="4014C20A" w14:textId="77777777" w:rsidR="007A5253" w:rsidRPr="000D5C8F" w:rsidRDefault="007A5253" w:rsidP="008745AA">
            <w:pPr>
              <w:pStyle w:val="Default"/>
              <w:spacing w:line="276" w:lineRule="auto"/>
              <w:jc w:val="center"/>
              <w:rPr>
                <w:rFonts w:ascii="Times New Roman" w:hAnsi="Times New Roman" w:cs="Times New Roman"/>
                <w:b/>
                <w:bCs/>
                <w:color w:val="auto"/>
              </w:rPr>
            </w:pPr>
          </w:p>
        </w:tc>
      </w:tr>
    </w:tbl>
    <w:p w14:paraId="733C8D2D" w14:textId="77777777" w:rsidR="007A5253" w:rsidRPr="000D5C8F" w:rsidRDefault="007A5253" w:rsidP="007A5253">
      <w:pPr>
        <w:spacing w:line="276" w:lineRule="auto"/>
        <w:rPr>
          <w:rFonts w:ascii="Times New Roman" w:hAnsi="Times New Roman" w:cs="Times New Roman"/>
          <w:sz w:val="24"/>
          <w:szCs w:val="24"/>
        </w:rPr>
      </w:pPr>
    </w:p>
    <w:p w14:paraId="7500F0A7" w14:textId="77777777" w:rsidR="007A5253" w:rsidRPr="000D5C8F" w:rsidRDefault="007A5253" w:rsidP="007A5253">
      <w:pPr>
        <w:spacing w:line="276" w:lineRule="auto"/>
        <w:rPr>
          <w:rFonts w:ascii="Times New Roman" w:hAnsi="Times New Roman" w:cs="Times New Roman"/>
          <w:sz w:val="24"/>
          <w:szCs w:val="24"/>
        </w:rPr>
      </w:pPr>
    </w:p>
    <w:p w14:paraId="401D39DE" w14:textId="77777777" w:rsidR="007A5253" w:rsidRPr="000D5C8F" w:rsidRDefault="007A5253" w:rsidP="007A5253">
      <w:pPr>
        <w:spacing w:line="276" w:lineRule="auto"/>
        <w:rPr>
          <w:rFonts w:ascii="Times New Roman" w:hAnsi="Times New Roman" w:cs="Times New Roman"/>
          <w:sz w:val="24"/>
          <w:szCs w:val="24"/>
        </w:rPr>
      </w:pPr>
      <w:r w:rsidRPr="000D5C8F">
        <w:rPr>
          <w:rFonts w:ascii="Times New Roman" w:hAnsi="Times New Roman" w:cs="Times New Roman"/>
          <w:noProof/>
          <w:sz w:val="24"/>
          <w:szCs w:val="24"/>
          <w:lang w:eastAsia="en-IN"/>
        </w:rPr>
        <mc:AlternateContent>
          <mc:Choice Requires="wps">
            <w:drawing>
              <wp:anchor distT="0" distB="0" distL="114300" distR="114300" simplePos="0" relativeHeight="251667456" behindDoc="0" locked="0" layoutInCell="1" allowOverlap="1" wp14:anchorId="2917ED92" wp14:editId="1601D022">
                <wp:simplePos x="0" y="0"/>
                <wp:positionH relativeFrom="column">
                  <wp:posOffset>3722427</wp:posOffset>
                </wp:positionH>
                <wp:positionV relativeFrom="paragraph">
                  <wp:posOffset>232544</wp:posOffset>
                </wp:positionV>
                <wp:extent cx="2374265" cy="422910"/>
                <wp:effectExtent l="0" t="0" r="6985" b="0"/>
                <wp:wrapNone/>
                <wp:docPr id="26" name="Text Box 26"/>
                <wp:cNvGraphicFramePr/>
                <a:graphic xmlns:a="http://schemas.openxmlformats.org/drawingml/2006/main">
                  <a:graphicData uri="http://schemas.microsoft.com/office/word/2010/wordprocessingShape">
                    <wps:wsp>
                      <wps:cNvSpPr txBox="1"/>
                      <wps:spPr>
                        <a:xfrm>
                          <a:off x="0" y="0"/>
                          <a:ext cx="2374265" cy="422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BF061D" w14:textId="77777777" w:rsidR="000C1E0C" w:rsidRDefault="000C1E0C" w:rsidP="007A5253">
                            <w:pPr>
                              <w:pBdr>
                                <w:top w:val="single" w:sz="4" w:space="1" w:color="auto"/>
                              </w:pBdr>
                              <w:jc w:val="center"/>
                            </w:pPr>
                            <w:r w:rsidRPr="00B6232C">
                              <w:t>Bidder’s stamp</w:t>
                            </w:r>
                          </w:p>
                        </w:txbxContent>
                      </wps:txbx>
                      <wps:bodyPr rot="0" spcFirstLastPara="0" vertOverflow="overflow" horzOverflow="overflow" vert="horz" wrap="square" numCol="1" spcCol="0" rtlCol="0" fromWordArt="0" anchor="b" anchorCtr="0" forceAA="0" compatLnSpc="1">
                        <a:prstTxWarp prst="textNoShape">
                          <a:avLst/>
                        </a:prstTxWarp>
                      </wps:bodyPr>
                    </wps:wsp>
                  </a:graphicData>
                </a:graphic>
                <wp14:sizeRelV relativeFrom="margin">
                  <wp14:pctHeight>0</wp14:pctHeight>
                </wp14:sizeRelV>
              </wp:anchor>
            </w:drawing>
          </mc:Choice>
          <mc:Fallback>
            <w:pict>
              <v:shape w14:anchorId="2917ED92" id="Text Box 26" o:spid="_x0000_s1028" type="#_x0000_t202" style="position:absolute;left:0;text-align:left;margin-left:293.1pt;margin-top:18.3pt;width:186.95pt;height:33.3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" fillcolor="white [3201]" stroked="f" strokeweight=".5pt">
                <v:textbox>
                  <w:txbxContent>
                    <w:p w14:paraId="06BF061D" w14:textId="77777777" w:rsidR="000C1E0C" w:rsidRDefault="000C1E0C" w:rsidP="007A5253">
                      <w:pPr>
                        <w:pBdr>
                          <w:top w:val="single" w:sz="4" w:space="1" w:color="auto"/>
                        </w:pBdr>
                        <w:jc w:val="center"/>
                      </w:pPr>
                      <w:r w:rsidRPr="00B6232C">
                        <w:t>Bidder’s stamp</w:t>
                      </w:r>
                    </w:p>
                  </w:txbxContent>
                </v:textbox>
              </v:shape>
            </w:pict>
          </mc:Fallback>
        </mc:AlternateContent>
      </w:r>
      <w:r w:rsidRPr="000D5C8F">
        <w:rPr>
          <w:rFonts w:ascii="Times New Roman" w:hAnsi="Times New Roman" w:cs="Times New Roman"/>
          <w:noProof/>
          <w:sz w:val="24"/>
          <w:szCs w:val="24"/>
          <w:lang w:eastAsia="en-IN"/>
        </w:rPr>
        <mc:AlternateContent>
          <mc:Choice Requires="wps">
            <w:drawing>
              <wp:anchor distT="0" distB="0" distL="114300" distR="114300" simplePos="0" relativeHeight="251666432" behindDoc="0" locked="0" layoutInCell="1" allowOverlap="1" wp14:anchorId="5E9A76E0" wp14:editId="66CF5700">
                <wp:simplePos x="0" y="0"/>
                <wp:positionH relativeFrom="column">
                  <wp:posOffset>63500</wp:posOffset>
                </wp:positionH>
                <wp:positionV relativeFrom="paragraph">
                  <wp:posOffset>232410</wp:posOffset>
                </wp:positionV>
                <wp:extent cx="2470150" cy="422910"/>
                <wp:effectExtent l="0" t="0" r="6350" b="0"/>
                <wp:wrapNone/>
                <wp:docPr id="24" name="Text Box 24"/>
                <wp:cNvGraphicFramePr/>
                <a:graphic xmlns:a="http://schemas.openxmlformats.org/drawingml/2006/main">
                  <a:graphicData uri="http://schemas.microsoft.com/office/word/2010/wordprocessingShape">
                    <wps:wsp>
                      <wps:cNvSpPr txBox="1"/>
                      <wps:spPr>
                        <a:xfrm>
                          <a:off x="0" y="0"/>
                          <a:ext cx="2470150" cy="4229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5A3F67" w14:textId="77777777" w:rsidR="000C1E0C" w:rsidRDefault="000C1E0C" w:rsidP="007A5253">
                            <w:pPr>
                              <w:pBdr>
                                <w:top w:val="single" w:sz="4" w:space="1" w:color="auto"/>
                              </w:pBdr>
                              <w:jc w:val="center"/>
                            </w:pPr>
                            <w:r w:rsidRPr="00B6232C">
                              <w:t>A</w:t>
                            </w:r>
                            <w:r>
                              <w:t>uthorized signatory of Bidder</w:t>
                            </w:r>
                          </w:p>
                        </w:txbxContent>
                      </wps:txbx>
                      <wps:bodyPr rot="0" spcFirstLastPara="0" vertOverflow="overflow" horzOverflow="overflow" vert="horz" wrap="square" numCol="1" spcCol="0" rtlCol="0" fromWordArt="0" anchor="b" anchorCtr="0" forceAA="0" compatLnSpc="1">
                        <a:prstTxWarp prst="textNoShape">
                          <a:avLst/>
                        </a:prstTxWarp>
                      </wps:bodyPr>
                    </wps:wsp>
                  </a:graphicData>
                </a:graphic>
              </wp:anchor>
            </w:drawing>
          </mc:Choice>
          <mc:Fallback>
            <w:pict>
              <v:shape w14:anchorId="5E9A76E0" id="Text Box 24" o:spid="_x0000_s1029" type="#_x0000_t202" style="position:absolute;left:0;text-align:left;margin-left:5pt;margin-top:18.3pt;width:194.5pt;height:33.3pt;z-index:251666432;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" fillcolor="white [3201]" stroked="f" strokeweight=".5pt">
                <v:textbox>
                  <w:txbxContent>
                    <w:p w14:paraId="695A3F67" w14:textId="77777777" w:rsidR="000C1E0C" w:rsidRDefault="000C1E0C" w:rsidP="007A5253">
                      <w:pPr>
                        <w:pBdr>
                          <w:top w:val="single" w:sz="4" w:space="1" w:color="auto"/>
                        </w:pBdr>
                        <w:jc w:val="center"/>
                      </w:pPr>
                      <w:r w:rsidRPr="00B6232C">
                        <w:t>A</w:t>
                      </w:r>
                      <w:r>
                        <w:t>uthorized signatory of Bidder</w:t>
                      </w:r>
                    </w:p>
                  </w:txbxContent>
                </v:textbox>
              </v:shape>
            </w:pict>
          </mc:Fallback>
        </mc:AlternateContent>
      </w:r>
    </w:p>
    <w:p w14:paraId="3C41D596" w14:textId="77777777" w:rsidR="007A5253" w:rsidRPr="000D5C8F" w:rsidRDefault="007A5253" w:rsidP="007A5253">
      <w:pPr>
        <w:spacing w:line="276" w:lineRule="auto"/>
        <w:rPr>
          <w:rFonts w:ascii="Times New Roman" w:hAnsi="Times New Roman" w:cs="Times New Roman"/>
          <w:b/>
          <w:sz w:val="24"/>
          <w:szCs w:val="24"/>
          <w:u w:val="single"/>
        </w:rPr>
      </w:pPr>
      <w:r w:rsidRPr="000D5C8F">
        <w:rPr>
          <w:rFonts w:ascii="Times New Roman" w:hAnsi="Times New Roman" w:cs="Times New Roman"/>
          <w:sz w:val="24"/>
          <w:szCs w:val="24"/>
        </w:rPr>
        <w:tab/>
        <w:t xml:space="preserve">        </w:t>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sz w:val="24"/>
          <w:szCs w:val="24"/>
        </w:rPr>
        <w:tab/>
      </w:r>
      <w:r w:rsidRPr="000D5C8F">
        <w:rPr>
          <w:rFonts w:ascii="Times New Roman" w:hAnsi="Times New Roman" w:cs="Times New Roman"/>
          <w:b/>
          <w:sz w:val="24"/>
          <w:szCs w:val="24"/>
          <w:u w:val="single"/>
        </w:rPr>
        <w:t xml:space="preserve"> </w:t>
      </w:r>
    </w:p>
    <w:p w14:paraId="44ABB076" w14:textId="77777777" w:rsidR="007A5253" w:rsidRPr="000D5C8F" w:rsidRDefault="007A5253" w:rsidP="007A5253">
      <w:pPr>
        <w:spacing w:line="276" w:lineRule="auto"/>
        <w:rPr>
          <w:rFonts w:ascii="Times New Roman" w:hAnsi="Times New Roman" w:cs="Times New Roman"/>
          <w:b/>
          <w:sz w:val="24"/>
          <w:szCs w:val="24"/>
          <w:u w:val="single"/>
        </w:rPr>
      </w:pPr>
    </w:p>
    <w:p w14:paraId="099D77F6" w14:textId="0B79D13D" w:rsidR="007A5253" w:rsidRDefault="007A5253" w:rsidP="007A5253">
      <w:pPr>
        <w:spacing w:line="276" w:lineRule="auto"/>
        <w:rPr>
          <w:rFonts w:ascii="Times New Roman" w:hAnsi="Times New Roman" w:cs="Times New Roman"/>
          <w:b/>
          <w:sz w:val="24"/>
          <w:szCs w:val="24"/>
          <w:u w:val="single"/>
        </w:rPr>
      </w:pPr>
    </w:p>
    <w:p w14:paraId="5B5CCD67" w14:textId="1240C3C2" w:rsidR="007A5253" w:rsidRDefault="007A5253" w:rsidP="007A5253">
      <w:pPr>
        <w:spacing w:line="276" w:lineRule="auto"/>
        <w:rPr>
          <w:rFonts w:ascii="Times New Roman" w:hAnsi="Times New Roman" w:cs="Times New Roman"/>
          <w:b/>
          <w:sz w:val="24"/>
          <w:szCs w:val="24"/>
          <w:u w:val="single"/>
        </w:rPr>
      </w:pPr>
    </w:p>
    <w:p w14:paraId="59A2AD10" w14:textId="50D61282" w:rsidR="007A5253" w:rsidRDefault="007A5253" w:rsidP="007A5253">
      <w:pPr>
        <w:spacing w:line="276" w:lineRule="auto"/>
        <w:rPr>
          <w:rFonts w:ascii="Times New Roman" w:hAnsi="Times New Roman" w:cs="Times New Roman"/>
          <w:b/>
          <w:sz w:val="24"/>
          <w:szCs w:val="24"/>
          <w:u w:val="single"/>
        </w:rPr>
      </w:pPr>
    </w:p>
    <w:p w14:paraId="3F90DAF2" w14:textId="332C47F6" w:rsidR="007A5253" w:rsidRDefault="007A5253" w:rsidP="007A5253">
      <w:pPr>
        <w:spacing w:line="276" w:lineRule="auto"/>
        <w:rPr>
          <w:rFonts w:ascii="Times New Roman" w:hAnsi="Times New Roman" w:cs="Times New Roman"/>
          <w:b/>
          <w:sz w:val="24"/>
          <w:szCs w:val="24"/>
          <w:u w:val="single"/>
        </w:rPr>
      </w:pPr>
    </w:p>
    <w:p w14:paraId="44D17E3C" w14:textId="33E4A3C8" w:rsidR="007A5253" w:rsidRDefault="007A5253" w:rsidP="007A5253">
      <w:pPr>
        <w:spacing w:line="276" w:lineRule="auto"/>
        <w:rPr>
          <w:rFonts w:ascii="Times New Roman" w:hAnsi="Times New Roman" w:cs="Times New Roman"/>
          <w:b/>
          <w:sz w:val="24"/>
          <w:szCs w:val="24"/>
          <w:u w:val="single"/>
        </w:rPr>
      </w:pPr>
    </w:p>
    <w:p w14:paraId="656BFD48" w14:textId="7AE093E3" w:rsidR="007A5253" w:rsidRDefault="007A5253" w:rsidP="007A5253">
      <w:pPr>
        <w:spacing w:line="276" w:lineRule="auto"/>
        <w:rPr>
          <w:rFonts w:ascii="Times New Roman" w:hAnsi="Times New Roman" w:cs="Times New Roman"/>
          <w:b/>
          <w:sz w:val="24"/>
          <w:szCs w:val="24"/>
          <w:u w:val="single"/>
        </w:rPr>
      </w:pPr>
    </w:p>
    <w:p w14:paraId="1496586A" w14:textId="77777777" w:rsidR="007A5253" w:rsidRPr="000D5C8F" w:rsidRDefault="007A5253" w:rsidP="007A5253">
      <w:pPr>
        <w:spacing w:line="276" w:lineRule="auto"/>
        <w:rPr>
          <w:rFonts w:ascii="Times New Roman" w:hAnsi="Times New Roman" w:cs="Times New Roman"/>
          <w:b/>
          <w:sz w:val="24"/>
          <w:szCs w:val="24"/>
          <w:u w:val="single"/>
        </w:rPr>
      </w:pPr>
    </w:p>
    <w:p w14:paraId="790FCAB7" w14:textId="77777777" w:rsidR="007A5253" w:rsidRPr="000D5C8F" w:rsidRDefault="007A5253" w:rsidP="007A5253">
      <w:pPr>
        <w:spacing w:line="276" w:lineRule="auto"/>
        <w:rPr>
          <w:rFonts w:ascii="Times New Roman" w:hAnsi="Times New Roman" w:cs="Times New Roman"/>
          <w:b/>
          <w:sz w:val="24"/>
          <w:szCs w:val="24"/>
          <w:u w:val="single"/>
        </w:rPr>
      </w:pPr>
    </w:p>
    <w:p w14:paraId="094255FF" w14:textId="1D4C9745" w:rsidR="007A5253" w:rsidRDefault="007A5253" w:rsidP="007A5253">
      <w:pPr>
        <w:pStyle w:val="Heading2"/>
      </w:pPr>
      <w:bookmarkStart w:id="2447" w:name="_Toc152248237"/>
      <w:r>
        <w:lastRenderedPageBreak/>
        <w:t>Annexure B2: Commercia</w:t>
      </w:r>
      <w:r w:rsidR="009741C6">
        <w:t>l</w:t>
      </w:r>
      <w:r>
        <w:t xml:space="preserve"> Compliance Matrix:</w:t>
      </w:r>
      <w:bookmarkEnd w:id="2447"/>
    </w:p>
    <w:tbl>
      <w:tblPr>
        <w:tblStyle w:val="TableGrid"/>
        <w:tblW w:w="0" w:type="auto"/>
        <w:tblLook w:val="04A0" w:firstRow="1" w:lastRow="0" w:firstColumn="1" w:lastColumn="0" w:noHBand="0" w:noVBand="1"/>
      </w:tblPr>
      <w:tblGrid>
        <w:gridCol w:w="1435"/>
        <w:gridCol w:w="3433"/>
        <w:gridCol w:w="2777"/>
        <w:gridCol w:w="2091"/>
      </w:tblGrid>
      <w:tr w:rsidR="007A5253" w14:paraId="6BF0230E" w14:textId="77777777" w:rsidTr="00027244">
        <w:tc>
          <w:tcPr>
            <w:tcW w:w="1435" w:type="dxa"/>
          </w:tcPr>
          <w:p w14:paraId="0F3E8B48" w14:textId="189EACAB" w:rsidR="007A5253" w:rsidRPr="007A5253" w:rsidRDefault="007A5253" w:rsidP="007A5253">
            <w:pPr>
              <w:rPr>
                <w:b/>
                <w:bCs/>
                <w:sz w:val="22"/>
                <w:szCs w:val="22"/>
              </w:rPr>
            </w:pPr>
            <w:r w:rsidRPr="007A5253">
              <w:rPr>
                <w:b/>
                <w:bCs/>
                <w:sz w:val="22"/>
                <w:szCs w:val="22"/>
              </w:rPr>
              <w:t>Clause No. as</w:t>
            </w:r>
            <w:r w:rsidR="00027244">
              <w:rPr>
                <w:b/>
                <w:bCs/>
                <w:sz w:val="22"/>
                <w:szCs w:val="22"/>
              </w:rPr>
              <w:t xml:space="preserve"> </w:t>
            </w:r>
            <w:r w:rsidRPr="007A5253">
              <w:rPr>
                <w:b/>
                <w:bCs/>
                <w:sz w:val="22"/>
                <w:szCs w:val="22"/>
              </w:rPr>
              <w:t>per Section B</w:t>
            </w:r>
          </w:p>
        </w:tc>
        <w:tc>
          <w:tcPr>
            <w:tcW w:w="3433" w:type="dxa"/>
          </w:tcPr>
          <w:p w14:paraId="6D720B9D" w14:textId="3DD20278" w:rsidR="007A5253" w:rsidRPr="007A5253" w:rsidRDefault="007A5253" w:rsidP="007A5253">
            <w:pPr>
              <w:rPr>
                <w:b/>
                <w:bCs/>
                <w:sz w:val="22"/>
                <w:szCs w:val="22"/>
              </w:rPr>
            </w:pPr>
            <w:r w:rsidRPr="007A5253">
              <w:rPr>
                <w:b/>
                <w:bCs/>
                <w:sz w:val="22"/>
                <w:szCs w:val="22"/>
              </w:rPr>
              <w:t>Description</w:t>
            </w:r>
          </w:p>
        </w:tc>
        <w:tc>
          <w:tcPr>
            <w:tcW w:w="2777" w:type="dxa"/>
          </w:tcPr>
          <w:p w14:paraId="4B348AA8" w14:textId="6B84A15C" w:rsidR="007A5253" w:rsidRPr="007A5253" w:rsidRDefault="007A5253" w:rsidP="007A5253">
            <w:pPr>
              <w:rPr>
                <w:b/>
                <w:bCs/>
                <w:sz w:val="22"/>
                <w:szCs w:val="22"/>
              </w:rPr>
            </w:pPr>
            <w:r w:rsidRPr="007A5253">
              <w:rPr>
                <w:b/>
                <w:bCs/>
                <w:sz w:val="22"/>
                <w:szCs w:val="22"/>
              </w:rPr>
              <w:t>Bidder’s Compliance</w:t>
            </w:r>
            <w:r w:rsidR="00504093">
              <w:rPr>
                <w:b/>
                <w:bCs/>
                <w:sz w:val="22"/>
                <w:szCs w:val="22"/>
              </w:rPr>
              <w:t xml:space="preserve"> (on clauses &amp; sub-clauses)</w:t>
            </w:r>
            <w:r w:rsidRPr="007A5253">
              <w:rPr>
                <w:b/>
                <w:bCs/>
                <w:sz w:val="22"/>
                <w:szCs w:val="22"/>
              </w:rPr>
              <w:t xml:space="preserve"> Yes/No</w:t>
            </w:r>
          </w:p>
        </w:tc>
        <w:tc>
          <w:tcPr>
            <w:tcW w:w="2091" w:type="dxa"/>
          </w:tcPr>
          <w:p w14:paraId="39B83C5A" w14:textId="1FDFF566" w:rsidR="007A5253" w:rsidRPr="007A5253" w:rsidRDefault="007A5253" w:rsidP="007A5253">
            <w:pPr>
              <w:rPr>
                <w:b/>
                <w:bCs/>
                <w:sz w:val="22"/>
                <w:szCs w:val="22"/>
              </w:rPr>
            </w:pPr>
            <w:r w:rsidRPr="007A5253">
              <w:rPr>
                <w:b/>
                <w:bCs/>
                <w:sz w:val="22"/>
                <w:szCs w:val="22"/>
              </w:rPr>
              <w:t>Remarks</w:t>
            </w:r>
            <w:r w:rsidR="00504093">
              <w:rPr>
                <w:b/>
                <w:bCs/>
                <w:sz w:val="22"/>
                <w:szCs w:val="22"/>
              </w:rPr>
              <w:t xml:space="preserve"> (In case of non- compliance)</w:t>
            </w:r>
          </w:p>
        </w:tc>
      </w:tr>
      <w:tr w:rsidR="007A5253" w14:paraId="52851846" w14:textId="77777777" w:rsidTr="00027244">
        <w:tc>
          <w:tcPr>
            <w:tcW w:w="1435" w:type="dxa"/>
          </w:tcPr>
          <w:p w14:paraId="767DD288" w14:textId="21485264" w:rsidR="007A5253" w:rsidRPr="00C159A3" w:rsidRDefault="00027244" w:rsidP="007A5253">
            <w:pPr>
              <w:rPr>
                <w:sz w:val="24"/>
                <w:szCs w:val="24"/>
              </w:rPr>
            </w:pPr>
            <w:r w:rsidRPr="00C159A3">
              <w:rPr>
                <w:sz w:val="24"/>
                <w:szCs w:val="24"/>
              </w:rPr>
              <w:t>1.1</w:t>
            </w:r>
          </w:p>
        </w:tc>
        <w:tc>
          <w:tcPr>
            <w:tcW w:w="3433" w:type="dxa"/>
          </w:tcPr>
          <w:p w14:paraId="5402B4C0" w14:textId="7D23BC64" w:rsidR="007A5253" w:rsidRPr="00C159A3" w:rsidRDefault="00027244" w:rsidP="007A5253">
            <w:pPr>
              <w:rPr>
                <w:sz w:val="24"/>
                <w:szCs w:val="24"/>
              </w:rPr>
            </w:pPr>
            <w:r w:rsidRPr="00C159A3">
              <w:rPr>
                <w:sz w:val="24"/>
                <w:szCs w:val="24"/>
              </w:rPr>
              <w:t>Terms and Conditions of the Contract (TCC)</w:t>
            </w:r>
          </w:p>
        </w:tc>
        <w:tc>
          <w:tcPr>
            <w:tcW w:w="2777" w:type="dxa"/>
          </w:tcPr>
          <w:p w14:paraId="06DD01A5" w14:textId="77777777" w:rsidR="007A5253" w:rsidRPr="00C159A3" w:rsidRDefault="007A5253" w:rsidP="007A5253">
            <w:pPr>
              <w:rPr>
                <w:sz w:val="24"/>
                <w:szCs w:val="24"/>
              </w:rPr>
            </w:pPr>
          </w:p>
        </w:tc>
        <w:tc>
          <w:tcPr>
            <w:tcW w:w="2091" w:type="dxa"/>
          </w:tcPr>
          <w:p w14:paraId="6794CCE3" w14:textId="77777777" w:rsidR="007A5253" w:rsidRPr="00C159A3" w:rsidRDefault="007A5253" w:rsidP="007A5253">
            <w:pPr>
              <w:rPr>
                <w:sz w:val="24"/>
                <w:szCs w:val="24"/>
              </w:rPr>
            </w:pPr>
          </w:p>
        </w:tc>
      </w:tr>
      <w:tr w:rsidR="007A5253" w14:paraId="791581DD" w14:textId="77777777" w:rsidTr="00027244">
        <w:tc>
          <w:tcPr>
            <w:tcW w:w="1435" w:type="dxa"/>
          </w:tcPr>
          <w:p w14:paraId="57012047" w14:textId="1D981958" w:rsidR="007A5253" w:rsidRPr="00C159A3" w:rsidRDefault="00027244" w:rsidP="007A5253">
            <w:pPr>
              <w:rPr>
                <w:sz w:val="24"/>
                <w:szCs w:val="24"/>
              </w:rPr>
            </w:pPr>
            <w:r w:rsidRPr="00C159A3">
              <w:rPr>
                <w:sz w:val="24"/>
                <w:szCs w:val="24"/>
              </w:rPr>
              <w:t>1.2</w:t>
            </w:r>
          </w:p>
        </w:tc>
        <w:tc>
          <w:tcPr>
            <w:tcW w:w="3433" w:type="dxa"/>
          </w:tcPr>
          <w:p w14:paraId="61401E61" w14:textId="2D7B34A8" w:rsidR="007A5253" w:rsidRPr="00C159A3" w:rsidRDefault="00027244" w:rsidP="007A5253">
            <w:pPr>
              <w:rPr>
                <w:sz w:val="24"/>
                <w:szCs w:val="24"/>
              </w:rPr>
            </w:pPr>
            <w:r w:rsidRPr="00C159A3">
              <w:rPr>
                <w:sz w:val="24"/>
                <w:szCs w:val="24"/>
              </w:rPr>
              <w:t>The Purchaser</w:t>
            </w:r>
          </w:p>
        </w:tc>
        <w:tc>
          <w:tcPr>
            <w:tcW w:w="2777" w:type="dxa"/>
          </w:tcPr>
          <w:p w14:paraId="73DA603A" w14:textId="77777777" w:rsidR="007A5253" w:rsidRPr="00C159A3" w:rsidRDefault="007A5253" w:rsidP="007A5253">
            <w:pPr>
              <w:rPr>
                <w:sz w:val="24"/>
                <w:szCs w:val="24"/>
              </w:rPr>
            </w:pPr>
          </w:p>
        </w:tc>
        <w:tc>
          <w:tcPr>
            <w:tcW w:w="2091" w:type="dxa"/>
          </w:tcPr>
          <w:p w14:paraId="1BAA8DFA" w14:textId="77777777" w:rsidR="007A5253" w:rsidRPr="00C159A3" w:rsidRDefault="007A5253" w:rsidP="007A5253">
            <w:pPr>
              <w:rPr>
                <w:sz w:val="24"/>
                <w:szCs w:val="24"/>
              </w:rPr>
            </w:pPr>
          </w:p>
        </w:tc>
      </w:tr>
      <w:tr w:rsidR="007A5253" w14:paraId="5E4FF499" w14:textId="77777777" w:rsidTr="00027244">
        <w:tc>
          <w:tcPr>
            <w:tcW w:w="1435" w:type="dxa"/>
          </w:tcPr>
          <w:p w14:paraId="4923F784" w14:textId="7C7B0604" w:rsidR="007A5253" w:rsidRPr="00C159A3" w:rsidRDefault="00027244" w:rsidP="007A5253">
            <w:pPr>
              <w:rPr>
                <w:sz w:val="24"/>
                <w:szCs w:val="24"/>
              </w:rPr>
            </w:pPr>
            <w:r w:rsidRPr="00C159A3">
              <w:rPr>
                <w:sz w:val="24"/>
                <w:szCs w:val="24"/>
              </w:rPr>
              <w:t>1.3</w:t>
            </w:r>
          </w:p>
        </w:tc>
        <w:tc>
          <w:tcPr>
            <w:tcW w:w="3433" w:type="dxa"/>
          </w:tcPr>
          <w:p w14:paraId="03DB6317" w14:textId="3B44FC87" w:rsidR="007A5253" w:rsidRPr="00C159A3" w:rsidRDefault="00027244" w:rsidP="007A5253">
            <w:pPr>
              <w:rPr>
                <w:sz w:val="24"/>
                <w:szCs w:val="24"/>
              </w:rPr>
            </w:pPr>
            <w:r w:rsidRPr="00C159A3">
              <w:rPr>
                <w:sz w:val="24"/>
                <w:szCs w:val="24"/>
              </w:rPr>
              <w:t>The Contractor/Supplier</w:t>
            </w:r>
          </w:p>
        </w:tc>
        <w:tc>
          <w:tcPr>
            <w:tcW w:w="2777" w:type="dxa"/>
          </w:tcPr>
          <w:p w14:paraId="12751E8F" w14:textId="77777777" w:rsidR="007A5253" w:rsidRPr="00C159A3" w:rsidRDefault="007A5253" w:rsidP="007A5253">
            <w:pPr>
              <w:rPr>
                <w:sz w:val="24"/>
                <w:szCs w:val="24"/>
              </w:rPr>
            </w:pPr>
          </w:p>
        </w:tc>
        <w:tc>
          <w:tcPr>
            <w:tcW w:w="2091" w:type="dxa"/>
          </w:tcPr>
          <w:p w14:paraId="32220614" w14:textId="77777777" w:rsidR="007A5253" w:rsidRPr="00C159A3" w:rsidRDefault="007A5253" w:rsidP="007A5253">
            <w:pPr>
              <w:rPr>
                <w:sz w:val="24"/>
                <w:szCs w:val="24"/>
              </w:rPr>
            </w:pPr>
          </w:p>
        </w:tc>
      </w:tr>
      <w:tr w:rsidR="007A5253" w14:paraId="4759CF1C" w14:textId="77777777" w:rsidTr="00027244">
        <w:tc>
          <w:tcPr>
            <w:tcW w:w="1435" w:type="dxa"/>
          </w:tcPr>
          <w:p w14:paraId="3C67686D" w14:textId="308D1010" w:rsidR="007A5253" w:rsidRPr="00C159A3" w:rsidRDefault="00027244" w:rsidP="007A5253">
            <w:pPr>
              <w:rPr>
                <w:sz w:val="24"/>
                <w:szCs w:val="24"/>
              </w:rPr>
            </w:pPr>
            <w:r w:rsidRPr="00C159A3">
              <w:rPr>
                <w:sz w:val="24"/>
                <w:szCs w:val="24"/>
              </w:rPr>
              <w:t>1.4</w:t>
            </w:r>
          </w:p>
        </w:tc>
        <w:tc>
          <w:tcPr>
            <w:tcW w:w="3433" w:type="dxa"/>
          </w:tcPr>
          <w:p w14:paraId="661DE514" w14:textId="5115EF7D" w:rsidR="007A5253" w:rsidRPr="00C159A3" w:rsidRDefault="00027244" w:rsidP="007A5253">
            <w:pPr>
              <w:rPr>
                <w:sz w:val="24"/>
                <w:szCs w:val="24"/>
              </w:rPr>
            </w:pPr>
            <w:r w:rsidRPr="00C159A3">
              <w:rPr>
                <w:sz w:val="24"/>
                <w:szCs w:val="24"/>
              </w:rPr>
              <w:t>Contract/Purchase Order Work Scope and Completion Time</w:t>
            </w:r>
          </w:p>
        </w:tc>
        <w:tc>
          <w:tcPr>
            <w:tcW w:w="2777" w:type="dxa"/>
          </w:tcPr>
          <w:p w14:paraId="23EA150C" w14:textId="77777777" w:rsidR="007A5253" w:rsidRPr="00C159A3" w:rsidRDefault="007A5253" w:rsidP="007A5253">
            <w:pPr>
              <w:rPr>
                <w:sz w:val="24"/>
                <w:szCs w:val="24"/>
              </w:rPr>
            </w:pPr>
          </w:p>
        </w:tc>
        <w:tc>
          <w:tcPr>
            <w:tcW w:w="2091" w:type="dxa"/>
          </w:tcPr>
          <w:p w14:paraId="66362C99" w14:textId="77777777" w:rsidR="007A5253" w:rsidRPr="00C159A3" w:rsidRDefault="007A5253" w:rsidP="007A5253">
            <w:pPr>
              <w:rPr>
                <w:sz w:val="24"/>
                <w:szCs w:val="24"/>
              </w:rPr>
            </w:pPr>
          </w:p>
        </w:tc>
      </w:tr>
      <w:tr w:rsidR="007A5253" w14:paraId="34B1F565" w14:textId="77777777" w:rsidTr="00027244">
        <w:tc>
          <w:tcPr>
            <w:tcW w:w="1435" w:type="dxa"/>
          </w:tcPr>
          <w:p w14:paraId="5B6B43BB" w14:textId="39D6B6FD" w:rsidR="007A5253" w:rsidRPr="00C159A3" w:rsidRDefault="00027244" w:rsidP="007A5253">
            <w:pPr>
              <w:rPr>
                <w:sz w:val="24"/>
                <w:szCs w:val="24"/>
              </w:rPr>
            </w:pPr>
            <w:r w:rsidRPr="00C159A3">
              <w:rPr>
                <w:sz w:val="24"/>
                <w:szCs w:val="24"/>
              </w:rPr>
              <w:t>1.5</w:t>
            </w:r>
          </w:p>
        </w:tc>
        <w:tc>
          <w:tcPr>
            <w:tcW w:w="3433" w:type="dxa"/>
          </w:tcPr>
          <w:p w14:paraId="3D123F9D" w14:textId="276880D9" w:rsidR="007A5253" w:rsidRPr="00C159A3" w:rsidRDefault="00027244" w:rsidP="007A5253">
            <w:pPr>
              <w:rPr>
                <w:sz w:val="24"/>
                <w:szCs w:val="24"/>
              </w:rPr>
            </w:pPr>
            <w:r w:rsidRPr="00C159A3">
              <w:rPr>
                <w:sz w:val="24"/>
                <w:szCs w:val="24"/>
              </w:rPr>
              <w:t>Contract/Purchase Order Price, Payment and Recoveries</w:t>
            </w:r>
          </w:p>
        </w:tc>
        <w:tc>
          <w:tcPr>
            <w:tcW w:w="2777" w:type="dxa"/>
          </w:tcPr>
          <w:p w14:paraId="001F4C58" w14:textId="77777777" w:rsidR="007A5253" w:rsidRPr="00C159A3" w:rsidRDefault="007A5253" w:rsidP="007A5253">
            <w:pPr>
              <w:rPr>
                <w:sz w:val="24"/>
                <w:szCs w:val="24"/>
              </w:rPr>
            </w:pPr>
          </w:p>
        </w:tc>
        <w:tc>
          <w:tcPr>
            <w:tcW w:w="2091" w:type="dxa"/>
          </w:tcPr>
          <w:p w14:paraId="4BC08B6F" w14:textId="77777777" w:rsidR="007A5253" w:rsidRPr="00C159A3" w:rsidRDefault="007A5253" w:rsidP="007A5253">
            <w:pPr>
              <w:rPr>
                <w:sz w:val="24"/>
                <w:szCs w:val="24"/>
              </w:rPr>
            </w:pPr>
          </w:p>
        </w:tc>
      </w:tr>
      <w:tr w:rsidR="007A5253" w14:paraId="6CFFB9F0" w14:textId="77777777" w:rsidTr="00027244">
        <w:tc>
          <w:tcPr>
            <w:tcW w:w="1435" w:type="dxa"/>
          </w:tcPr>
          <w:p w14:paraId="2A200447" w14:textId="25CEE8A6" w:rsidR="007A5253" w:rsidRPr="00C159A3" w:rsidRDefault="00027244" w:rsidP="007A5253">
            <w:pPr>
              <w:rPr>
                <w:sz w:val="24"/>
                <w:szCs w:val="24"/>
              </w:rPr>
            </w:pPr>
            <w:r w:rsidRPr="00C159A3">
              <w:rPr>
                <w:sz w:val="24"/>
                <w:szCs w:val="24"/>
              </w:rPr>
              <w:t>1.6</w:t>
            </w:r>
          </w:p>
        </w:tc>
        <w:tc>
          <w:tcPr>
            <w:tcW w:w="3433" w:type="dxa"/>
          </w:tcPr>
          <w:p w14:paraId="2950D071" w14:textId="59F935BC" w:rsidR="007A5253" w:rsidRPr="00C159A3" w:rsidRDefault="00027244" w:rsidP="00C159A3">
            <w:pPr>
              <w:rPr>
                <w:sz w:val="24"/>
                <w:szCs w:val="24"/>
              </w:rPr>
            </w:pPr>
            <w:r w:rsidRPr="00C159A3">
              <w:rPr>
                <w:sz w:val="24"/>
                <w:szCs w:val="24"/>
              </w:rPr>
              <w:t>Transfer of Ownership and Title</w:t>
            </w:r>
          </w:p>
        </w:tc>
        <w:tc>
          <w:tcPr>
            <w:tcW w:w="2777" w:type="dxa"/>
          </w:tcPr>
          <w:p w14:paraId="1C593ED1" w14:textId="77777777" w:rsidR="007A5253" w:rsidRPr="00C159A3" w:rsidRDefault="007A5253" w:rsidP="007A5253">
            <w:pPr>
              <w:rPr>
                <w:sz w:val="24"/>
                <w:szCs w:val="24"/>
              </w:rPr>
            </w:pPr>
          </w:p>
        </w:tc>
        <w:tc>
          <w:tcPr>
            <w:tcW w:w="2091" w:type="dxa"/>
          </w:tcPr>
          <w:p w14:paraId="26CBA182" w14:textId="77777777" w:rsidR="007A5253" w:rsidRPr="00C159A3" w:rsidRDefault="007A5253" w:rsidP="007A5253">
            <w:pPr>
              <w:rPr>
                <w:sz w:val="24"/>
                <w:szCs w:val="24"/>
              </w:rPr>
            </w:pPr>
          </w:p>
        </w:tc>
      </w:tr>
      <w:tr w:rsidR="007A5253" w14:paraId="2C63C2DF" w14:textId="77777777" w:rsidTr="00027244">
        <w:tc>
          <w:tcPr>
            <w:tcW w:w="1435" w:type="dxa"/>
          </w:tcPr>
          <w:p w14:paraId="298D117E" w14:textId="0E667B7A" w:rsidR="007A5253" w:rsidRPr="00C159A3" w:rsidRDefault="00027244" w:rsidP="007A5253">
            <w:pPr>
              <w:rPr>
                <w:sz w:val="24"/>
                <w:szCs w:val="24"/>
              </w:rPr>
            </w:pPr>
            <w:r w:rsidRPr="00C159A3">
              <w:rPr>
                <w:sz w:val="24"/>
                <w:szCs w:val="24"/>
              </w:rPr>
              <w:t>1.7</w:t>
            </w:r>
          </w:p>
        </w:tc>
        <w:tc>
          <w:tcPr>
            <w:tcW w:w="3433" w:type="dxa"/>
          </w:tcPr>
          <w:p w14:paraId="23E4D86E" w14:textId="5413C001" w:rsidR="007A5253" w:rsidRPr="00C159A3" w:rsidRDefault="00027244" w:rsidP="007A5253">
            <w:pPr>
              <w:rPr>
                <w:sz w:val="24"/>
                <w:szCs w:val="24"/>
              </w:rPr>
            </w:pPr>
            <w:r w:rsidRPr="00C159A3">
              <w:rPr>
                <w:sz w:val="24"/>
                <w:szCs w:val="24"/>
              </w:rPr>
              <w:t>Risk of Loss/damages</w:t>
            </w:r>
          </w:p>
        </w:tc>
        <w:tc>
          <w:tcPr>
            <w:tcW w:w="2777" w:type="dxa"/>
          </w:tcPr>
          <w:p w14:paraId="1D4FBCA5" w14:textId="77777777" w:rsidR="007A5253" w:rsidRPr="00C159A3" w:rsidRDefault="007A5253" w:rsidP="007A5253">
            <w:pPr>
              <w:rPr>
                <w:sz w:val="24"/>
                <w:szCs w:val="24"/>
              </w:rPr>
            </w:pPr>
          </w:p>
        </w:tc>
        <w:tc>
          <w:tcPr>
            <w:tcW w:w="2091" w:type="dxa"/>
          </w:tcPr>
          <w:p w14:paraId="1704C0C3" w14:textId="77777777" w:rsidR="007A5253" w:rsidRPr="00C159A3" w:rsidRDefault="007A5253" w:rsidP="007A5253">
            <w:pPr>
              <w:rPr>
                <w:sz w:val="24"/>
                <w:szCs w:val="24"/>
              </w:rPr>
            </w:pPr>
          </w:p>
        </w:tc>
      </w:tr>
      <w:tr w:rsidR="00027244" w14:paraId="070745AB" w14:textId="77777777" w:rsidTr="00027244">
        <w:tc>
          <w:tcPr>
            <w:tcW w:w="1435" w:type="dxa"/>
          </w:tcPr>
          <w:p w14:paraId="650CE92B" w14:textId="394D0A6E" w:rsidR="00027244" w:rsidRPr="00C159A3" w:rsidRDefault="00027244" w:rsidP="007A5253">
            <w:pPr>
              <w:rPr>
                <w:sz w:val="24"/>
                <w:szCs w:val="24"/>
              </w:rPr>
            </w:pPr>
            <w:r w:rsidRPr="00C159A3">
              <w:rPr>
                <w:sz w:val="24"/>
                <w:szCs w:val="24"/>
              </w:rPr>
              <w:t>1.8</w:t>
            </w:r>
          </w:p>
        </w:tc>
        <w:tc>
          <w:tcPr>
            <w:tcW w:w="3433" w:type="dxa"/>
          </w:tcPr>
          <w:p w14:paraId="3B5A0511" w14:textId="26743B4D" w:rsidR="00027244" w:rsidRPr="00C159A3" w:rsidRDefault="00027244" w:rsidP="00C159A3">
            <w:pPr>
              <w:rPr>
                <w:sz w:val="24"/>
                <w:szCs w:val="24"/>
              </w:rPr>
            </w:pPr>
            <w:r w:rsidRPr="00C159A3">
              <w:rPr>
                <w:sz w:val="24"/>
                <w:szCs w:val="24"/>
              </w:rPr>
              <w:t>Delay, Extension &amp; Postponement</w:t>
            </w:r>
          </w:p>
        </w:tc>
        <w:tc>
          <w:tcPr>
            <w:tcW w:w="2777" w:type="dxa"/>
          </w:tcPr>
          <w:p w14:paraId="07812CFA" w14:textId="77777777" w:rsidR="00027244" w:rsidRPr="00C159A3" w:rsidRDefault="00027244" w:rsidP="007A5253">
            <w:pPr>
              <w:rPr>
                <w:sz w:val="24"/>
                <w:szCs w:val="24"/>
              </w:rPr>
            </w:pPr>
          </w:p>
        </w:tc>
        <w:tc>
          <w:tcPr>
            <w:tcW w:w="2091" w:type="dxa"/>
          </w:tcPr>
          <w:p w14:paraId="01A73775" w14:textId="77777777" w:rsidR="00027244" w:rsidRPr="00C159A3" w:rsidRDefault="00027244" w:rsidP="007A5253">
            <w:pPr>
              <w:rPr>
                <w:sz w:val="24"/>
                <w:szCs w:val="24"/>
              </w:rPr>
            </w:pPr>
          </w:p>
        </w:tc>
      </w:tr>
      <w:tr w:rsidR="00027244" w14:paraId="016CEABA" w14:textId="77777777" w:rsidTr="00027244">
        <w:tc>
          <w:tcPr>
            <w:tcW w:w="1435" w:type="dxa"/>
          </w:tcPr>
          <w:p w14:paraId="5B1794B5" w14:textId="4394C046" w:rsidR="00027244" w:rsidRPr="00C159A3" w:rsidRDefault="00027244" w:rsidP="007A5253">
            <w:pPr>
              <w:rPr>
                <w:sz w:val="24"/>
                <w:szCs w:val="24"/>
              </w:rPr>
            </w:pPr>
            <w:r w:rsidRPr="00C159A3">
              <w:rPr>
                <w:sz w:val="24"/>
                <w:szCs w:val="24"/>
              </w:rPr>
              <w:t>1.9</w:t>
            </w:r>
          </w:p>
        </w:tc>
        <w:tc>
          <w:tcPr>
            <w:tcW w:w="3433" w:type="dxa"/>
          </w:tcPr>
          <w:p w14:paraId="32B0C1B7" w14:textId="2BFB8497" w:rsidR="00027244" w:rsidRPr="00C159A3" w:rsidRDefault="00027244" w:rsidP="007A5253">
            <w:pPr>
              <w:rPr>
                <w:sz w:val="24"/>
                <w:szCs w:val="24"/>
              </w:rPr>
            </w:pPr>
            <w:r w:rsidRPr="00C159A3">
              <w:rPr>
                <w:sz w:val="24"/>
                <w:szCs w:val="24"/>
              </w:rPr>
              <w:t>Liquidated Damages</w:t>
            </w:r>
          </w:p>
        </w:tc>
        <w:tc>
          <w:tcPr>
            <w:tcW w:w="2777" w:type="dxa"/>
          </w:tcPr>
          <w:p w14:paraId="42045AC7" w14:textId="77777777" w:rsidR="00027244" w:rsidRPr="00C159A3" w:rsidRDefault="00027244" w:rsidP="007A5253">
            <w:pPr>
              <w:rPr>
                <w:sz w:val="24"/>
                <w:szCs w:val="24"/>
              </w:rPr>
            </w:pPr>
          </w:p>
        </w:tc>
        <w:tc>
          <w:tcPr>
            <w:tcW w:w="2091" w:type="dxa"/>
          </w:tcPr>
          <w:p w14:paraId="3C1B6134" w14:textId="77777777" w:rsidR="00027244" w:rsidRPr="00C159A3" w:rsidRDefault="00027244" w:rsidP="007A5253">
            <w:pPr>
              <w:rPr>
                <w:sz w:val="24"/>
                <w:szCs w:val="24"/>
              </w:rPr>
            </w:pPr>
          </w:p>
        </w:tc>
      </w:tr>
      <w:tr w:rsidR="00027244" w14:paraId="528D6272" w14:textId="77777777" w:rsidTr="00027244">
        <w:tc>
          <w:tcPr>
            <w:tcW w:w="1435" w:type="dxa"/>
          </w:tcPr>
          <w:p w14:paraId="7FE4ACDD" w14:textId="56B4E348" w:rsidR="00027244" w:rsidRPr="00C159A3" w:rsidRDefault="00027244" w:rsidP="007A5253">
            <w:pPr>
              <w:rPr>
                <w:sz w:val="24"/>
                <w:szCs w:val="24"/>
              </w:rPr>
            </w:pPr>
            <w:r w:rsidRPr="00C159A3">
              <w:rPr>
                <w:sz w:val="24"/>
                <w:szCs w:val="24"/>
              </w:rPr>
              <w:t>1.10</w:t>
            </w:r>
          </w:p>
        </w:tc>
        <w:tc>
          <w:tcPr>
            <w:tcW w:w="3433" w:type="dxa"/>
          </w:tcPr>
          <w:p w14:paraId="02C89818" w14:textId="6E3E4564" w:rsidR="00027244" w:rsidRPr="00C159A3" w:rsidRDefault="00027244" w:rsidP="00C159A3">
            <w:pPr>
              <w:rPr>
                <w:sz w:val="24"/>
                <w:szCs w:val="24"/>
              </w:rPr>
            </w:pPr>
            <w:r w:rsidRPr="00C159A3">
              <w:rPr>
                <w:sz w:val="24"/>
                <w:szCs w:val="24"/>
              </w:rPr>
              <w:t>Acceptance Tests at ITER-India Laboratory /Site Acceptance Tests</w:t>
            </w:r>
          </w:p>
        </w:tc>
        <w:tc>
          <w:tcPr>
            <w:tcW w:w="2777" w:type="dxa"/>
          </w:tcPr>
          <w:p w14:paraId="647F834B" w14:textId="77777777" w:rsidR="00027244" w:rsidRPr="00C159A3" w:rsidRDefault="00027244" w:rsidP="007A5253">
            <w:pPr>
              <w:rPr>
                <w:sz w:val="24"/>
                <w:szCs w:val="24"/>
              </w:rPr>
            </w:pPr>
          </w:p>
        </w:tc>
        <w:tc>
          <w:tcPr>
            <w:tcW w:w="2091" w:type="dxa"/>
          </w:tcPr>
          <w:p w14:paraId="0ADCC565" w14:textId="77777777" w:rsidR="00027244" w:rsidRPr="00C159A3" w:rsidRDefault="00027244" w:rsidP="007A5253">
            <w:pPr>
              <w:rPr>
                <w:sz w:val="24"/>
                <w:szCs w:val="24"/>
              </w:rPr>
            </w:pPr>
          </w:p>
        </w:tc>
      </w:tr>
      <w:tr w:rsidR="00027244" w14:paraId="20AC8D79" w14:textId="77777777" w:rsidTr="00027244">
        <w:tc>
          <w:tcPr>
            <w:tcW w:w="1435" w:type="dxa"/>
          </w:tcPr>
          <w:p w14:paraId="11DCFA17" w14:textId="29F6FEF8" w:rsidR="00027244" w:rsidRPr="00C159A3" w:rsidRDefault="00027244" w:rsidP="007A5253">
            <w:pPr>
              <w:rPr>
                <w:sz w:val="24"/>
                <w:szCs w:val="24"/>
              </w:rPr>
            </w:pPr>
            <w:r w:rsidRPr="00C159A3">
              <w:rPr>
                <w:sz w:val="24"/>
                <w:szCs w:val="24"/>
              </w:rPr>
              <w:t>1.11</w:t>
            </w:r>
          </w:p>
        </w:tc>
        <w:tc>
          <w:tcPr>
            <w:tcW w:w="3433" w:type="dxa"/>
          </w:tcPr>
          <w:p w14:paraId="6573107B" w14:textId="65F90A88" w:rsidR="00027244" w:rsidRPr="00C159A3" w:rsidRDefault="00027244" w:rsidP="007A5253">
            <w:pPr>
              <w:rPr>
                <w:sz w:val="24"/>
                <w:szCs w:val="24"/>
              </w:rPr>
            </w:pPr>
            <w:r w:rsidRPr="00C159A3">
              <w:rPr>
                <w:sz w:val="24"/>
                <w:szCs w:val="24"/>
              </w:rPr>
              <w:t xml:space="preserve">Rejection of defective goods &amp; Contractor/Supplier’s Liability </w:t>
            </w:r>
          </w:p>
        </w:tc>
        <w:tc>
          <w:tcPr>
            <w:tcW w:w="2777" w:type="dxa"/>
          </w:tcPr>
          <w:p w14:paraId="0A4C2D82" w14:textId="77777777" w:rsidR="00027244" w:rsidRPr="00C159A3" w:rsidRDefault="00027244" w:rsidP="007A5253">
            <w:pPr>
              <w:rPr>
                <w:sz w:val="24"/>
                <w:szCs w:val="24"/>
              </w:rPr>
            </w:pPr>
          </w:p>
        </w:tc>
        <w:tc>
          <w:tcPr>
            <w:tcW w:w="2091" w:type="dxa"/>
          </w:tcPr>
          <w:p w14:paraId="277A7A24" w14:textId="77777777" w:rsidR="00027244" w:rsidRPr="00C159A3" w:rsidRDefault="00027244" w:rsidP="007A5253">
            <w:pPr>
              <w:rPr>
                <w:sz w:val="24"/>
                <w:szCs w:val="24"/>
              </w:rPr>
            </w:pPr>
          </w:p>
        </w:tc>
      </w:tr>
      <w:tr w:rsidR="00027244" w14:paraId="52378FB2" w14:textId="77777777" w:rsidTr="00027244">
        <w:tc>
          <w:tcPr>
            <w:tcW w:w="1435" w:type="dxa"/>
          </w:tcPr>
          <w:p w14:paraId="3BCF7915" w14:textId="631CFF2F" w:rsidR="00027244" w:rsidRPr="00C159A3" w:rsidRDefault="00027244" w:rsidP="007A5253">
            <w:pPr>
              <w:rPr>
                <w:sz w:val="24"/>
                <w:szCs w:val="24"/>
              </w:rPr>
            </w:pPr>
            <w:r w:rsidRPr="00C159A3">
              <w:rPr>
                <w:sz w:val="24"/>
                <w:szCs w:val="24"/>
              </w:rPr>
              <w:t>1.12</w:t>
            </w:r>
          </w:p>
        </w:tc>
        <w:tc>
          <w:tcPr>
            <w:tcW w:w="3433" w:type="dxa"/>
          </w:tcPr>
          <w:p w14:paraId="2164EDBA" w14:textId="1E15F154" w:rsidR="00027244" w:rsidRPr="00C159A3" w:rsidRDefault="00027244" w:rsidP="00C159A3">
            <w:pPr>
              <w:rPr>
                <w:sz w:val="24"/>
                <w:szCs w:val="24"/>
              </w:rPr>
            </w:pPr>
            <w:r w:rsidRPr="00C159A3">
              <w:rPr>
                <w:sz w:val="24"/>
                <w:szCs w:val="24"/>
              </w:rPr>
              <w:t>Warranty, Defect Liability, Latent defect</w:t>
            </w:r>
          </w:p>
        </w:tc>
        <w:tc>
          <w:tcPr>
            <w:tcW w:w="2777" w:type="dxa"/>
          </w:tcPr>
          <w:p w14:paraId="3800BCE8" w14:textId="77777777" w:rsidR="00027244" w:rsidRPr="00C159A3" w:rsidRDefault="00027244" w:rsidP="007A5253">
            <w:pPr>
              <w:rPr>
                <w:sz w:val="24"/>
                <w:szCs w:val="24"/>
              </w:rPr>
            </w:pPr>
          </w:p>
        </w:tc>
        <w:tc>
          <w:tcPr>
            <w:tcW w:w="2091" w:type="dxa"/>
          </w:tcPr>
          <w:p w14:paraId="0F5BDCF0" w14:textId="77777777" w:rsidR="00027244" w:rsidRPr="00C159A3" w:rsidRDefault="00027244" w:rsidP="007A5253">
            <w:pPr>
              <w:rPr>
                <w:sz w:val="24"/>
                <w:szCs w:val="24"/>
              </w:rPr>
            </w:pPr>
          </w:p>
        </w:tc>
      </w:tr>
      <w:tr w:rsidR="00027244" w14:paraId="44AA9992" w14:textId="77777777" w:rsidTr="00027244">
        <w:tc>
          <w:tcPr>
            <w:tcW w:w="1435" w:type="dxa"/>
          </w:tcPr>
          <w:p w14:paraId="7D35861B" w14:textId="16295BBA" w:rsidR="00027244" w:rsidRPr="00C159A3" w:rsidRDefault="00027244" w:rsidP="007A5253">
            <w:pPr>
              <w:rPr>
                <w:sz w:val="24"/>
                <w:szCs w:val="24"/>
              </w:rPr>
            </w:pPr>
            <w:r w:rsidRPr="00C159A3">
              <w:rPr>
                <w:sz w:val="24"/>
                <w:szCs w:val="24"/>
              </w:rPr>
              <w:t>1.13</w:t>
            </w:r>
          </w:p>
        </w:tc>
        <w:tc>
          <w:tcPr>
            <w:tcW w:w="3433" w:type="dxa"/>
          </w:tcPr>
          <w:p w14:paraId="0966BF09" w14:textId="46F9D477" w:rsidR="00027244" w:rsidRPr="00C159A3" w:rsidRDefault="00C159A3" w:rsidP="00C159A3">
            <w:pPr>
              <w:rPr>
                <w:sz w:val="24"/>
                <w:szCs w:val="24"/>
              </w:rPr>
            </w:pPr>
            <w:r w:rsidRPr="00C159A3">
              <w:rPr>
                <w:sz w:val="24"/>
                <w:szCs w:val="24"/>
              </w:rPr>
              <w:t>Changes</w:t>
            </w:r>
          </w:p>
        </w:tc>
        <w:tc>
          <w:tcPr>
            <w:tcW w:w="2777" w:type="dxa"/>
          </w:tcPr>
          <w:p w14:paraId="45BB852D" w14:textId="77777777" w:rsidR="00027244" w:rsidRPr="00C159A3" w:rsidRDefault="00027244" w:rsidP="007A5253">
            <w:pPr>
              <w:rPr>
                <w:sz w:val="24"/>
                <w:szCs w:val="24"/>
              </w:rPr>
            </w:pPr>
          </w:p>
        </w:tc>
        <w:tc>
          <w:tcPr>
            <w:tcW w:w="2091" w:type="dxa"/>
          </w:tcPr>
          <w:p w14:paraId="45F0DF12" w14:textId="77777777" w:rsidR="00027244" w:rsidRPr="00C159A3" w:rsidRDefault="00027244" w:rsidP="007A5253">
            <w:pPr>
              <w:rPr>
                <w:sz w:val="24"/>
                <w:szCs w:val="24"/>
              </w:rPr>
            </w:pPr>
          </w:p>
        </w:tc>
      </w:tr>
      <w:tr w:rsidR="00027244" w14:paraId="4694AF10" w14:textId="77777777" w:rsidTr="00027244">
        <w:tc>
          <w:tcPr>
            <w:tcW w:w="1435" w:type="dxa"/>
          </w:tcPr>
          <w:p w14:paraId="367A9F7C" w14:textId="3CD9A239" w:rsidR="00027244" w:rsidRPr="00C159A3" w:rsidRDefault="00027244" w:rsidP="007A5253">
            <w:pPr>
              <w:rPr>
                <w:sz w:val="24"/>
                <w:szCs w:val="24"/>
              </w:rPr>
            </w:pPr>
            <w:r w:rsidRPr="00C159A3">
              <w:rPr>
                <w:sz w:val="24"/>
                <w:szCs w:val="24"/>
              </w:rPr>
              <w:t>1.14</w:t>
            </w:r>
          </w:p>
        </w:tc>
        <w:tc>
          <w:tcPr>
            <w:tcW w:w="3433" w:type="dxa"/>
          </w:tcPr>
          <w:p w14:paraId="194532A3" w14:textId="358096C1" w:rsidR="00027244" w:rsidRPr="00C159A3" w:rsidRDefault="00C159A3" w:rsidP="00C159A3">
            <w:pPr>
              <w:rPr>
                <w:sz w:val="24"/>
                <w:szCs w:val="24"/>
              </w:rPr>
            </w:pPr>
            <w:r w:rsidRPr="00C159A3">
              <w:rPr>
                <w:sz w:val="24"/>
                <w:szCs w:val="24"/>
              </w:rPr>
              <w:t>Safety Code</w:t>
            </w:r>
          </w:p>
        </w:tc>
        <w:tc>
          <w:tcPr>
            <w:tcW w:w="2777" w:type="dxa"/>
          </w:tcPr>
          <w:p w14:paraId="0EB461D9" w14:textId="77777777" w:rsidR="00027244" w:rsidRPr="00C159A3" w:rsidRDefault="00027244" w:rsidP="007A5253">
            <w:pPr>
              <w:rPr>
                <w:sz w:val="24"/>
                <w:szCs w:val="24"/>
              </w:rPr>
            </w:pPr>
          </w:p>
        </w:tc>
        <w:tc>
          <w:tcPr>
            <w:tcW w:w="2091" w:type="dxa"/>
          </w:tcPr>
          <w:p w14:paraId="391A7203" w14:textId="77777777" w:rsidR="00027244" w:rsidRPr="00C159A3" w:rsidRDefault="00027244" w:rsidP="007A5253">
            <w:pPr>
              <w:rPr>
                <w:sz w:val="24"/>
                <w:szCs w:val="24"/>
              </w:rPr>
            </w:pPr>
          </w:p>
        </w:tc>
      </w:tr>
      <w:tr w:rsidR="00027244" w14:paraId="5CE4E1B8" w14:textId="77777777" w:rsidTr="00027244">
        <w:tc>
          <w:tcPr>
            <w:tcW w:w="1435" w:type="dxa"/>
          </w:tcPr>
          <w:p w14:paraId="6F769D89" w14:textId="1001BDB4" w:rsidR="00027244" w:rsidRPr="00C159A3" w:rsidRDefault="00027244" w:rsidP="007A5253">
            <w:pPr>
              <w:rPr>
                <w:sz w:val="24"/>
                <w:szCs w:val="24"/>
              </w:rPr>
            </w:pPr>
            <w:r w:rsidRPr="00C159A3">
              <w:rPr>
                <w:sz w:val="24"/>
                <w:szCs w:val="24"/>
              </w:rPr>
              <w:t>1.15</w:t>
            </w:r>
          </w:p>
        </w:tc>
        <w:tc>
          <w:tcPr>
            <w:tcW w:w="3433" w:type="dxa"/>
          </w:tcPr>
          <w:p w14:paraId="348692FF" w14:textId="5AC4D1F0" w:rsidR="00027244" w:rsidRPr="00C159A3" w:rsidRDefault="00C159A3" w:rsidP="007A5253">
            <w:pPr>
              <w:rPr>
                <w:sz w:val="24"/>
                <w:szCs w:val="24"/>
              </w:rPr>
            </w:pPr>
            <w:r w:rsidRPr="00C159A3">
              <w:rPr>
                <w:sz w:val="24"/>
                <w:szCs w:val="24"/>
              </w:rPr>
              <w:t xml:space="preserve">Compliances with various acts, rules and regulation </w:t>
            </w:r>
          </w:p>
        </w:tc>
        <w:tc>
          <w:tcPr>
            <w:tcW w:w="2777" w:type="dxa"/>
          </w:tcPr>
          <w:p w14:paraId="29C20ECA" w14:textId="77777777" w:rsidR="00027244" w:rsidRPr="00C159A3" w:rsidRDefault="00027244" w:rsidP="007A5253">
            <w:pPr>
              <w:rPr>
                <w:sz w:val="24"/>
                <w:szCs w:val="24"/>
              </w:rPr>
            </w:pPr>
          </w:p>
        </w:tc>
        <w:tc>
          <w:tcPr>
            <w:tcW w:w="2091" w:type="dxa"/>
          </w:tcPr>
          <w:p w14:paraId="14BE202C" w14:textId="77777777" w:rsidR="00027244" w:rsidRPr="00C159A3" w:rsidRDefault="00027244" w:rsidP="007A5253">
            <w:pPr>
              <w:rPr>
                <w:sz w:val="24"/>
                <w:szCs w:val="24"/>
              </w:rPr>
            </w:pPr>
          </w:p>
        </w:tc>
      </w:tr>
      <w:tr w:rsidR="00027244" w14:paraId="7DC81227" w14:textId="77777777" w:rsidTr="00027244">
        <w:tc>
          <w:tcPr>
            <w:tcW w:w="1435" w:type="dxa"/>
          </w:tcPr>
          <w:p w14:paraId="5C1F9D69" w14:textId="460CB2DF" w:rsidR="00027244" w:rsidRPr="00C159A3" w:rsidRDefault="00027244" w:rsidP="007A5253">
            <w:pPr>
              <w:rPr>
                <w:sz w:val="24"/>
                <w:szCs w:val="24"/>
              </w:rPr>
            </w:pPr>
            <w:r w:rsidRPr="00C159A3">
              <w:rPr>
                <w:sz w:val="24"/>
                <w:szCs w:val="24"/>
              </w:rPr>
              <w:t>1.16</w:t>
            </w:r>
          </w:p>
        </w:tc>
        <w:tc>
          <w:tcPr>
            <w:tcW w:w="3433" w:type="dxa"/>
          </w:tcPr>
          <w:p w14:paraId="43E6BAEF" w14:textId="70F41741" w:rsidR="00027244" w:rsidRPr="00C159A3" w:rsidRDefault="00C159A3" w:rsidP="007A5253">
            <w:pPr>
              <w:rPr>
                <w:sz w:val="24"/>
                <w:szCs w:val="24"/>
              </w:rPr>
            </w:pPr>
            <w:r w:rsidRPr="00C159A3">
              <w:rPr>
                <w:sz w:val="24"/>
                <w:szCs w:val="24"/>
              </w:rPr>
              <w:t>Site Clearance</w:t>
            </w:r>
          </w:p>
        </w:tc>
        <w:tc>
          <w:tcPr>
            <w:tcW w:w="2777" w:type="dxa"/>
          </w:tcPr>
          <w:p w14:paraId="059E2AFC" w14:textId="77777777" w:rsidR="00027244" w:rsidRPr="00C159A3" w:rsidRDefault="00027244" w:rsidP="007A5253">
            <w:pPr>
              <w:rPr>
                <w:sz w:val="24"/>
                <w:szCs w:val="24"/>
              </w:rPr>
            </w:pPr>
          </w:p>
        </w:tc>
        <w:tc>
          <w:tcPr>
            <w:tcW w:w="2091" w:type="dxa"/>
          </w:tcPr>
          <w:p w14:paraId="1FE3B5F4" w14:textId="77777777" w:rsidR="00027244" w:rsidRPr="00C159A3" w:rsidRDefault="00027244" w:rsidP="007A5253">
            <w:pPr>
              <w:rPr>
                <w:sz w:val="24"/>
                <w:szCs w:val="24"/>
              </w:rPr>
            </w:pPr>
          </w:p>
        </w:tc>
      </w:tr>
    </w:tbl>
    <w:p w14:paraId="0800F2F3" w14:textId="77777777" w:rsidR="007A5253" w:rsidRPr="007A5253" w:rsidRDefault="007A5253" w:rsidP="007A5253"/>
    <w:p w14:paraId="3C1B1716" w14:textId="77777777" w:rsidR="007A5253" w:rsidRPr="007A5253" w:rsidRDefault="007A5253" w:rsidP="007A5253"/>
    <w:p w14:paraId="3433286F" w14:textId="77777777" w:rsidR="007A5253" w:rsidRDefault="007A5253" w:rsidP="007A5253">
      <w:pPr>
        <w:pStyle w:val="Heading2"/>
        <w:numPr>
          <w:ilvl w:val="0"/>
          <w:numId w:val="0"/>
        </w:numPr>
        <w:ind w:left="576" w:hanging="576"/>
        <w:rPr>
          <w:rFonts w:ascii="Times New Roman" w:hAnsi="Times New Roman" w:cs="Times New Roman"/>
          <w:b/>
          <w:sz w:val="24"/>
          <w:szCs w:val="24"/>
          <w:u w:val="single"/>
        </w:rPr>
      </w:pPr>
    </w:p>
    <w:p w14:paraId="6A1DBC62" w14:textId="77777777" w:rsidR="007A5253" w:rsidRDefault="007A5253" w:rsidP="007A5253">
      <w:pPr>
        <w:pStyle w:val="Heading2"/>
        <w:numPr>
          <w:ilvl w:val="0"/>
          <w:numId w:val="0"/>
        </w:numPr>
        <w:ind w:left="576" w:hanging="576"/>
        <w:rPr>
          <w:rFonts w:ascii="Times New Roman" w:hAnsi="Times New Roman" w:cs="Times New Roman"/>
          <w:b/>
          <w:sz w:val="24"/>
          <w:szCs w:val="24"/>
          <w:u w:val="single"/>
        </w:rPr>
      </w:pPr>
    </w:p>
    <w:p w14:paraId="1411DC4B" w14:textId="77777777" w:rsidR="007A5253" w:rsidRDefault="007A5253" w:rsidP="007A5253">
      <w:pPr>
        <w:pStyle w:val="Heading2"/>
        <w:numPr>
          <w:ilvl w:val="0"/>
          <w:numId w:val="0"/>
        </w:numPr>
        <w:ind w:left="576" w:hanging="576"/>
        <w:rPr>
          <w:rFonts w:ascii="Times New Roman" w:hAnsi="Times New Roman" w:cs="Times New Roman"/>
          <w:b/>
          <w:sz w:val="24"/>
          <w:szCs w:val="24"/>
          <w:u w:val="single"/>
        </w:rPr>
      </w:pPr>
    </w:p>
    <w:p w14:paraId="18A9D753" w14:textId="77777777" w:rsidR="007A5253" w:rsidRDefault="007A5253" w:rsidP="007A5253">
      <w:pPr>
        <w:pStyle w:val="Heading2"/>
        <w:numPr>
          <w:ilvl w:val="0"/>
          <w:numId w:val="0"/>
        </w:numPr>
        <w:ind w:left="576" w:hanging="576"/>
        <w:rPr>
          <w:rFonts w:ascii="Times New Roman" w:hAnsi="Times New Roman" w:cs="Times New Roman"/>
          <w:b/>
          <w:sz w:val="24"/>
          <w:szCs w:val="24"/>
          <w:u w:val="single"/>
        </w:rPr>
      </w:pPr>
    </w:p>
    <w:p w14:paraId="5D0584B0" w14:textId="77777777" w:rsidR="007A5253" w:rsidRDefault="007A5253" w:rsidP="007A5253">
      <w:pPr>
        <w:pStyle w:val="Heading2"/>
        <w:numPr>
          <w:ilvl w:val="0"/>
          <w:numId w:val="0"/>
        </w:numPr>
        <w:ind w:left="576" w:hanging="576"/>
        <w:rPr>
          <w:rFonts w:ascii="Times New Roman" w:hAnsi="Times New Roman" w:cs="Times New Roman"/>
          <w:b/>
          <w:sz w:val="24"/>
          <w:szCs w:val="24"/>
          <w:u w:val="single"/>
        </w:rPr>
      </w:pPr>
    </w:p>
    <w:p w14:paraId="6DE0D114" w14:textId="46B65C73" w:rsidR="007A5253" w:rsidRPr="000D5C8F" w:rsidRDefault="007A5253" w:rsidP="007A5253">
      <w:pPr>
        <w:pStyle w:val="Heading2"/>
        <w:numPr>
          <w:ilvl w:val="0"/>
          <w:numId w:val="0"/>
        </w:numPr>
        <w:ind w:left="576" w:hanging="576"/>
        <w:rPr>
          <w:rFonts w:ascii="Times New Roman" w:hAnsi="Times New Roman" w:cs="Times New Roman"/>
          <w:sz w:val="24"/>
          <w:szCs w:val="24"/>
        </w:rPr>
      </w:pPr>
      <w:r w:rsidRPr="000D5C8F">
        <w:rPr>
          <w:rFonts w:ascii="Times New Roman" w:hAnsi="Times New Roman" w:cs="Times New Roman"/>
          <w:b/>
          <w:sz w:val="24"/>
          <w:szCs w:val="24"/>
          <w:u w:val="single"/>
        </w:rPr>
        <w:br w:type="page"/>
      </w:r>
    </w:p>
    <w:p w14:paraId="64C1DD2E" w14:textId="39797620" w:rsidR="007A5253" w:rsidRPr="00032AAF" w:rsidRDefault="007A5253" w:rsidP="007A5253">
      <w:pPr>
        <w:pStyle w:val="Heading2"/>
        <w:keepNext w:val="0"/>
        <w:keepLines w:val="0"/>
        <w:widowControl w:val="0"/>
        <w:spacing w:before="40" w:after="0"/>
        <w:ind w:left="1001"/>
        <w:jc w:val="center"/>
        <w:rPr>
          <w:rFonts w:ascii="Times New Roman" w:hAnsi="Times New Roman" w:cs="Times New Roman"/>
          <w:color w:val="2E74B6"/>
          <w:sz w:val="24"/>
          <w:szCs w:val="24"/>
          <w:lang w:val="en-US" w:bidi="hi-IN"/>
        </w:rPr>
      </w:pPr>
      <w:bookmarkStart w:id="2448" w:name="_Ref90291202"/>
      <w:bookmarkStart w:id="2449" w:name="_Ref111126588"/>
      <w:bookmarkStart w:id="2450" w:name="_Ref111126889"/>
      <w:bookmarkStart w:id="2451" w:name="_Toc132881442"/>
      <w:bookmarkStart w:id="2452" w:name="_Toc152248238"/>
      <w:r w:rsidRPr="00032AAF">
        <w:rPr>
          <w:rFonts w:ascii="Times New Roman" w:hAnsi="Times New Roman" w:cs="Times New Roman"/>
          <w:sz w:val="24"/>
          <w:szCs w:val="24"/>
        </w:rPr>
        <w:lastRenderedPageBreak/>
        <w:t>Annexure-</w:t>
      </w:r>
      <w:r>
        <w:rPr>
          <w:rFonts w:ascii="Times New Roman" w:hAnsi="Times New Roman" w:cs="Times New Roman"/>
          <w:sz w:val="24"/>
          <w:szCs w:val="24"/>
        </w:rPr>
        <w:t>B3</w:t>
      </w:r>
      <w:r w:rsidRPr="00032AAF">
        <w:rPr>
          <w:rFonts w:ascii="Times New Roman" w:hAnsi="Times New Roman" w:cs="Times New Roman"/>
          <w:sz w:val="24"/>
          <w:szCs w:val="24"/>
        </w:rPr>
        <w:t xml:space="preserve">: Self </w:t>
      </w:r>
      <w:bookmarkStart w:id="2453" w:name="_Ref90290692"/>
      <w:bookmarkEnd w:id="2448"/>
      <w:r w:rsidRPr="00032AAF">
        <w:rPr>
          <w:rFonts w:ascii="Times New Roman" w:hAnsi="Times New Roman" w:cs="Times New Roman"/>
          <w:sz w:val="24"/>
          <w:szCs w:val="24"/>
        </w:rPr>
        <w:t>Certification under preference to Make in India order</w:t>
      </w:r>
      <w:bookmarkEnd w:id="2449"/>
      <w:bookmarkEnd w:id="2450"/>
      <w:bookmarkEnd w:id="2451"/>
      <w:bookmarkEnd w:id="2452"/>
      <w:bookmarkEnd w:id="2453"/>
    </w:p>
    <w:p w14:paraId="7C4F23B8" w14:textId="77777777" w:rsidR="007A5253" w:rsidRPr="00032AAF" w:rsidRDefault="007A5253" w:rsidP="007A5253">
      <w:pPr>
        <w:autoSpaceDE w:val="0"/>
        <w:autoSpaceDN w:val="0"/>
        <w:adjustRightInd w:val="0"/>
        <w:rPr>
          <w:rFonts w:ascii="Times New Roman" w:hAnsi="Times New Roman" w:cs="Times New Roman"/>
          <w:color w:val="000000"/>
          <w:lang w:val="en-US" w:bidi="hi-IN"/>
        </w:rPr>
      </w:pPr>
    </w:p>
    <w:p w14:paraId="031A4D46" w14:textId="61B0ED39" w:rsidR="007A5253" w:rsidRPr="00032AAF" w:rsidRDefault="007A5253" w:rsidP="007A5253">
      <w:pPr>
        <w:autoSpaceDE w:val="0"/>
        <w:autoSpaceDN w:val="0"/>
        <w:adjustRightInd w:val="0"/>
        <w:jc w:val="center"/>
        <w:rPr>
          <w:rFonts w:ascii="Times New Roman" w:hAnsi="Times New Roman" w:cs="Times New Roman"/>
          <w:color w:val="000000"/>
          <w:lang w:val="en-US" w:bidi="hi-IN"/>
        </w:rPr>
      </w:pPr>
      <w:r w:rsidRPr="00032AAF">
        <w:rPr>
          <w:rFonts w:ascii="Times New Roman" w:hAnsi="Times New Roman" w:cs="Times New Roman"/>
          <w:color w:val="000000"/>
          <w:lang w:val="en-US" w:bidi="hi-IN"/>
        </w:rPr>
        <w:t>[</w:t>
      </w:r>
      <w:r w:rsidR="00D352F8">
        <w:rPr>
          <w:rFonts w:ascii="Times New Roman" w:hAnsi="Times New Roman" w:cs="Times New Roman"/>
          <w:color w:val="000000"/>
          <w:lang w:val="en-US" w:bidi="hi-IN"/>
        </w:rPr>
        <w:t>On letter head of the company</w:t>
      </w:r>
      <w:r w:rsidRPr="00032AAF">
        <w:rPr>
          <w:rFonts w:ascii="Times New Roman" w:hAnsi="Times New Roman" w:cs="Times New Roman"/>
          <w:color w:val="000000"/>
          <w:lang w:val="en-US" w:bidi="hi-IN"/>
        </w:rPr>
        <w:t>]</w:t>
      </w:r>
    </w:p>
    <w:p w14:paraId="23131A9F" w14:textId="77777777" w:rsidR="007A5253" w:rsidRPr="00032AAF" w:rsidRDefault="007A5253" w:rsidP="007A5253">
      <w:pPr>
        <w:autoSpaceDE w:val="0"/>
        <w:autoSpaceDN w:val="0"/>
        <w:adjustRightInd w:val="0"/>
        <w:jc w:val="center"/>
        <w:rPr>
          <w:rFonts w:ascii="Times New Roman" w:hAnsi="Times New Roman" w:cs="Times New Roman"/>
          <w:color w:val="000000"/>
          <w:lang w:val="en-US" w:bidi="hi-IN"/>
        </w:rPr>
      </w:pPr>
    </w:p>
    <w:p w14:paraId="2EF11557" w14:textId="77777777" w:rsidR="007A5253" w:rsidRPr="00032AAF" w:rsidRDefault="007A5253" w:rsidP="007A5253">
      <w:pPr>
        <w:autoSpaceDE w:val="0"/>
        <w:autoSpaceDN w:val="0"/>
        <w:adjustRightInd w:val="0"/>
        <w:rPr>
          <w:rFonts w:ascii="Times New Roman" w:hAnsi="Times New Roman" w:cs="Times New Roman"/>
          <w:lang w:val="en-US" w:bidi="hi-IN"/>
        </w:rPr>
      </w:pPr>
    </w:p>
    <w:p w14:paraId="71CC7156" w14:textId="3246D7A1" w:rsidR="007A5253" w:rsidRPr="00032AAF" w:rsidRDefault="007A5253" w:rsidP="007A5253">
      <w:pPr>
        <w:autoSpaceDE w:val="0"/>
        <w:autoSpaceDN w:val="0"/>
        <w:adjustRightInd w:val="0"/>
        <w:rPr>
          <w:rFonts w:ascii="Times New Roman" w:hAnsi="Times New Roman" w:cs="Times New Roman"/>
          <w:lang w:val="en-US" w:bidi="hi-IN"/>
        </w:rPr>
      </w:pPr>
      <w:r w:rsidRPr="00032AAF">
        <w:rPr>
          <w:rFonts w:ascii="Times New Roman" w:hAnsi="Times New Roman" w:cs="Times New Roman"/>
          <w:lang w:val="en-US" w:bidi="hi-IN"/>
        </w:rPr>
        <w:t xml:space="preserve">In line with Government Public Procurement Order No. P-45021/2/2017-PP (BEII) dated 04.06.2020 and its amendments, we hereby certify that we M/s. __________________________ are local supplier meeting the requirement of minimum local content i.e., ______% excluding transportation, insurance, installation, commissioning, testing, training and after sales service support like AMC/CMC etc. as defined in above orders for the items against </w:t>
      </w:r>
      <w:proofErr w:type="spellStart"/>
      <w:r w:rsidRPr="00032AAF">
        <w:rPr>
          <w:rFonts w:ascii="Times New Roman" w:hAnsi="Times New Roman" w:cs="Times New Roman"/>
          <w:lang w:val="en-US" w:bidi="hi-IN"/>
        </w:rPr>
        <w:t>GeM</w:t>
      </w:r>
      <w:proofErr w:type="spellEnd"/>
      <w:r w:rsidRPr="00032AAF">
        <w:rPr>
          <w:rFonts w:ascii="Times New Roman" w:hAnsi="Times New Roman" w:cs="Times New Roman"/>
          <w:lang w:val="en-US" w:bidi="hi-IN"/>
        </w:rPr>
        <w:t xml:space="preserve"> Bid No. </w:t>
      </w:r>
      <w:r w:rsidR="005A27E8">
        <w:rPr>
          <w:rFonts w:ascii="Times New Roman" w:hAnsi="Times New Roman" w:cs="Times New Roman"/>
          <w:lang w:val="en-US" w:bidi="hi-IN"/>
        </w:rPr>
        <w:t>GEM/2023/B/4204790</w:t>
      </w:r>
      <w:r w:rsidRPr="00032AAF">
        <w:rPr>
          <w:rFonts w:ascii="Times New Roman" w:hAnsi="Times New Roman" w:cs="Times New Roman"/>
          <w:lang w:val="en-US" w:bidi="hi-IN"/>
        </w:rPr>
        <w:t xml:space="preserve">. </w:t>
      </w:r>
    </w:p>
    <w:p w14:paraId="4B24DC10" w14:textId="77777777" w:rsidR="007A5253" w:rsidRPr="00032AAF" w:rsidRDefault="007A5253" w:rsidP="007A5253">
      <w:pPr>
        <w:autoSpaceDE w:val="0"/>
        <w:autoSpaceDN w:val="0"/>
        <w:adjustRightInd w:val="0"/>
        <w:rPr>
          <w:rFonts w:ascii="Times New Roman" w:hAnsi="Times New Roman" w:cs="Times New Roman"/>
          <w:lang w:val="en-US" w:bidi="hi-IN"/>
        </w:rPr>
      </w:pPr>
    </w:p>
    <w:p w14:paraId="601B3A56" w14:textId="77777777" w:rsidR="007A5253" w:rsidRPr="00032AAF" w:rsidRDefault="007A5253" w:rsidP="007A5253">
      <w:pPr>
        <w:autoSpaceDE w:val="0"/>
        <w:autoSpaceDN w:val="0"/>
        <w:adjustRightInd w:val="0"/>
        <w:rPr>
          <w:rFonts w:ascii="Times New Roman" w:hAnsi="Times New Roman" w:cs="Times New Roman"/>
          <w:lang w:val="en-US" w:bidi="hi-IN"/>
        </w:rPr>
      </w:pPr>
      <w:r w:rsidRPr="00032AAF">
        <w:rPr>
          <w:rFonts w:ascii="Times New Roman" w:hAnsi="Times New Roman" w:cs="Times New Roman"/>
          <w:lang w:val="en-US" w:bidi="hi-IN"/>
        </w:rPr>
        <w:t>Details of location at which local value addition will be made as follows:</w:t>
      </w:r>
    </w:p>
    <w:p w14:paraId="0F99DDFF" w14:textId="77777777" w:rsidR="007A5253" w:rsidRPr="00032AAF" w:rsidRDefault="007A5253" w:rsidP="007A5253">
      <w:pPr>
        <w:autoSpaceDE w:val="0"/>
        <w:autoSpaceDN w:val="0"/>
        <w:adjustRightInd w:val="0"/>
        <w:rPr>
          <w:rFonts w:ascii="Times New Roman" w:hAnsi="Times New Roman" w:cs="Times New Roman"/>
          <w:lang w:val="en-US" w:bidi="hi-IN"/>
        </w:rPr>
      </w:pPr>
      <w:r w:rsidRPr="00032AAF">
        <w:rPr>
          <w:rFonts w:ascii="Times New Roman" w:hAnsi="Times New Roman" w:cs="Times New Roman"/>
          <w:lang w:val="en-US" w:bidi="hi-IN"/>
        </w:rPr>
        <w:t>_______________________________________.</w:t>
      </w:r>
    </w:p>
    <w:p w14:paraId="1CE63091" w14:textId="77777777" w:rsidR="007A5253" w:rsidRPr="00032AAF" w:rsidRDefault="007A5253" w:rsidP="007A5253">
      <w:pPr>
        <w:autoSpaceDE w:val="0"/>
        <w:autoSpaceDN w:val="0"/>
        <w:adjustRightInd w:val="0"/>
        <w:rPr>
          <w:rFonts w:ascii="Times New Roman" w:hAnsi="Times New Roman" w:cs="Times New Roman"/>
          <w:lang w:val="en-US" w:bidi="hi-IN"/>
        </w:rPr>
      </w:pPr>
    </w:p>
    <w:p w14:paraId="45E1F59B" w14:textId="77777777" w:rsidR="007A5253" w:rsidRPr="00032AAF" w:rsidRDefault="007A5253" w:rsidP="007A5253">
      <w:pPr>
        <w:autoSpaceDE w:val="0"/>
        <w:autoSpaceDN w:val="0"/>
        <w:adjustRightInd w:val="0"/>
        <w:rPr>
          <w:rFonts w:ascii="Times New Roman" w:hAnsi="Times New Roman" w:cs="Times New Roman"/>
          <w:lang w:val="en-US" w:bidi="hi-IN"/>
        </w:rPr>
      </w:pPr>
    </w:p>
    <w:p w14:paraId="0898075D" w14:textId="77777777" w:rsidR="007A5253" w:rsidRPr="00032AAF" w:rsidRDefault="007A5253" w:rsidP="007A5253">
      <w:pPr>
        <w:autoSpaceDE w:val="0"/>
        <w:autoSpaceDN w:val="0"/>
        <w:adjustRightInd w:val="0"/>
        <w:rPr>
          <w:rFonts w:ascii="Times New Roman" w:hAnsi="Times New Roman" w:cs="Times New Roman"/>
          <w:lang w:val="en-US" w:bidi="hi-IN"/>
        </w:rPr>
      </w:pPr>
      <w:r w:rsidRPr="00032AAF">
        <w:rPr>
          <w:rFonts w:ascii="Times New Roman" w:hAnsi="Times New Roman" w:cs="Times New Roman"/>
          <w:lang w:val="en-US" w:bidi="hi-IN"/>
        </w:rPr>
        <w:t>We also understand, false declarations will be in breach of the code of integrity under rule 175(1) (</w:t>
      </w:r>
      <w:proofErr w:type="spellStart"/>
      <w:r w:rsidRPr="00032AAF">
        <w:rPr>
          <w:rFonts w:ascii="Times New Roman" w:hAnsi="Times New Roman" w:cs="Times New Roman"/>
          <w:lang w:val="en-US" w:bidi="hi-IN"/>
        </w:rPr>
        <w:t>i</w:t>
      </w:r>
      <w:proofErr w:type="spellEnd"/>
      <w:r w:rsidRPr="00032AAF">
        <w:rPr>
          <w:rFonts w:ascii="Times New Roman" w:hAnsi="Times New Roman" w:cs="Times New Roman"/>
          <w:lang w:val="en-US" w:bidi="hi-IN"/>
        </w:rPr>
        <w:t>) (h) of the General Financial Rules for which a bidder or its successors can be debarred for up to two years as per Rule 151(iii) of the General Financial Rules along with such other actions as may be permissible under law.</w:t>
      </w:r>
    </w:p>
    <w:p w14:paraId="4B5F3C46" w14:textId="77777777" w:rsidR="007A5253" w:rsidRPr="00032AAF" w:rsidRDefault="007A5253" w:rsidP="007A5253">
      <w:pPr>
        <w:autoSpaceDE w:val="0"/>
        <w:autoSpaceDN w:val="0"/>
        <w:adjustRightInd w:val="0"/>
        <w:rPr>
          <w:rFonts w:ascii="Times New Roman" w:hAnsi="Times New Roman" w:cs="Times New Roman"/>
        </w:rPr>
      </w:pPr>
    </w:p>
    <w:p w14:paraId="1F9819D4" w14:textId="77777777" w:rsidR="007A5253" w:rsidRPr="00032AAF" w:rsidRDefault="007A5253" w:rsidP="007A5253">
      <w:pPr>
        <w:autoSpaceDE w:val="0"/>
        <w:autoSpaceDN w:val="0"/>
        <w:adjustRightInd w:val="0"/>
        <w:rPr>
          <w:rFonts w:ascii="Times New Roman" w:hAnsi="Times New Roman" w:cs="Times New Roman"/>
        </w:rPr>
      </w:pPr>
    </w:p>
    <w:p w14:paraId="2923B009" w14:textId="77777777" w:rsidR="007A5253" w:rsidRPr="00032AAF" w:rsidRDefault="007A5253" w:rsidP="007A5253">
      <w:pPr>
        <w:autoSpaceDE w:val="0"/>
        <w:autoSpaceDN w:val="0"/>
        <w:adjustRightInd w:val="0"/>
        <w:rPr>
          <w:rFonts w:ascii="Times New Roman" w:hAnsi="Times New Roman" w:cs="Times New Roman"/>
          <w:lang w:val="en-US" w:bidi="hi-IN"/>
        </w:rPr>
      </w:pPr>
      <w:r w:rsidRPr="00032AAF">
        <w:rPr>
          <w:rFonts w:ascii="Times New Roman" w:hAnsi="Times New Roman" w:cs="Times New Roman"/>
          <w:lang w:val="en-US" w:bidi="hi-IN"/>
        </w:rPr>
        <w:t>Thanking You,</w:t>
      </w:r>
    </w:p>
    <w:p w14:paraId="592510D3" w14:textId="77777777" w:rsidR="007A5253" w:rsidRPr="00032AAF" w:rsidRDefault="007A5253" w:rsidP="007A5253">
      <w:pPr>
        <w:autoSpaceDE w:val="0"/>
        <w:autoSpaceDN w:val="0"/>
        <w:adjustRightInd w:val="0"/>
        <w:rPr>
          <w:rFonts w:ascii="Times New Roman" w:hAnsi="Times New Roman" w:cs="Times New Roman"/>
          <w:lang w:val="en-US" w:bidi="hi-IN"/>
        </w:rPr>
      </w:pPr>
    </w:p>
    <w:p w14:paraId="7E035A65" w14:textId="77777777" w:rsidR="007A5253" w:rsidRPr="00032AAF" w:rsidRDefault="007A5253" w:rsidP="007A5253">
      <w:pPr>
        <w:autoSpaceDE w:val="0"/>
        <w:autoSpaceDN w:val="0"/>
        <w:adjustRightInd w:val="0"/>
        <w:rPr>
          <w:rFonts w:ascii="Times New Roman" w:hAnsi="Times New Roman" w:cs="Times New Roman"/>
          <w:lang w:val="en-US" w:bidi="hi-IN"/>
        </w:rPr>
      </w:pPr>
    </w:p>
    <w:p w14:paraId="61AFDC89" w14:textId="77777777" w:rsidR="007A5253" w:rsidRPr="00032AAF" w:rsidRDefault="007A5253" w:rsidP="007A5253">
      <w:pPr>
        <w:autoSpaceDE w:val="0"/>
        <w:autoSpaceDN w:val="0"/>
        <w:adjustRightInd w:val="0"/>
        <w:rPr>
          <w:rFonts w:ascii="Times New Roman" w:hAnsi="Times New Roman" w:cs="Times New Roman"/>
          <w:lang w:val="en-US" w:bidi="hi-IN"/>
        </w:rPr>
      </w:pPr>
      <w:r w:rsidRPr="00032AAF">
        <w:rPr>
          <w:rFonts w:ascii="Times New Roman" w:hAnsi="Times New Roman" w:cs="Times New Roman"/>
          <w:lang w:val="en-US" w:bidi="hi-IN"/>
        </w:rPr>
        <w:t>_____________________</w:t>
      </w:r>
    </w:p>
    <w:p w14:paraId="32AC59C0" w14:textId="77777777" w:rsidR="007A5253" w:rsidRPr="00032AAF" w:rsidRDefault="007A5253" w:rsidP="007A5253">
      <w:pPr>
        <w:autoSpaceDE w:val="0"/>
        <w:autoSpaceDN w:val="0"/>
        <w:adjustRightInd w:val="0"/>
        <w:spacing w:line="360" w:lineRule="auto"/>
        <w:rPr>
          <w:rFonts w:ascii="Times New Roman" w:hAnsi="Times New Roman" w:cs="Times New Roman"/>
          <w:lang w:val="en-US" w:bidi="hi-IN"/>
        </w:rPr>
      </w:pPr>
      <w:r w:rsidRPr="00032AAF">
        <w:rPr>
          <w:rFonts w:ascii="Times New Roman" w:hAnsi="Times New Roman" w:cs="Times New Roman"/>
          <w:lang w:val="en-US" w:bidi="hi-IN"/>
        </w:rPr>
        <w:t>Signature with date:</w:t>
      </w:r>
    </w:p>
    <w:p w14:paraId="18FBD665" w14:textId="77777777" w:rsidR="007A5253" w:rsidRPr="00032AAF" w:rsidRDefault="007A5253" w:rsidP="007A5253">
      <w:pPr>
        <w:autoSpaceDE w:val="0"/>
        <w:autoSpaceDN w:val="0"/>
        <w:adjustRightInd w:val="0"/>
        <w:spacing w:line="360" w:lineRule="auto"/>
        <w:rPr>
          <w:rFonts w:ascii="Times New Roman" w:hAnsi="Times New Roman" w:cs="Times New Roman"/>
          <w:lang w:val="en-US" w:bidi="hi-IN"/>
        </w:rPr>
      </w:pPr>
      <w:r w:rsidRPr="00032AAF">
        <w:rPr>
          <w:rFonts w:ascii="Times New Roman" w:hAnsi="Times New Roman" w:cs="Times New Roman"/>
          <w:lang w:val="en-US" w:bidi="hi-IN"/>
        </w:rPr>
        <w:t>Name:</w:t>
      </w:r>
    </w:p>
    <w:p w14:paraId="105CAAA6" w14:textId="77777777" w:rsidR="007A5253" w:rsidRPr="00032AAF" w:rsidRDefault="007A5253" w:rsidP="007A5253">
      <w:pPr>
        <w:autoSpaceDE w:val="0"/>
        <w:autoSpaceDN w:val="0"/>
        <w:adjustRightInd w:val="0"/>
        <w:spacing w:line="360" w:lineRule="auto"/>
        <w:rPr>
          <w:rFonts w:ascii="Times New Roman" w:hAnsi="Times New Roman" w:cs="Times New Roman"/>
          <w:lang w:val="en-US" w:bidi="hi-IN"/>
        </w:rPr>
      </w:pPr>
      <w:r w:rsidRPr="00032AAF">
        <w:rPr>
          <w:rFonts w:ascii="Times New Roman" w:hAnsi="Times New Roman" w:cs="Times New Roman"/>
          <w:lang w:val="en-US" w:bidi="hi-IN"/>
        </w:rPr>
        <w:t>Designation:</w:t>
      </w:r>
    </w:p>
    <w:p w14:paraId="4E0B607F" w14:textId="77777777" w:rsidR="007A5253" w:rsidRDefault="007A5253" w:rsidP="007A5253">
      <w:pPr>
        <w:spacing w:line="360" w:lineRule="auto"/>
        <w:rPr>
          <w:rFonts w:ascii="Times New Roman" w:hAnsi="Times New Roman" w:cs="Times New Roman"/>
          <w:sz w:val="24"/>
          <w:szCs w:val="24"/>
        </w:rPr>
      </w:pPr>
      <w:r w:rsidRPr="00032AAF">
        <w:rPr>
          <w:rFonts w:ascii="Times New Roman" w:hAnsi="Times New Roman" w:cs="Times New Roman"/>
          <w:lang w:val="en-US" w:bidi="hi-IN"/>
        </w:rPr>
        <w:t>Official Seal</w:t>
      </w:r>
      <w:r>
        <w:rPr>
          <w:rFonts w:ascii="Times New Roman" w:hAnsi="Times New Roman" w:cs="Times New Roman"/>
          <w:sz w:val="24"/>
          <w:szCs w:val="24"/>
        </w:rPr>
        <w:br w:type="page"/>
      </w:r>
    </w:p>
    <w:p w14:paraId="2581B8D6" w14:textId="77777777" w:rsidR="007A5253" w:rsidRPr="00DF7E71" w:rsidRDefault="007A5253" w:rsidP="007A5253">
      <w:pPr>
        <w:pStyle w:val="Heading2"/>
        <w:keepNext w:val="0"/>
        <w:keepLines w:val="0"/>
        <w:widowControl w:val="0"/>
        <w:spacing w:before="40" w:after="0" w:line="259" w:lineRule="auto"/>
        <w:ind w:left="1001"/>
        <w:jc w:val="left"/>
        <w:rPr>
          <w:rFonts w:ascii="Times New Roman" w:hAnsi="Times New Roman" w:cs="Times New Roman"/>
          <w:sz w:val="24"/>
          <w:szCs w:val="24"/>
        </w:rPr>
      </w:pPr>
      <w:bookmarkStart w:id="2454" w:name="_Ref90290799"/>
      <w:bookmarkStart w:id="2455" w:name="_Toc132881443"/>
      <w:bookmarkStart w:id="2456" w:name="_Toc152248239"/>
      <w:r w:rsidRPr="00DF7E71">
        <w:rPr>
          <w:rFonts w:ascii="Times New Roman" w:hAnsi="Times New Roman" w:cs="Times New Roman"/>
          <w:sz w:val="24"/>
          <w:szCs w:val="24"/>
        </w:rPr>
        <w:lastRenderedPageBreak/>
        <w:t>Annexure-</w:t>
      </w:r>
      <w:r>
        <w:rPr>
          <w:rFonts w:ascii="Times New Roman" w:hAnsi="Times New Roman" w:cs="Times New Roman"/>
          <w:sz w:val="24"/>
          <w:szCs w:val="24"/>
        </w:rPr>
        <w:t>B4</w:t>
      </w:r>
      <w:r w:rsidRPr="00DF7E71">
        <w:rPr>
          <w:rFonts w:ascii="Times New Roman" w:hAnsi="Times New Roman" w:cs="Times New Roman"/>
          <w:sz w:val="24"/>
          <w:szCs w:val="24"/>
        </w:rPr>
        <w:t xml:space="preserve">: </w:t>
      </w:r>
      <w:r>
        <w:rPr>
          <w:rFonts w:ascii="Times New Roman" w:hAnsi="Times New Roman" w:cs="Times New Roman"/>
          <w:sz w:val="24"/>
          <w:szCs w:val="24"/>
        </w:rPr>
        <w:t>Self-declaration by Bidder of a country sharing/not sharing land border with India</w:t>
      </w:r>
      <w:bookmarkEnd w:id="2454"/>
      <w:bookmarkEnd w:id="2455"/>
      <w:bookmarkEnd w:id="2456"/>
    </w:p>
    <w:p w14:paraId="7C9CB544" w14:textId="77777777" w:rsidR="007A5253" w:rsidRPr="005B4DCF" w:rsidRDefault="007A5253" w:rsidP="007A5253">
      <w:pPr>
        <w:jc w:val="center"/>
        <w:rPr>
          <w:sz w:val="28"/>
          <w:u w:val="single"/>
        </w:rPr>
      </w:pPr>
    </w:p>
    <w:p w14:paraId="22E2F581" w14:textId="77777777" w:rsidR="007A5253" w:rsidRPr="00BF78B4" w:rsidRDefault="007A5253" w:rsidP="007A5253">
      <w:pPr>
        <w:pStyle w:val="Default"/>
        <w:jc w:val="center"/>
        <w:rPr>
          <w:rFonts w:ascii="Times New Roman" w:eastAsiaTheme="minorHAnsi" w:hAnsi="Times New Roman" w:cs="Times New Roman"/>
          <w:sz w:val="22"/>
          <w:szCs w:val="22"/>
          <w:lang w:bidi="hi-IN"/>
        </w:rPr>
      </w:pPr>
      <w:r w:rsidRPr="00BF78B4">
        <w:rPr>
          <w:rFonts w:ascii="Times New Roman" w:eastAsiaTheme="minorHAnsi" w:hAnsi="Times New Roman" w:cs="Times New Roman"/>
          <w:sz w:val="22"/>
          <w:szCs w:val="22"/>
          <w:lang w:bidi="hi-IN"/>
        </w:rPr>
        <w:t>[ON THE LETTER HEAD OF THE COMPANY]</w:t>
      </w:r>
    </w:p>
    <w:p w14:paraId="77F11CD1" w14:textId="77777777" w:rsidR="007A5253" w:rsidRDefault="007A5253" w:rsidP="007A5253">
      <w:pPr>
        <w:autoSpaceDE w:val="0"/>
        <w:autoSpaceDN w:val="0"/>
        <w:adjustRightInd w:val="0"/>
        <w:rPr>
          <w:rFonts w:ascii="Calibri" w:hAnsi="Calibri" w:cs="Calibri"/>
          <w:color w:val="000000"/>
          <w:lang w:val="en-US" w:bidi="hi-IN"/>
        </w:rPr>
      </w:pPr>
    </w:p>
    <w:p w14:paraId="77EB7EA6" w14:textId="77777777" w:rsidR="007A5253" w:rsidRDefault="007A5253" w:rsidP="007A5253">
      <w:pPr>
        <w:autoSpaceDE w:val="0"/>
        <w:autoSpaceDN w:val="0"/>
        <w:adjustRightInd w:val="0"/>
        <w:rPr>
          <w:rFonts w:cstheme="minorHAnsi"/>
          <w:color w:val="000000"/>
          <w:lang w:val="en-US" w:bidi="hi-IN"/>
        </w:rPr>
      </w:pPr>
    </w:p>
    <w:p w14:paraId="2066A8E8" w14:textId="77777777" w:rsidR="007A5253" w:rsidRPr="00FA55AE" w:rsidRDefault="007A5253" w:rsidP="007A5253">
      <w:pPr>
        <w:autoSpaceDE w:val="0"/>
        <w:autoSpaceDN w:val="0"/>
        <w:adjustRightInd w:val="0"/>
        <w:rPr>
          <w:rFonts w:ascii="Times New Roman" w:hAnsi="Times New Roman" w:cs="Times New Roman"/>
          <w:color w:val="000000"/>
          <w:lang w:val="en-US" w:bidi="hi-IN"/>
        </w:rPr>
      </w:pPr>
      <w:r w:rsidRPr="00FA55AE">
        <w:rPr>
          <w:rFonts w:ascii="Times New Roman" w:hAnsi="Times New Roman" w:cs="Times New Roman"/>
          <w:color w:val="000000"/>
          <w:lang w:val="en-US" w:bidi="hi-IN"/>
        </w:rPr>
        <w:t>Ref:</w:t>
      </w:r>
      <w:r w:rsidRPr="00FA55AE">
        <w:rPr>
          <w:rFonts w:ascii="Times New Roman" w:hAnsi="Times New Roman" w:cs="Times New Roman"/>
          <w:color w:val="000000"/>
          <w:lang w:val="en-US" w:bidi="hi-IN"/>
        </w:rPr>
        <w:tab/>
        <w:t>1) Our bid/offer No. ………………………………………… dated ……………</w:t>
      </w:r>
      <w:proofErr w:type="gramStart"/>
      <w:r w:rsidRPr="00FA55AE">
        <w:rPr>
          <w:rFonts w:ascii="Times New Roman" w:hAnsi="Times New Roman" w:cs="Times New Roman"/>
          <w:color w:val="000000"/>
          <w:lang w:val="en-US" w:bidi="hi-IN"/>
        </w:rPr>
        <w:t>…..</w:t>
      </w:r>
      <w:proofErr w:type="gramEnd"/>
    </w:p>
    <w:p w14:paraId="1D6A96D6" w14:textId="77777777" w:rsidR="007A5253" w:rsidRPr="00FA55AE" w:rsidRDefault="007A5253" w:rsidP="007A5253">
      <w:pPr>
        <w:autoSpaceDE w:val="0"/>
        <w:autoSpaceDN w:val="0"/>
        <w:adjustRightInd w:val="0"/>
        <w:rPr>
          <w:rFonts w:ascii="Times New Roman" w:hAnsi="Times New Roman" w:cs="Times New Roman"/>
          <w:color w:val="000000"/>
          <w:lang w:val="en-US" w:bidi="hi-IN"/>
        </w:rPr>
      </w:pPr>
    </w:p>
    <w:p w14:paraId="1D295F52" w14:textId="167EF837" w:rsidR="007A5253" w:rsidRPr="00FA55AE" w:rsidRDefault="007A5253" w:rsidP="007A5253">
      <w:pPr>
        <w:autoSpaceDE w:val="0"/>
        <w:autoSpaceDN w:val="0"/>
        <w:adjustRightInd w:val="0"/>
        <w:rPr>
          <w:rFonts w:ascii="Times New Roman" w:hAnsi="Times New Roman" w:cs="Times New Roman"/>
          <w:color w:val="000000"/>
          <w:lang w:val="en-US" w:bidi="hi-IN"/>
        </w:rPr>
      </w:pPr>
      <w:r w:rsidRPr="00FA55AE">
        <w:rPr>
          <w:rFonts w:ascii="Times New Roman" w:hAnsi="Times New Roman" w:cs="Times New Roman"/>
          <w:color w:val="000000"/>
          <w:lang w:val="en-US" w:bidi="hi-IN"/>
        </w:rPr>
        <w:tab/>
        <w:t xml:space="preserve">2) </w:t>
      </w:r>
      <w:proofErr w:type="spellStart"/>
      <w:r>
        <w:rPr>
          <w:rFonts w:ascii="Times New Roman" w:hAnsi="Times New Roman" w:cs="Times New Roman"/>
          <w:color w:val="000000"/>
          <w:lang w:val="en-US" w:bidi="hi-IN"/>
        </w:rPr>
        <w:t>GeM</w:t>
      </w:r>
      <w:proofErr w:type="spellEnd"/>
      <w:r>
        <w:rPr>
          <w:rFonts w:ascii="Times New Roman" w:hAnsi="Times New Roman" w:cs="Times New Roman"/>
          <w:color w:val="000000"/>
          <w:lang w:val="en-US" w:bidi="hi-IN"/>
        </w:rPr>
        <w:t xml:space="preserve"> Bid </w:t>
      </w:r>
      <w:r w:rsidRPr="00FA55AE">
        <w:rPr>
          <w:rFonts w:ascii="Times New Roman" w:hAnsi="Times New Roman" w:cs="Times New Roman"/>
          <w:color w:val="000000"/>
          <w:lang w:val="en-US" w:bidi="hi-IN"/>
        </w:rPr>
        <w:t xml:space="preserve">No. </w:t>
      </w:r>
      <w:r w:rsidRPr="007A5253">
        <w:rPr>
          <w:rFonts w:ascii="Times New Roman" w:hAnsi="Times New Roman" w:cs="Times New Roman"/>
          <w:color w:val="000000"/>
          <w:lang w:val="en-US" w:bidi="hi-IN"/>
        </w:rPr>
        <w:t>GEM/2023/B/4204790</w:t>
      </w:r>
    </w:p>
    <w:p w14:paraId="573A7C84" w14:textId="77777777" w:rsidR="007A5253" w:rsidRPr="00FA55AE" w:rsidRDefault="007A5253" w:rsidP="007A5253">
      <w:pPr>
        <w:autoSpaceDE w:val="0"/>
        <w:autoSpaceDN w:val="0"/>
        <w:adjustRightInd w:val="0"/>
        <w:rPr>
          <w:rFonts w:ascii="Times New Roman" w:hAnsi="Times New Roman" w:cs="Times New Roman"/>
          <w:color w:val="000000"/>
          <w:lang w:val="en-US" w:bidi="hi-IN"/>
        </w:rPr>
      </w:pPr>
    </w:p>
    <w:p w14:paraId="79C7C8D7" w14:textId="77777777" w:rsidR="007A5253" w:rsidRPr="00FA55AE" w:rsidRDefault="007A5253" w:rsidP="007A5253">
      <w:pPr>
        <w:autoSpaceDE w:val="0"/>
        <w:autoSpaceDN w:val="0"/>
        <w:adjustRightInd w:val="0"/>
        <w:rPr>
          <w:rFonts w:ascii="Times New Roman" w:hAnsi="Times New Roman" w:cs="Times New Roman"/>
          <w:b/>
          <w:bCs/>
        </w:rPr>
      </w:pPr>
    </w:p>
    <w:p w14:paraId="0070C7BC" w14:textId="77777777" w:rsidR="007A5253" w:rsidRPr="00FA55AE" w:rsidRDefault="007A5253" w:rsidP="007A5253">
      <w:pPr>
        <w:autoSpaceDE w:val="0"/>
        <w:autoSpaceDN w:val="0"/>
        <w:adjustRightInd w:val="0"/>
        <w:rPr>
          <w:rFonts w:ascii="Times New Roman" w:hAnsi="Times New Roman" w:cs="Times New Roman"/>
          <w:b/>
          <w:bCs/>
        </w:rPr>
      </w:pPr>
      <w:r w:rsidRPr="00FA55AE">
        <w:rPr>
          <w:rFonts w:ascii="Times New Roman" w:hAnsi="Times New Roman" w:cs="Times New Roman"/>
          <w:b/>
          <w:bCs/>
        </w:rPr>
        <w:t>Restrictions on procurement from Bidders from a country or countries, or class of countries under</w:t>
      </w:r>
    </w:p>
    <w:p w14:paraId="01AB32DE" w14:textId="77777777" w:rsidR="007A5253" w:rsidRPr="00FA55AE" w:rsidRDefault="007A5253" w:rsidP="007A5253">
      <w:pPr>
        <w:autoSpaceDE w:val="0"/>
        <w:autoSpaceDN w:val="0"/>
        <w:adjustRightInd w:val="0"/>
        <w:rPr>
          <w:rFonts w:ascii="Times New Roman" w:hAnsi="Times New Roman" w:cs="Times New Roman"/>
        </w:rPr>
      </w:pPr>
      <w:r w:rsidRPr="00FA55AE">
        <w:rPr>
          <w:rFonts w:ascii="Times New Roman" w:hAnsi="Times New Roman" w:cs="Times New Roman"/>
          <w:b/>
          <w:bCs/>
        </w:rPr>
        <w:t>Rule 144(xi) of the General Financial Rules 2017.</w:t>
      </w:r>
    </w:p>
    <w:p w14:paraId="1FCB31A3" w14:textId="77777777" w:rsidR="007A5253" w:rsidRPr="00FA55AE" w:rsidRDefault="007A5253" w:rsidP="007A5253">
      <w:pPr>
        <w:autoSpaceDE w:val="0"/>
        <w:autoSpaceDN w:val="0"/>
        <w:adjustRightInd w:val="0"/>
        <w:rPr>
          <w:rFonts w:ascii="Times New Roman" w:hAnsi="Times New Roman" w:cs="Times New Roman"/>
        </w:rPr>
      </w:pPr>
    </w:p>
    <w:p w14:paraId="513C0806" w14:textId="77777777" w:rsidR="007A5253" w:rsidRPr="00036A47" w:rsidRDefault="007A5253" w:rsidP="007A5253">
      <w:pPr>
        <w:autoSpaceDE w:val="0"/>
        <w:autoSpaceDN w:val="0"/>
        <w:adjustRightInd w:val="0"/>
        <w:spacing w:line="360" w:lineRule="auto"/>
        <w:rPr>
          <w:rFonts w:ascii="Times New Roman" w:hAnsi="Times New Roman" w:cs="Times New Roman"/>
        </w:rPr>
      </w:pPr>
      <w:r w:rsidRPr="00FA55AE">
        <w:rPr>
          <w:rFonts w:ascii="Times New Roman" w:hAnsi="Times New Roman" w:cs="Times New Roman"/>
        </w:rPr>
        <w:t xml:space="preserve">We have read the clause regarding restrictions on procurement from Bidder of a country which shares a land border with India </w:t>
      </w:r>
      <w:r w:rsidRPr="00036A47">
        <w:rPr>
          <w:rFonts w:ascii="Times New Roman" w:hAnsi="Times New Roman" w:cs="Times New Roman"/>
        </w:rPr>
        <w:t>and on sub-contracting to contractors from such countries, and solemnly certify that we fulfil all requirements in this regard and are eligible to be considered. We certify that:</w:t>
      </w:r>
    </w:p>
    <w:p w14:paraId="070CBC84" w14:textId="77777777" w:rsidR="007A5253" w:rsidRPr="00036A47" w:rsidRDefault="007A5253" w:rsidP="007A5253">
      <w:pPr>
        <w:pStyle w:val="List2"/>
        <w:numPr>
          <w:ilvl w:val="4"/>
          <w:numId w:val="41"/>
        </w:numPr>
        <w:ind w:left="1134" w:hanging="425"/>
        <w:jc w:val="both"/>
        <w:rPr>
          <w:rFonts w:ascii="Times New Roman" w:hAnsi="Times New Roman" w:cs="Times New Roman"/>
          <w:i/>
          <w:iCs/>
          <w:sz w:val="24"/>
          <w:szCs w:val="24"/>
        </w:rPr>
      </w:pPr>
      <w:r w:rsidRPr="00036A47">
        <w:rPr>
          <w:rFonts w:ascii="Times New Roman" w:hAnsi="Times New Roman" w:cs="Times New Roman"/>
          <w:i/>
          <w:iCs/>
          <w:sz w:val="24"/>
          <w:szCs w:val="24"/>
        </w:rPr>
        <w:t>we are not from such a country or, if from such a country, we are registered with the Competent Authority (copy enclosed). and;</w:t>
      </w:r>
    </w:p>
    <w:p w14:paraId="0EA8C629" w14:textId="77777777" w:rsidR="007A5253" w:rsidRPr="00036A47" w:rsidRDefault="007A5253" w:rsidP="007A5253">
      <w:pPr>
        <w:pStyle w:val="List2"/>
        <w:numPr>
          <w:ilvl w:val="4"/>
          <w:numId w:val="41"/>
        </w:numPr>
        <w:ind w:left="1134" w:hanging="425"/>
        <w:jc w:val="both"/>
        <w:rPr>
          <w:rFonts w:ascii="Times New Roman" w:hAnsi="Times New Roman" w:cs="Times New Roman"/>
          <w:i/>
          <w:iCs/>
          <w:sz w:val="24"/>
          <w:szCs w:val="24"/>
        </w:rPr>
      </w:pPr>
      <w:r w:rsidRPr="00036A47">
        <w:rPr>
          <w:rFonts w:ascii="Times New Roman" w:hAnsi="Times New Roman" w:cs="Times New Roman"/>
          <w:i/>
          <w:iCs/>
          <w:sz w:val="24"/>
          <w:szCs w:val="24"/>
        </w:rPr>
        <w:t>we shall not subcontract any work to a contractor from such countries unless such contractor is registered with the Competent Authority and solemnly certify that we are not from such a country or, if from such country, we are registered with the Competent Authority (copy enclosed). We hereby certify that we fulfil all requirements in this regard and are eligible to be considered.”</w:t>
      </w:r>
    </w:p>
    <w:p w14:paraId="7BC6BAD4" w14:textId="77777777" w:rsidR="007A5253" w:rsidRPr="00FA55AE" w:rsidRDefault="007A5253" w:rsidP="007A5253">
      <w:pPr>
        <w:autoSpaceDE w:val="0"/>
        <w:autoSpaceDN w:val="0"/>
        <w:adjustRightInd w:val="0"/>
        <w:spacing w:line="360" w:lineRule="auto"/>
        <w:rPr>
          <w:rFonts w:ascii="Times New Roman" w:hAnsi="Times New Roman" w:cs="Times New Roman"/>
        </w:rPr>
      </w:pPr>
      <w:r w:rsidRPr="00FA55AE">
        <w:rPr>
          <w:rFonts w:ascii="Times New Roman" w:hAnsi="Times New Roman" w:cs="Times New Roman"/>
        </w:rPr>
        <w:t>Penalties for false or misleading declarations:</w:t>
      </w:r>
    </w:p>
    <w:p w14:paraId="11FA501A" w14:textId="77777777" w:rsidR="007A5253" w:rsidRPr="00FA55AE" w:rsidRDefault="007A5253" w:rsidP="007A5253">
      <w:pPr>
        <w:autoSpaceDE w:val="0"/>
        <w:autoSpaceDN w:val="0"/>
        <w:adjustRightInd w:val="0"/>
        <w:spacing w:line="360" w:lineRule="auto"/>
        <w:rPr>
          <w:rFonts w:ascii="Times New Roman" w:hAnsi="Times New Roman" w:cs="Times New Roman"/>
        </w:rPr>
      </w:pPr>
      <w:r w:rsidRPr="00FA55AE">
        <w:rPr>
          <w:rFonts w:ascii="Times New Roman" w:hAnsi="Times New Roman" w:cs="Times New Roman"/>
        </w:rPr>
        <w:t>We hereby confirm that the particulars given above are factually correct and nothing is concealed and also undertake to advise any further changes to the above details. We understood that any wrong or misleading self-declaration by us would be violation of Code of integrity and would attract penalties as mentioned in this tender document, including debarment.</w:t>
      </w:r>
    </w:p>
    <w:p w14:paraId="4ADFBD4D" w14:textId="77777777" w:rsidR="007A5253" w:rsidRPr="00FA55AE" w:rsidRDefault="007A5253" w:rsidP="007A5253">
      <w:pPr>
        <w:autoSpaceDE w:val="0"/>
        <w:autoSpaceDN w:val="0"/>
        <w:adjustRightInd w:val="0"/>
        <w:spacing w:line="360" w:lineRule="auto"/>
        <w:rPr>
          <w:rFonts w:ascii="Times New Roman" w:hAnsi="Times New Roman" w:cs="Times New Roman"/>
        </w:rPr>
      </w:pPr>
    </w:p>
    <w:p w14:paraId="046E143C" w14:textId="77777777" w:rsidR="007A5253" w:rsidRPr="00FA55AE" w:rsidRDefault="007A5253" w:rsidP="007A5253">
      <w:pPr>
        <w:autoSpaceDE w:val="0"/>
        <w:autoSpaceDN w:val="0"/>
        <w:adjustRightInd w:val="0"/>
        <w:rPr>
          <w:rFonts w:ascii="Times New Roman" w:hAnsi="Times New Roman" w:cs="Times New Roman"/>
          <w:color w:val="000000"/>
          <w:lang w:val="en-US" w:bidi="hi-IN"/>
        </w:rPr>
      </w:pPr>
    </w:p>
    <w:p w14:paraId="0E0AEC6F" w14:textId="77777777" w:rsidR="007A5253" w:rsidRPr="00FA55AE" w:rsidRDefault="007A5253" w:rsidP="007A5253">
      <w:pPr>
        <w:autoSpaceDE w:val="0"/>
        <w:autoSpaceDN w:val="0"/>
        <w:adjustRightInd w:val="0"/>
        <w:rPr>
          <w:rFonts w:ascii="Times New Roman" w:hAnsi="Times New Roman" w:cs="Times New Roman"/>
          <w:color w:val="000000"/>
          <w:lang w:val="en-US" w:bidi="hi-IN"/>
        </w:rPr>
      </w:pPr>
    </w:p>
    <w:p w14:paraId="541D1F5C" w14:textId="77777777" w:rsidR="007A5253" w:rsidRPr="00FA55AE" w:rsidRDefault="007A5253" w:rsidP="007A5253">
      <w:pPr>
        <w:autoSpaceDE w:val="0"/>
        <w:autoSpaceDN w:val="0"/>
        <w:adjustRightInd w:val="0"/>
        <w:rPr>
          <w:rFonts w:ascii="Times New Roman" w:hAnsi="Times New Roman" w:cs="Times New Roman"/>
          <w:color w:val="000000"/>
          <w:lang w:val="en-US" w:bidi="hi-IN"/>
        </w:rPr>
      </w:pPr>
    </w:p>
    <w:p w14:paraId="7C48FFBC" w14:textId="77777777" w:rsidR="007A5253" w:rsidRPr="00FA55AE" w:rsidRDefault="007A5253" w:rsidP="007A5253">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Signature </w:t>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r>
      <w:r w:rsidRPr="00FA55AE">
        <w:rPr>
          <w:rFonts w:ascii="Times New Roman" w:hAnsi="Times New Roman" w:cs="Times New Roman"/>
          <w:color w:val="000000"/>
          <w:lang w:val="en-US" w:bidi="hi-IN"/>
        </w:rPr>
        <w:tab/>
        <w:t xml:space="preserve">Bidder’s stamp </w:t>
      </w:r>
    </w:p>
    <w:p w14:paraId="1787BE0B" w14:textId="77777777" w:rsidR="007A5253" w:rsidRPr="00FA55AE" w:rsidRDefault="007A5253" w:rsidP="007A5253">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Name: </w:t>
      </w:r>
    </w:p>
    <w:p w14:paraId="4D927174" w14:textId="77777777" w:rsidR="007A5253" w:rsidRPr="00FA55AE" w:rsidRDefault="007A5253" w:rsidP="007A5253">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Position: </w:t>
      </w:r>
    </w:p>
    <w:p w14:paraId="06175798" w14:textId="77777777" w:rsidR="007A5253" w:rsidRPr="00FA55AE" w:rsidRDefault="007A5253" w:rsidP="007A5253">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Address: </w:t>
      </w:r>
    </w:p>
    <w:p w14:paraId="48881DA3" w14:textId="77777777" w:rsidR="007A5253" w:rsidRPr="00FA55AE" w:rsidRDefault="007A5253" w:rsidP="007A5253">
      <w:pPr>
        <w:autoSpaceDE w:val="0"/>
        <w:autoSpaceDN w:val="0"/>
        <w:adjustRightInd w:val="0"/>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 xml:space="preserve">Tel: </w:t>
      </w:r>
    </w:p>
    <w:p w14:paraId="28E5D1A1" w14:textId="77777777" w:rsidR="007A5253" w:rsidRDefault="007A5253" w:rsidP="007A5253">
      <w:pPr>
        <w:spacing w:line="360" w:lineRule="auto"/>
        <w:rPr>
          <w:rFonts w:ascii="Times New Roman" w:hAnsi="Times New Roman" w:cs="Times New Roman"/>
          <w:color w:val="000000"/>
          <w:lang w:val="en-US" w:bidi="hi-IN"/>
        </w:rPr>
      </w:pPr>
      <w:r w:rsidRPr="00FA55AE">
        <w:rPr>
          <w:rFonts w:ascii="Times New Roman" w:hAnsi="Times New Roman" w:cs="Times New Roman"/>
          <w:color w:val="000000"/>
          <w:lang w:val="en-US" w:bidi="hi-IN"/>
        </w:rPr>
        <w:t>Fax:</w:t>
      </w:r>
    </w:p>
    <w:p w14:paraId="13A7D80C" w14:textId="77777777" w:rsidR="007A5253" w:rsidRPr="00890542" w:rsidRDefault="007A5253" w:rsidP="007A5253">
      <w:pPr>
        <w:autoSpaceDE w:val="0"/>
        <w:autoSpaceDN w:val="0"/>
        <w:adjustRightInd w:val="0"/>
        <w:spacing w:line="360" w:lineRule="auto"/>
        <w:rPr>
          <w:rFonts w:ascii="Times New Roman" w:hAnsi="Times New Roman" w:cs="Times New Roman"/>
          <w:color w:val="000000"/>
          <w:lang w:val="en-US" w:bidi="hi-IN"/>
        </w:rPr>
      </w:pPr>
      <w:r w:rsidRPr="00890542">
        <w:rPr>
          <w:rFonts w:ascii="Times New Roman" w:hAnsi="Times New Roman" w:cs="Times New Roman"/>
          <w:color w:val="000000"/>
          <w:lang w:val="en-US" w:bidi="hi-IN"/>
        </w:rPr>
        <w:t>Email ID:</w:t>
      </w:r>
    </w:p>
    <w:p w14:paraId="06084801" w14:textId="77777777" w:rsidR="007A5253" w:rsidRPr="00B22057" w:rsidRDefault="007A5253" w:rsidP="00B22057">
      <w:pPr>
        <w:rPr>
          <w:lang w:val="x-none" w:eastAsia="x-none"/>
        </w:rPr>
      </w:pPr>
    </w:p>
    <w:sectPr w:rsidR="007A5253" w:rsidRPr="00B22057" w:rsidSect="00B22057">
      <w:headerReference w:type="default" r:id="rId11"/>
      <w:footerReference w:type="default" r:id="rId12"/>
      <w:headerReference w:type="first" r:id="rId13"/>
      <w:pgSz w:w="11906" w:h="16838"/>
      <w:pgMar w:top="1440" w:right="1080" w:bottom="1440" w:left="1080" w:header="706" w:footer="706"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21A79" w14:textId="77777777" w:rsidR="00490C20" w:rsidRDefault="00490C20">
      <w:r>
        <w:separator/>
      </w:r>
    </w:p>
  </w:endnote>
  <w:endnote w:type="continuationSeparator" w:id="0">
    <w:p w14:paraId="25B3F17A" w14:textId="77777777" w:rsidR="00490C20" w:rsidRDefault="00490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4885013"/>
      <w:docPartObj>
        <w:docPartGallery w:val="Page Numbers (Bottom of Page)"/>
        <w:docPartUnique/>
      </w:docPartObj>
    </w:sdtPr>
    <w:sdtEndPr>
      <w:rPr>
        <w:rFonts w:ascii="Times New Roman" w:hAnsi="Times New Roman" w:cs="Times New Roman"/>
        <w:sz w:val="24"/>
        <w:szCs w:val="24"/>
      </w:rPr>
    </w:sdtEndPr>
    <w:sdtContent>
      <w:sdt>
        <w:sdtPr>
          <w:id w:val="-1305540421"/>
          <w:docPartObj>
            <w:docPartGallery w:val="Page Numbers (Top of Page)"/>
            <w:docPartUnique/>
          </w:docPartObj>
        </w:sdtPr>
        <w:sdtEndPr>
          <w:rPr>
            <w:rFonts w:ascii="Times New Roman" w:hAnsi="Times New Roman" w:cs="Times New Roman"/>
            <w:sz w:val="24"/>
            <w:szCs w:val="24"/>
          </w:rPr>
        </w:sdtEndPr>
        <w:sdtContent>
          <w:p w14:paraId="74EB9EE6" w14:textId="77777777" w:rsidR="000C1E0C" w:rsidRDefault="000C1E0C">
            <w:pPr>
              <w:pStyle w:val="Footer"/>
              <w:jc w:val="right"/>
            </w:pPr>
            <w:r>
              <w:rPr>
                <w:noProof/>
                <w:lang w:eastAsia="en-IN"/>
              </w:rPr>
              <mc:AlternateContent>
                <mc:Choice Requires="wps">
                  <w:drawing>
                    <wp:anchor distT="0" distB="0" distL="114300" distR="114300" simplePos="0" relativeHeight="251659264" behindDoc="0" locked="0" layoutInCell="1" allowOverlap="1" wp14:anchorId="4580DB8E" wp14:editId="7B73C015">
                      <wp:simplePos x="0" y="0"/>
                      <wp:positionH relativeFrom="column">
                        <wp:posOffset>-20165</wp:posOffset>
                      </wp:positionH>
                      <wp:positionV relativeFrom="paragraph">
                        <wp:posOffset>135890</wp:posOffset>
                      </wp:positionV>
                      <wp:extent cx="6228272" cy="0"/>
                      <wp:effectExtent l="0" t="0" r="20320" b="19050"/>
                      <wp:wrapNone/>
                      <wp:docPr id="9" name="Straight Connector 9"/>
                      <wp:cNvGraphicFramePr/>
                      <a:graphic xmlns:a="http://schemas.openxmlformats.org/drawingml/2006/main">
                        <a:graphicData uri="http://schemas.microsoft.com/office/word/2010/wordprocessingShape">
                          <wps:wsp>
                            <wps:cNvCnPr/>
                            <wps:spPr>
                              <a:xfrm>
                                <a:off x="0" y="0"/>
                                <a:ext cx="622827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C50FFC" id="Straight Connector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pt,10.7pt" to="488.8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" strokecolor="black [3213]" strokeweight=".5pt">
                      <v:stroke joinstyle="miter"/>
                    </v:line>
                  </w:pict>
                </mc:Fallback>
              </mc:AlternateContent>
            </w:r>
          </w:p>
          <w:p w14:paraId="0E3BD8D1" w14:textId="5E7FA570" w:rsidR="000C1E0C" w:rsidRPr="00A8776A" w:rsidRDefault="000C1E0C">
            <w:pPr>
              <w:pStyle w:val="Footer"/>
              <w:rPr>
                <w:rFonts w:ascii="Times New Roman" w:hAnsi="Times New Roman" w:cs="Times New Roman"/>
                <w:sz w:val="24"/>
                <w:szCs w:val="24"/>
              </w:rPr>
            </w:pPr>
            <w:r>
              <w:t>Additional Terms and Conditions (ATC)</w:t>
            </w:r>
            <w:r>
              <w:rPr>
                <w:rFonts w:ascii="Times New Roman" w:hAnsi="Times New Roman" w:cs="Times New Roman"/>
                <w:sz w:val="24"/>
                <w:szCs w:val="24"/>
              </w:rPr>
              <w:tab/>
            </w:r>
            <w:r>
              <w:rPr>
                <w:rFonts w:ascii="Times New Roman" w:hAnsi="Times New Roman" w:cs="Times New Roman"/>
                <w:sz w:val="24"/>
                <w:szCs w:val="24"/>
              </w:rPr>
              <w:tab/>
            </w:r>
            <w:r w:rsidRPr="0031704A">
              <w:rPr>
                <w:rFonts w:ascii="Times New Roman" w:hAnsi="Times New Roman" w:cs="Times New Roman"/>
                <w:sz w:val="24"/>
                <w:szCs w:val="24"/>
              </w:rPr>
              <w:t xml:space="preserve">Page </w:t>
            </w:r>
            <w:r w:rsidRPr="0031704A">
              <w:rPr>
                <w:rFonts w:ascii="Times New Roman" w:hAnsi="Times New Roman" w:cs="Times New Roman"/>
                <w:b/>
                <w:bCs/>
                <w:sz w:val="24"/>
                <w:szCs w:val="24"/>
              </w:rPr>
              <w:fldChar w:fldCharType="begin"/>
            </w:r>
            <w:r w:rsidRPr="0031704A">
              <w:rPr>
                <w:rFonts w:ascii="Times New Roman" w:hAnsi="Times New Roman" w:cs="Times New Roman"/>
                <w:b/>
                <w:bCs/>
                <w:sz w:val="24"/>
                <w:szCs w:val="24"/>
              </w:rPr>
              <w:instrText xml:space="preserve"> PAGE </w:instrText>
            </w:r>
            <w:r w:rsidRPr="0031704A">
              <w:rPr>
                <w:rFonts w:ascii="Times New Roman" w:hAnsi="Times New Roman" w:cs="Times New Roman"/>
                <w:b/>
                <w:bCs/>
                <w:sz w:val="24"/>
                <w:szCs w:val="24"/>
              </w:rPr>
              <w:fldChar w:fldCharType="separate"/>
            </w:r>
            <w:r>
              <w:rPr>
                <w:rFonts w:ascii="Times New Roman" w:hAnsi="Times New Roman" w:cs="Times New Roman"/>
                <w:b/>
                <w:bCs/>
                <w:noProof/>
                <w:sz w:val="24"/>
                <w:szCs w:val="24"/>
              </w:rPr>
              <w:t>16</w:t>
            </w:r>
            <w:r w:rsidRPr="0031704A">
              <w:rPr>
                <w:rFonts w:ascii="Times New Roman" w:hAnsi="Times New Roman" w:cs="Times New Roman"/>
                <w:b/>
                <w:bCs/>
                <w:sz w:val="24"/>
                <w:szCs w:val="24"/>
              </w:rPr>
              <w:fldChar w:fldCharType="end"/>
            </w:r>
            <w:r w:rsidRPr="0031704A">
              <w:rPr>
                <w:rFonts w:ascii="Times New Roman" w:hAnsi="Times New Roman" w:cs="Times New Roman"/>
                <w:sz w:val="24"/>
                <w:szCs w:val="24"/>
              </w:rPr>
              <w:t xml:space="preserve"> of </w:t>
            </w:r>
            <w:r w:rsidRPr="0031704A">
              <w:rPr>
                <w:rFonts w:ascii="Times New Roman" w:hAnsi="Times New Roman" w:cs="Times New Roman"/>
                <w:b/>
                <w:bCs/>
                <w:sz w:val="24"/>
                <w:szCs w:val="24"/>
              </w:rPr>
              <w:fldChar w:fldCharType="begin"/>
            </w:r>
            <w:r w:rsidRPr="0031704A">
              <w:rPr>
                <w:rFonts w:ascii="Times New Roman" w:hAnsi="Times New Roman" w:cs="Times New Roman"/>
                <w:b/>
                <w:bCs/>
                <w:sz w:val="24"/>
                <w:szCs w:val="24"/>
              </w:rPr>
              <w:instrText xml:space="preserve"> NUMPAGES  </w:instrText>
            </w:r>
            <w:r w:rsidRPr="0031704A">
              <w:rPr>
                <w:rFonts w:ascii="Times New Roman" w:hAnsi="Times New Roman" w:cs="Times New Roman"/>
                <w:b/>
                <w:bCs/>
                <w:sz w:val="24"/>
                <w:szCs w:val="24"/>
              </w:rPr>
              <w:fldChar w:fldCharType="separate"/>
            </w:r>
            <w:r>
              <w:rPr>
                <w:rFonts w:ascii="Times New Roman" w:hAnsi="Times New Roman" w:cs="Times New Roman"/>
                <w:b/>
                <w:bCs/>
                <w:noProof/>
                <w:sz w:val="24"/>
                <w:szCs w:val="24"/>
              </w:rPr>
              <w:t>32</w:t>
            </w:r>
            <w:r w:rsidRPr="0031704A">
              <w:rPr>
                <w:rFonts w:ascii="Times New Roman" w:hAnsi="Times New Roman" w:cs="Times New Roman"/>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96A08" w14:textId="77777777" w:rsidR="00490C20" w:rsidRDefault="00490C20">
      <w:r>
        <w:separator/>
      </w:r>
    </w:p>
  </w:footnote>
  <w:footnote w:type="continuationSeparator" w:id="0">
    <w:p w14:paraId="56E6B316" w14:textId="77777777" w:rsidR="00490C20" w:rsidRDefault="00490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0"/>
      <w:gridCol w:w="5540"/>
      <w:gridCol w:w="2671"/>
    </w:tblGrid>
    <w:tr w:rsidR="000C1E0C" w14:paraId="12418842" w14:textId="77777777" w:rsidTr="003D1C15">
      <w:trPr>
        <w:cantSplit/>
        <w:trHeight w:val="382"/>
      </w:trPr>
      <w:tc>
        <w:tcPr>
          <w:tcW w:w="1570" w:type="dxa"/>
          <w:vMerge w:val="restart"/>
        </w:tcPr>
        <w:p w14:paraId="77D32DE6" w14:textId="77777777" w:rsidR="000C1E0C" w:rsidRPr="00E57E52" w:rsidRDefault="000C1E0C" w:rsidP="0099244B">
          <w:pPr>
            <w:tabs>
              <w:tab w:val="center" w:pos="4680"/>
              <w:tab w:val="right" w:pos="9360"/>
            </w:tabs>
            <w:rPr>
              <w:rFonts w:ascii="Calibri" w:eastAsia="PMingLiU" w:hAnsi="Calibri" w:cs="Times New Roman"/>
              <w:sz w:val="16"/>
              <w:lang w:val="en-US" w:eastAsia="zh-TW"/>
            </w:rPr>
          </w:pPr>
          <w:r w:rsidRPr="00E57E52">
            <w:rPr>
              <w:rFonts w:ascii="Calibri" w:eastAsia="PMingLiU" w:hAnsi="Calibri" w:cs="Times New Roman"/>
              <w:noProof/>
              <w:sz w:val="20"/>
              <w:lang w:eastAsia="en-IN"/>
            </w:rPr>
            <w:drawing>
              <wp:anchor distT="0" distB="0" distL="114300" distR="114300" simplePos="0" relativeHeight="251663360" behindDoc="0" locked="0" layoutInCell="1" allowOverlap="1" wp14:anchorId="6B08CB6C" wp14:editId="4B70E7FE">
                <wp:simplePos x="0" y="0"/>
                <wp:positionH relativeFrom="column">
                  <wp:posOffset>52070</wp:posOffset>
                </wp:positionH>
                <wp:positionV relativeFrom="paragraph">
                  <wp:posOffset>55880</wp:posOffset>
                </wp:positionV>
                <wp:extent cx="793750" cy="394970"/>
                <wp:effectExtent l="0" t="0" r="6350" b="5080"/>
                <wp:wrapNone/>
                <wp:docPr id="48" name="Picture 48"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31941"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94CF7B" w14:textId="77777777" w:rsidR="000C1E0C" w:rsidRPr="00E57E52" w:rsidRDefault="000C1E0C" w:rsidP="0099244B">
          <w:pPr>
            <w:tabs>
              <w:tab w:val="center" w:pos="4680"/>
              <w:tab w:val="right" w:pos="9360"/>
            </w:tabs>
            <w:rPr>
              <w:rFonts w:ascii="Calibri" w:eastAsia="PMingLiU" w:hAnsi="Calibri" w:cs="Times New Roman"/>
              <w:lang w:val="en-US" w:eastAsia="zh-TW"/>
            </w:rPr>
          </w:pPr>
        </w:p>
        <w:p w14:paraId="16E89680" w14:textId="77777777" w:rsidR="000C1E0C" w:rsidRPr="00E57E52" w:rsidRDefault="000C1E0C" w:rsidP="0099244B">
          <w:pPr>
            <w:tabs>
              <w:tab w:val="center" w:pos="4680"/>
              <w:tab w:val="right" w:pos="9360"/>
            </w:tabs>
            <w:rPr>
              <w:rFonts w:ascii="Calibri" w:eastAsia="PMingLiU" w:hAnsi="Calibri" w:cs="Times New Roman"/>
              <w:sz w:val="16"/>
              <w:lang w:val="en-US" w:eastAsia="zh-TW"/>
            </w:rPr>
          </w:pPr>
        </w:p>
      </w:tc>
      <w:tc>
        <w:tcPr>
          <w:tcW w:w="5540" w:type="dxa"/>
          <w:vMerge w:val="restart"/>
          <w:tcBorders>
            <w:right w:val="single" w:sz="4" w:space="0" w:color="auto"/>
          </w:tcBorders>
          <w:vAlign w:val="center"/>
        </w:tcPr>
        <w:p w14:paraId="73E266DE" w14:textId="56E34E9C" w:rsidR="000C1E0C" w:rsidRPr="00326D5E" w:rsidRDefault="000C1E0C" w:rsidP="0099244B">
          <w:pPr>
            <w:tabs>
              <w:tab w:val="center" w:pos="4680"/>
              <w:tab w:val="right" w:pos="9360"/>
            </w:tabs>
            <w:jc w:val="center"/>
            <w:rPr>
              <w:rFonts w:ascii="Times New Roman" w:eastAsia="PMingLiU" w:hAnsi="Times New Roman" w:cs="Times New Roman"/>
              <w:b/>
              <w:iCs/>
              <w:sz w:val="36"/>
              <w:szCs w:val="36"/>
              <w:lang w:val="en-US" w:eastAsia="zh-TW"/>
            </w:rPr>
          </w:pPr>
          <w:r w:rsidRPr="00952C2D">
            <w:rPr>
              <w:rFonts w:eastAsia="PMingLiU" w:cstheme="minorHAnsi"/>
              <w:b/>
              <w:iCs/>
              <w:sz w:val="18"/>
              <w:szCs w:val="18"/>
              <w:lang w:val="en-US" w:eastAsia="zh-TW"/>
            </w:rPr>
            <w:t>Procurement, Supply, Transportation, Loading, Unloading, Fabrication, Fixing, Erection and Installation of structural steel roof</w:t>
          </w:r>
          <w:r>
            <w:rPr>
              <w:rFonts w:eastAsia="PMingLiU" w:cstheme="minorHAnsi"/>
              <w:b/>
              <w:iCs/>
              <w:sz w:val="18"/>
              <w:szCs w:val="18"/>
              <w:lang w:val="en-US" w:eastAsia="zh-TW"/>
            </w:rPr>
            <w:t>ing</w:t>
          </w:r>
          <w:r w:rsidRPr="00952C2D">
            <w:rPr>
              <w:rFonts w:eastAsia="PMingLiU" w:cstheme="minorHAnsi"/>
              <w:b/>
              <w:iCs/>
              <w:sz w:val="18"/>
              <w:szCs w:val="18"/>
              <w:lang w:val="en-US" w:eastAsia="zh-TW"/>
            </w:rPr>
            <w:t xml:space="preserve"> sheds over the air supply duct in ITER-India Lab Building 5th and 6th floor.</w:t>
          </w:r>
        </w:p>
      </w:tc>
      <w:tc>
        <w:tcPr>
          <w:tcW w:w="2671" w:type="dxa"/>
          <w:tcBorders>
            <w:left w:val="single" w:sz="4" w:space="0" w:color="auto"/>
          </w:tcBorders>
          <w:vAlign w:val="center"/>
        </w:tcPr>
        <w:p w14:paraId="4F913F98" w14:textId="2FC9A519" w:rsidR="000C1E0C" w:rsidRPr="00E57E52" w:rsidRDefault="000C1E0C" w:rsidP="001D5B62">
          <w:pPr>
            <w:tabs>
              <w:tab w:val="center" w:pos="4680"/>
              <w:tab w:val="right" w:pos="9360"/>
            </w:tabs>
            <w:jc w:val="center"/>
            <w:rPr>
              <w:rFonts w:ascii="Times New Roman" w:eastAsia="PMingLiU" w:hAnsi="Times New Roman" w:cs="Times New Roman"/>
              <w:iCs/>
              <w:sz w:val="20"/>
              <w:lang w:val="en-US" w:eastAsia="zh-TW"/>
            </w:rPr>
          </w:pPr>
          <w:proofErr w:type="spellStart"/>
          <w:r>
            <w:rPr>
              <w:rFonts w:ascii="Times New Roman" w:eastAsia="PMingLiU" w:hAnsi="Times New Roman" w:cs="Times New Roman"/>
              <w:iCs/>
              <w:sz w:val="20"/>
              <w:lang w:val="en-US" w:eastAsia="zh-TW"/>
            </w:rPr>
            <w:t>GeM</w:t>
          </w:r>
          <w:proofErr w:type="spellEnd"/>
          <w:r>
            <w:rPr>
              <w:rFonts w:ascii="Times New Roman" w:eastAsia="PMingLiU" w:hAnsi="Times New Roman" w:cs="Times New Roman"/>
              <w:iCs/>
              <w:sz w:val="20"/>
              <w:lang w:val="en-US" w:eastAsia="zh-TW"/>
            </w:rPr>
            <w:t xml:space="preserve"> Bid No.</w:t>
          </w:r>
        </w:p>
      </w:tc>
    </w:tr>
    <w:tr w:rsidR="000C1E0C" w14:paraId="4885248E" w14:textId="77777777" w:rsidTr="003D1C15">
      <w:trPr>
        <w:cantSplit/>
        <w:trHeight w:val="413"/>
      </w:trPr>
      <w:tc>
        <w:tcPr>
          <w:tcW w:w="1570" w:type="dxa"/>
          <w:vMerge/>
        </w:tcPr>
        <w:p w14:paraId="7714FDE0" w14:textId="77777777" w:rsidR="000C1E0C" w:rsidRPr="00E57E52" w:rsidRDefault="000C1E0C" w:rsidP="0099244B">
          <w:pPr>
            <w:tabs>
              <w:tab w:val="center" w:pos="4680"/>
              <w:tab w:val="right" w:pos="9360"/>
            </w:tabs>
            <w:rPr>
              <w:rFonts w:ascii="Calibri" w:eastAsia="PMingLiU" w:hAnsi="Calibri" w:cs="Times New Roman"/>
              <w:lang w:val="en-US" w:eastAsia="zh-TW"/>
            </w:rPr>
          </w:pPr>
        </w:p>
      </w:tc>
      <w:tc>
        <w:tcPr>
          <w:tcW w:w="5540" w:type="dxa"/>
          <w:vMerge/>
          <w:vAlign w:val="center"/>
        </w:tcPr>
        <w:p w14:paraId="7B5C7986" w14:textId="77777777" w:rsidR="000C1E0C" w:rsidRPr="00E57E52" w:rsidRDefault="000C1E0C" w:rsidP="0099244B">
          <w:pPr>
            <w:tabs>
              <w:tab w:val="left" w:pos="-108"/>
              <w:tab w:val="center" w:pos="4680"/>
              <w:tab w:val="center" w:pos="5652"/>
              <w:tab w:val="right" w:pos="9360"/>
            </w:tabs>
            <w:ind w:left="-108"/>
            <w:jc w:val="center"/>
            <w:rPr>
              <w:rFonts w:ascii="Times New Roman" w:eastAsia="PMingLiU" w:hAnsi="Times New Roman" w:cs="Times New Roman"/>
              <w:b/>
              <w:sz w:val="20"/>
              <w:szCs w:val="20"/>
              <w:lang w:val="en-US" w:eastAsia="zh-TW"/>
            </w:rPr>
          </w:pPr>
        </w:p>
      </w:tc>
      <w:tc>
        <w:tcPr>
          <w:tcW w:w="2671" w:type="dxa"/>
          <w:vAlign w:val="center"/>
        </w:tcPr>
        <w:p w14:paraId="25AF1353" w14:textId="70CA808B" w:rsidR="000C1E0C" w:rsidRPr="00E57E52" w:rsidRDefault="000C1E0C" w:rsidP="0099244B">
          <w:pPr>
            <w:tabs>
              <w:tab w:val="center" w:pos="4680"/>
              <w:tab w:val="right" w:pos="9360"/>
            </w:tabs>
            <w:jc w:val="center"/>
            <w:rPr>
              <w:rFonts w:ascii="Times New Roman" w:eastAsia="PMingLiU" w:hAnsi="Times New Roman" w:cs="Times New Roman"/>
              <w:iCs/>
              <w:sz w:val="20"/>
              <w:szCs w:val="20"/>
              <w:lang w:val="en-US" w:eastAsia="zh-TW"/>
            </w:rPr>
          </w:pPr>
          <w:r>
            <w:rPr>
              <w:rFonts w:ascii="Times New Roman" w:eastAsia="PMingLiU" w:hAnsi="Times New Roman" w:cs="Times New Roman"/>
              <w:iCs/>
              <w:sz w:val="20"/>
              <w:szCs w:val="20"/>
              <w:lang w:val="en-US" w:eastAsia="zh-TW"/>
            </w:rPr>
            <w:t>GEM/2023/B/4204790</w:t>
          </w:r>
        </w:p>
      </w:tc>
    </w:tr>
  </w:tbl>
  <w:p w14:paraId="36D8276A" w14:textId="77777777" w:rsidR="000C1E0C" w:rsidRDefault="000C1E0C" w:rsidP="00822FC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0"/>
      <w:gridCol w:w="6440"/>
      <w:gridCol w:w="1771"/>
    </w:tblGrid>
    <w:tr w:rsidR="000C1E0C" w14:paraId="6CA1C396" w14:textId="77777777" w:rsidTr="006A41E4">
      <w:trPr>
        <w:cantSplit/>
        <w:trHeight w:val="805"/>
      </w:trPr>
      <w:tc>
        <w:tcPr>
          <w:tcW w:w="1570" w:type="dxa"/>
        </w:tcPr>
        <w:p w14:paraId="05277749" w14:textId="77777777" w:rsidR="000C1E0C" w:rsidRPr="00E57E52" w:rsidRDefault="000C1E0C" w:rsidP="00F51C6E">
          <w:pPr>
            <w:tabs>
              <w:tab w:val="center" w:pos="4680"/>
              <w:tab w:val="right" w:pos="9360"/>
            </w:tabs>
            <w:rPr>
              <w:rFonts w:ascii="Calibri" w:eastAsia="PMingLiU" w:hAnsi="Calibri" w:cs="Times New Roman"/>
              <w:sz w:val="16"/>
              <w:lang w:val="en-US" w:eastAsia="zh-TW"/>
            </w:rPr>
          </w:pPr>
          <w:r w:rsidRPr="00E57E52">
            <w:rPr>
              <w:rFonts w:ascii="Calibri" w:eastAsia="PMingLiU" w:hAnsi="Calibri" w:cs="Times New Roman"/>
              <w:noProof/>
              <w:sz w:val="20"/>
              <w:lang w:eastAsia="en-IN"/>
            </w:rPr>
            <w:drawing>
              <wp:anchor distT="0" distB="0" distL="114300" distR="114300" simplePos="0" relativeHeight="251661312" behindDoc="0" locked="0" layoutInCell="1" allowOverlap="1" wp14:anchorId="229CDC3E" wp14:editId="76B9FEAD">
                <wp:simplePos x="0" y="0"/>
                <wp:positionH relativeFrom="column">
                  <wp:posOffset>52070</wp:posOffset>
                </wp:positionH>
                <wp:positionV relativeFrom="paragraph">
                  <wp:posOffset>55880</wp:posOffset>
                </wp:positionV>
                <wp:extent cx="793750" cy="394970"/>
                <wp:effectExtent l="0" t="0" r="6350" b="5080"/>
                <wp:wrapNone/>
                <wp:docPr id="49" name="Picture 49" descr="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497596" name="Picture 4" descr="logo10"/>
                        <pic:cNvPicPr>
                          <a:picLocks noChangeAspect="1" noChangeArrowheads="1"/>
                        </pic:cNvPicPr>
                      </pic:nvPicPr>
                      <pic:blipFill>
                        <a:blip r:embed="rId1">
                          <a:extLst>
                            <a:ext uri="{28A0092B-C50C-407E-A947-70E740481C1C}">
                              <a14:useLocalDpi xmlns:a14="http://schemas.microsoft.com/office/drawing/2010/main" val="0"/>
                            </a:ext>
                          </a:extLst>
                        </a:blip>
                        <a:srcRect t="133" b="5034"/>
                        <a:stretch>
                          <a:fillRect/>
                        </a:stretch>
                      </pic:blipFill>
                      <pic:spPr bwMode="auto">
                        <a:xfrm>
                          <a:off x="0" y="0"/>
                          <a:ext cx="793750" cy="394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17DCE5" w14:textId="77777777" w:rsidR="000C1E0C" w:rsidRPr="00E57E52" w:rsidRDefault="000C1E0C" w:rsidP="00F51C6E">
          <w:pPr>
            <w:tabs>
              <w:tab w:val="center" w:pos="4680"/>
              <w:tab w:val="right" w:pos="9360"/>
            </w:tabs>
            <w:rPr>
              <w:rFonts w:ascii="Calibri" w:eastAsia="PMingLiU" w:hAnsi="Calibri" w:cs="Times New Roman"/>
              <w:lang w:val="en-US" w:eastAsia="zh-TW"/>
            </w:rPr>
          </w:pPr>
        </w:p>
        <w:p w14:paraId="6C8231ED" w14:textId="77777777" w:rsidR="000C1E0C" w:rsidRPr="00E57E52" w:rsidRDefault="000C1E0C" w:rsidP="00F51C6E">
          <w:pPr>
            <w:tabs>
              <w:tab w:val="center" w:pos="4680"/>
              <w:tab w:val="right" w:pos="9360"/>
            </w:tabs>
            <w:rPr>
              <w:rFonts w:ascii="Calibri" w:eastAsia="PMingLiU" w:hAnsi="Calibri" w:cs="Times New Roman"/>
              <w:sz w:val="16"/>
              <w:lang w:val="en-US" w:eastAsia="zh-TW"/>
            </w:rPr>
          </w:pPr>
        </w:p>
      </w:tc>
      <w:tc>
        <w:tcPr>
          <w:tcW w:w="6440" w:type="dxa"/>
          <w:tcBorders>
            <w:right w:val="single" w:sz="4" w:space="0" w:color="auto"/>
          </w:tcBorders>
          <w:vAlign w:val="center"/>
        </w:tcPr>
        <w:p w14:paraId="59C25126" w14:textId="77777777" w:rsidR="000C1E0C" w:rsidRPr="00E57E52" w:rsidRDefault="000C1E0C" w:rsidP="00F51C6E">
          <w:pPr>
            <w:tabs>
              <w:tab w:val="center" w:pos="4680"/>
              <w:tab w:val="right" w:pos="9360"/>
            </w:tabs>
            <w:jc w:val="center"/>
            <w:rPr>
              <w:rFonts w:ascii="Times New Roman" w:eastAsia="PMingLiU" w:hAnsi="Times New Roman" w:cs="Times New Roman"/>
              <w:b/>
              <w:iCs/>
              <w:sz w:val="24"/>
              <w:szCs w:val="24"/>
              <w:lang w:val="en-US" w:eastAsia="zh-TW"/>
            </w:rPr>
          </w:pPr>
          <w:r w:rsidRPr="00E57E52">
            <w:rPr>
              <w:rFonts w:ascii="Times New Roman" w:eastAsia="PMingLiU" w:hAnsi="Times New Roman" w:cs="Times New Roman"/>
              <w:b/>
              <w:iCs/>
              <w:sz w:val="24"/>
              <w:szCs w:val="24"/>
              <w:lang w:val="en-US" w:eastAsia="zh-TW"/>
            </w:rPr>
            <w:t>ITER-India</w:t>
          </w:r>
        </w:p>
        <w:p w14:paraId="0EB008FB" w14:textId="602431A4" w:rsidR="000C1E0C" w:rsidRPr="00E57E52" w:rsidRDefault="000C1E0C" w:rsidP="00F51C6E">
          <w:pPr>
            <w:tabs>
              <w:tab w:val="center" w:pos="4680"/>
              <w:tab w:val="right" w:pos="9360"/>
            </w:tabs>
            <w:jc w:val="center"/>
            <w:rPr>
              <w:rFonts w:ascii="Times New Roman" w:eastAsia="PMingLiU" w:hAnsi="Times New Roman" w:cs="Times New Roman"/>
              <w:b/>
              <w:iCs/>
              <w:sz w:val="24"/>
              <w:szCs w:val="24"/>
              <w:lang w:val="en-US" w:eastAsia="zh-TW"/>
            </w:rPr>
          </w:pPr>
          <w:r w:rsidRPr="00E57E52">
            <w:rPr>
              <w:rFonts w:ascii="Times New Roman" w:eastAsia="PMingLiU" w:hAnsi="Times New Roman" w:cs="Times New Roman"/>
              <w:b/>
              <w:iCs/>
              <w:sz w:val="24"/>
              <w:szCs w:val="24"/>
              <w:lang w:val="en-US" w:eastAsia="zh-TW"/>
            </w:rPr>
            <w:t xml:space="preserve">(Institute </w:t>
          </w:r>
          <w:r>
            <w:rPr>
              <w:rFonts w:ascii="Times New Roman" w:eastAsia="PMingLiU" w:hAnsi="Times New Roman" w:cs="Times New Roman"/>
              <w:b/>
              <w:iCs/>
              <w:sz w:val="24"/>
              <w:szCs w:val="24"/>
              <w:lang w:val="en-US" w:eastAsia="zh-TW"/>
            </w:rPr>
            <w:t>f</w:t>
          </w:r>
          <w:r w:rsidRPr="00E57E52">
            <w:rPr>
              <w:rFonts w:ascii="Times New Roman" w:eastAsia="PMingLiU" w:hAnsi="Times New Roman" w:cs="Times New Roman"/>
              <w:b/>
              <w:iCs/>
              <w:sz w:val="24"/>
              <w:szCs w:val="24"/>
              <w:lang w:val="en-US" w:eastAsia="zh-TW"/>
            </w:rPr>
            <w:t>or Plasma Research)</w:t>
          </w:r>
        </w:p>
      </w:tc>
      <w:tc>
        <w:tcPr>
          <w:tcW w:w="1771" w:type="dxa"/>
          <w:tcBorders>
            <w:left w:val="single" w:sz="4" w:space="0" w:color="auto"/>
          </w:tcBorders>
          <w:vAlign w:val="center"/>
        </w:tcPr>
        <w:p w14:paraId="1255476C" w14:textId="77777777" w:rsidR="000C1E0C" w:rsidRPr="00E57E52" w:rsidRDefault="000C1E0C" w:rsidP="00F51C6E">
          <w:pPr>
            <w:tabs>
              <w:tab w:val="center" w:pos="4680"/>
              <w:tab w:val="right" w:pos="9360"/>
            </w:tabs>
            <w:jc w:val="center"/>
            <w:rPr>
              <w:rFonts w:ascii="Times New Roman" w:eastAsia="PMingLiU" w:hAnsi="Times New Roman" w:cs="Times New Roman"/>
              <w:iCs/>
              <w:sz w:val="20"/>
              <w:lang w:val="en-US" w:eastAsia="zh-TW"/>
            </w:rPr>
          </w:pPr>
          <w:r w:rsidRPr="00E57E52">
            <w:rPr>
              <w:rFonts w:ascii="Times New Roman" w:eastAsia="PMingLiU" w:hAnsi="Times New Roman" w:cs="Times New Roman"/>
              <w:iCs/>
              <w:noProof/>
              <w:sz w:val="20"/>
              <w:lang w:eastAsia="en-IN"/>
            </w:rPr>
            <w:drawing>
              <wp:inline distT="0" distB="0" distL="0" distR="0" wp14:anchorId="586C2FFA" wp14:editId="497970D9">
                <wp:extent cx="539079" cy="43878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2"/>
                        <a:stretch>
                          <a:fillRect/>
                        </a:stretch>
                      </pic:blipFill>
                      <pic:spPr>
                        <a:xfrm>
                          <a:off x="0" y="0"/>
                          <a:ext cx="539079" cy="438785"/>
                        </a:xfrm>
                        <a:prstGeom prst="rect">
                          <a:avLst/>
                        </a:prstGeom>
                      </pic:spPr>
                    </pic:pic>
                  </a:graphicData>
                </a:graphic>
              </wp:inline>
            </w:drawing>
          </w:r>
        </w:p>
      </w:tc>
    </w:tr>
  </w:tbl>
  <w:p w14:paraId="14D94B07" w14:textId="77777777" w:rsidR="000C1E0C" w:rsidRPr="006A41E4" w:rsidRDefault="000C1E0C">
    <w:pPr>
      <w:pStyle w:val="Header"/>
      <w:rPr>
        <w:sz w:val="2"/>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0754F"/>
    <w:multiLevelType w:val="multilevel"/>
    <w:tmpl w:val="E8D0F19A"/>
    <w:styleLink w:val="Style14"/>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ajorHAnsi" w:hAnsiTheme="maj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 w15:restartNumberingAfterBreak="0">
    <w:nsid w:val="0E300C57"/>
    <w:multiLevelType w:val="hybridMultilevel"/>
    <w:tmpl w:val="23748B26"/>
    <w:lvl w:ilvl="0" w:tplc="DEBC81D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63B06EE"/>
    <w:multiLevelType w:val="multilevel"/>
    <w:tmpl w:val="D0F8368A"/>
    <w:styleLink w:val="Style9"/>
    <w:lvl w:ilvl="0">
      <w:start w:val="1"/>
      <w:numFmt w:val="none"/>
      <w:lvlText w:val="1.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2922E4"/>
    <w:multiLevelType w:val="multilevel"/>
    <w:tmpl w:val="5974335E"/>
    <w:lvl w:ilvl="0">
      <w:start w:val="5"/>
      <w:numFmt w:val="decimal"/>
      <w:pStyle w:val="List"/>
      <w:isLgl/>
      <w:lvlText w:val="%1"/>
      <w:lvlJc w:val="left"/>
      <w:pPr>
        <w:ind w:left="360" w:hanging="360"/>
      </w:pPr>
      <w:rPr>
        <w:rFonts w:ascii="Cambria" w:hAnsi="Cambria" w:hint="default"/>
      </w:rPr>
    </w:lvl>
    <w:lvl w:ilvl="1">
      <w:start w:val="1"/>
      <w:numFmt w:val="decimal"/>
      <w:lvlText w:val="%1.%2"/>
      <w:lvlJc w:val="left"/>
      <w:pPr>
        <w:ind w:left="81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D42CD3"/>
    <w:multiLevelType w:val="hybridMultilevel"/>
    <w:tmpl w:val="7820EF40"/>
    <w:lvl w:ilvl="0" w:tplc="974011F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AFE3976"/>
    <w:multiLevelType w:val="multilevel"/>
    <w:tmpl w:val="0409001D"/>
    <w:styleLink w:val="Style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E172042"/>
    <w:multiLevelType w:val="hybridMultilevel"/>
    <w:tmpl w:val="E1622E8A"/>
    <w:lvl w:ilvl="0" w:tplc="F46A0A1E">
      <w:start w:val="1"/>
      <w:numFmt w:val="upperLetter"/>
      <w:lvlText w:val="%1."/>
      <w:lvlJc w:val="left"/>
      <w:pPr>
        <w:ind w:left="360" w:hanging="360"/>
      </w:pPr>
    </w:lvl>
    <w:lvl w:ilvl="1" w:tplc="7A9ADC54" w:tentative="1">
      <w:start w:val="1"/>
      <w:numFmt w:val="lowerLetter"/>
      <w:lvlText w:val="%2."/>
      <w:lvlJc w:val="left"/>
      <w:pPr>
        <w:ind w:left="1080" w:hanging="360"/>
      </w:pPr>
    </w:lvl>
    <w:lvl w:ilvl="2" w:tplc="1CD0D9F2" w:tentative="1">
      <w:start w:val="1"/>
      <w:numFmt w:val="lowerRoman"/>
      <w:lvlText w:val="%3."/>
      <w:lvlJc w:val="right"/>
      <w:pPr>
        <w:ind w:left="1800" w:hanging="180"/>
      </w:pPr>
    </w:lvl>
    <w:lvl w:ilvl="3" w:tplc="AF74A412" w:tentative="1">
      <w:start w:val="1"/>
      <w:numFmt w:val="decimal"/>
      <w:lvlText w:val="%4."/>
      <w:lvlJc w:val="left"/>
      <w:pPr>
        <w:ind w:left="2520" w:hanging="360"/>
      </w:pPr>
    </w:lvl>
    <w:lvl w:ilvl="4" w:tplc="F61E6A30" w:tentative="1">
      <w:start w:val="1"/>
      <w:numFmt w:val="lowerLetter"/>
      <w:lvlText w:val="%5."/>
      <w:lvlJc w:val="left"/>
      <w:pPr>
        <w:ind w:left="3240" w:hanging="360"/>
      </w:pPr>
    </w:lvl>
    <w:lvl w:ilvl="5" w:tplc="4B600284" w:tentative="1">
      <w:start w:val="1"/>
      <w:numFmt w:val="lowerRoman"/>
      <w:lvlText w:val="%6."/>
      <w:lvlJc w:val="right"/>
      <w:pPr>
        <w:ind w:left="3960" w:hanging="180"/>
      </w:pPr>
    </w:lvl>
    <w:lvl w:ilvl="6" w:tplc="F2DA47A0" w:tentative="1">
      <w:start w:val="1"/>
      <w:numFmt w:val="decimal"/>
      <w:lvlText w:val="%7."/>
      <w:lvlJc w:val="left"/>
      <w:pPr>
        <w:ind w:left="4680" w:hanging="360"/>
      </w:pPr>
    </w:lvl>
    <w:lvl w:ilvl="7" w:tplc="1FB0FD56" w:tentative="1">
      <w:start w:val="1"/>
      <w:numFmt w:val="lowerLetter"/>
      <w:lvlText w:val="%8."/>
      <w:lvlJc w:val="left"/>
      <w:pPr>
        <w:ind w:left="5400" w:hanging="360"/>
      </w:pPr>
    </w:lvl>
    <w:lvl w:ilvl="8" w:tplc="7B42F2C6" w:tentative="1">
      <w:start w:val="1"/>
      <w:numFmt w:val="lowerRoman"/>
      <w:lvlText w:val="%9."/>
      <w:lvlJc w:val="right"/>
      <w:pPr>
        <w:ind w:left="6120" w:hanging="180"/>
      </w:pPr>
    </w:lvl>
  </w:abstractNum>
  <w:abstractNum w:abstractNumId="7" w15:restartNumberingAfterBreak="0">
    <w:nsid w:val="1ECF30A1"/>
    <w:multiLevelType w:val="multilevel"/>
    <w:tmpl w:val="41F26362"/>
    <w:styleLink w:val="Style10"/>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1EEA32B8"/>
    <w:multiLevelType w:val="multilevel"/>
    <w:tmpl w:val="222084A8"/>
    <w:lvl w:ilvl="0">
      <w:start w:val="1"/>
      <w:numFmt w:val="decimal"/>
      <w:lvlText w:val="%1."/>
      <w:lvlJc w:val="left"/>
      <w:pPr>
        <w:ind w:left="360" w:hanging="360"/>
      </w:pPr>
      <w:rPr>
        <w:rFonts w:ascii="Arial" w:hAnsi="Arial" w:hint="default"/>
        <w:b/>
        <w:i w:val="0"/>
        <w:sz w:val="28"/>
      </w:rPr>
    </w:lvl>
    <w:lvl w:ilvl="1">
      <w:start w:val="1"/>
      <w:numFmt w:val="decimal"/>
      <w:lvlText w:val="%1.%2"/>
      <w:lvlJc w:val="left"/>
      <w:pPr>
        <w:tabs>
          <w:tab w:val="num" w:pos="360"/>
        </w:tabs>
        <w:ind w:left="434" w:hanging="434"/>
      </w:pPr>
      <w:rPr>
        <w:rFonts w:ascii="Arial" w:hAnsi="Arial" w:hint="default"/>
        <w:b/>
        <w:i w:val="0"/>
        <w:sz w:val="24"/>
      </w:rPr>
    </w:lvl>
    <w:lvl w:ilvl="2">
      <w:start w:val="1"/>
      <w:numFmt w:val="decimal"/>
      <w:lvlText w:val="%1.%2.%3"/>
      <w:lvlJc w:val="left"/>
      <w:pPr>
        <w:ind w:left="360" w:hanging="360"/>
      </w:pPr>
      <w:rPr>
        <w:rFonts w:ascii="Arial" w:hAnsi="Arial" w:hint="default"/>
        <w:b/>
        <w:i w:val="0"/>
        <w:sz w:val="22"/>
      </w:rPr>
    </w:lvl>
    <w:lvl w:ilvl="3">
      <w:start w:val="1"/>
      <w:numFmt w:val="decimal"/>
      <w:lvlText w:val="(%4)"/>
      <w:lvlJc w:val="left"/>
      <w:pPr>
        <w:ind w:left="1440" w:hanging="360"/>
      </w:pPr>
      <w:rPr>
        <w:rFonts w:ascii="Arial" w:hAnsi="Arial" w:hint="default"/>
        <w:b w:val="0"/>
        <w:i w:val="0"/>
        <w:sz w:val="22"/>
      </w:rPr>
    </w:lvl>
    <w:lvl w:ilvl="4">
      <w:start w:val="1"/>
      <w:numFmt w:val="lowerLetter"/>
      <w:lvlText w:val="(%5)"/>
      <w:lvlJc w:val="left"/>
      <w:pPr>
        <w:ind w:left="92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rPr>
    </w:lvl>
    <w:lvl w:ilvl="5">
      <w:start w:val="1"/>
      <w:numFmt w:val="lowerRoman"/>
      <w:lvlText w:val="(%6)"/>
      <w:lvlJc w:val="left"/>
      <w:pPr>
        <w:ind w:left="2160" w:hanging="360"/>
      </w:pPr>
      <w:rPr>
        <w:rFonts w:ascii="Arial" w:hAnsi="Arial" w:hint="default"/>
        <w:b w:val="0"/>
        <w:i w:val="0"/>
        <w:sz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13E7939"/>
    <w:multiLevelType w:val="hybridMultilevel"/>
    <w:tmpl w:val="AD24E1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4A21A0D"/>
    <w:multiLevelType w:val="multilevel"/>
    <w:tmpl w:val="D5D4E0CE"/>
    <w:lvl w:ilvl="0">
      <w:start w:val="1"/>
      <w:numFmt w:val="decimal"/>
      <w:lvlText w:val="%1"/>
      <w:lvlJc w:val="left"/>
      <w:pPr>
        <w:ind w:left="432" w:hanging="432"/>
      </w:pPr>
    </w:lvl>
    <w:lvl w:ilvl="1">
      <w:start w:val="1"/>
      <w:numFmt w:val="decimal"/>
      <w:pStyle w:val="Heading-3"/>
      <w:lvlText w:val="%1.%2"/>
      <w:lvlJc w:val="left"/>
      <w:pPr>
        <w:ind w:left="576" w:hanging="576"/>
      </w:pPr>
    </w:lvl>
    <w:lvl w:ilvl="2">
      <w:start w:val="1"/>
      <w:numFmt w:val="decimal"/>
      <w:pStyle w:val="customheader-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5C35DA5"/>
    <w:multiLevelType w:val="multilevel"/>
    <w:tmpl w:val="CCAC6CB0"/>
    <w:styleLink w:val="Style3"/>
    <w:lvl w:ilvl="0">
      <w:start w:val="1"/>
      <w:numFmt w:val="none"/>
      <w:lvlText w:val="4.1.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67D4865"/>
    <w:multiLevelType w:val="hybridMultilevel"/>
    <w:tmpl w:val="42EE1104"/>
    <w:lvl w:ilvl="0" w:tplc="231C6806">
      <w:start w:val="1"/>
      <w:numFmt w:val="decimal"/>
      <w:lvlText w:val="%1."/>
      <w:lvlJc w:val="left"/>
      <w:pPr>
        <w:ind w:left="360" w:hanging="360"/>
      </w:pPr>
      <w:rPr>
        <w:rFonts w:ascii="Times New Roman" w:hAnsi="Times New Roman" w:hint="default"/>
        <w:b w:val="0"/>
        <w:i w:val="0"/>
        <w:sz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15:restartNumberingAfterBreak="0">
    <w:nsid w:val="27A92DE4"/>
    <w:multiLevelType w:val="hybridMultilevel"/>
    <w:tmpl w:val="5E6EFDD0"/>
    <w:lvl w:ilvl="0" w:tplc="0D9806FA">
      <w:start w:val="1"/>
      <w:numFmt w:val="upperLetter"/>
      <w:lvlText w:val="%1."/>
      <w:lvlJc w:val="left"/>
      <w:pPr>
        <w:ind w:left="720" w:hanging="360"/>
      </w:pPr>
      <w:rPr>
        <w:rFonts w:ascii="Cambria" w:hAnsi="Cambria" w:hint="default"/>
        <w:b/>
        <w:sz w:val="32"/>
      </w:rPr>
    </w:lvl>
    <w:lvl w:ilvl="1" w:tplc="F44226F6">
      <w:numFmt w:val="bullet"/>
      <w:lvlText w:val="•"/>
      <w:lvlJc w:val="left"/>
      <w:pPr>
        <w:ind w:left="1440" w:hanging="360"/>
      </w:pPr>
      <w:rPr>
        <w:rFonts w:ascii="Arial" w:hAnsi="Arial" w:cs="Times New Roman" w:hint="default"/>
      </w:rPr>
    </w:lvl>
    <w:lvl w:ilvl="2" w:tplc="2C506446">
      <w:start w:val="1"/>
      <w:numFmt w:val="lowerRoman"/>
      <w:lvlText w:val="%3."/>
      <w:lvlJc w:val="right"/>
      <w:pPr>
        <w:ind w:left="2160" w:hanging="180"/>
      </w:pPr>
    </w:lvl>
    <w:lvl w:ilvl="3" w:tplc="5E72A87A">
      <w:start w:val="1"/>
      <w:numFmt w:val="decimal"/>
      <w:lvlText w:val="%4."/>
      <w:lvlJc w:val="left"/>
      <w:pPr>
        <w:ind w:left="2880" w:hanging="360"/>
      </w:pPr>
      <w:rPr>
        <w:rFonts w:ascii="Times New Roman" w:hAnsi="Times New Roman" w:cs="Times New Roman" w:hint="default"/>
        <w:sz w:val="24"/>
      </w:rPr>
    </w:lvl>
    <w:lvl w:ilvl="4" w:tplc="E0D4C0EA">
      <w:start w:val="1"/>
      <w:numFmt w:val="lowerLetter"/>
      <w:lvlText w:val="%5."/>
      <w:lvlJc w:val="left"/>
      <w:pPr>
        <w:ind w:left="3600" w:hanging="360"/>
      </w:pPr>
    </w:lvl>
    <w:lvl w:ilvl="5" w:tplc="6F0E0FEE">
      <w:start w:val="1"/>
      <w:numFmt w:val="lowerRoman"/>
      <w:lvlText w:val="%6."/>
      <w:lvlJc w:val="right"/>
      <w:pPr>
        <w:ind w:left="4320" w:hanging="180"/>
      </w:pPr>
    </w:lvl>
    <w:lvl w:ilvl="6" w:tplc="8F20354C">
      <w:start w:val="1"/>
      <w:numFmt w:val="decimal"/>
      <w:lvlText w:val="%7."/>
      <w:lvlJc w:val="left"/>
      <w:pPr>
        <w:ind w:left="5040" w:hanging="360"/>
      </w:pPr>
    </w:lvl>
    <w:lvl w:ilvl="7" w:tplc="21704BFE">
      <w:start w:val="1"/>
      <w:numFmt w:val="lowerLetter"/>
      <w:lvlText w:val="%8."/>
      <w:lvlJc w:val="left"/>
      <w:pPr>
        <w:ind w:left="5760" w:hanging="360"/>
      </w:pPr>
    </w:lvl>
    <w:lvl w:ilvl="8" w:tplc="C8586752">
      <w:start w:val="1"/>
      <w:numFmt w:val="lowerRoman"/>
      <w:lvlText w:val="%9."/>
      <w:lvlJc w:val="right"/>
      <w:pPr>
        <w:ind w:left="6480" w:hanging="180"/>
      </w:pPr>
    </w:lvl>
  </w:abstractNum>
  <w:abstractNum w:abstractNumId="14" w15:restartNumberingAfterBreak="0">
    <w:nsid w:val="29431CE8"/>
    <w:multiLevelType w:val="hybridMultilevel"/>
    <w:tmpl w:val="28D4A86E"/>
    <w:lvl w:ilvl="0" w:tplc="7F6CEC24">
      <w:start w:val="1"/>
      <w:numFmt w:val="decimal"/>
      <w:lvlText w:val="%1."/>
      <w:lvlJc w:val="left"/>
      <w:pPr>
        <w:ind w:left="720" w:hanging="360"/>
      </w:pPr>
      <w:rPr>
        <w:rFonts w:hint="default"/>
      </w:rPr>
    </w:lvl>
    <w:lvl w:ilvl="1" w:tplc="D77EA6CE" w:tentative="1">
      <w:start w:val="1"/>
      <w:numFmt w:val="bullet"/>
      <w:lvlText w:val="o"/>
      <w:lvlJc w:val="left"/>
      <w:pPr>
        <w:ind w:left="1440" w:hanging="360"/>
      </w:pPr>
      <w:rPr>
        <w:rFonts w:ascii="Courier New" w:hAnsi="Courier New" w:cs="Courier New" w:hint="default"/>
      </w:rPr>
    </w:lvl>
    <w:lvl w:ilvl="2" w:tplc="9D183882" w:tentative="1">
      <w:start w:val="1"/>
      <w:numFmt w:val="bullet"/>
      <w:lvlText w:val=""/>
      <w:lvlJc w:val="left"/>
      <w:pPr>
        <w:ind w:left="2160" w:hanging="360"/>
      </w:pPr>
      <w:rPr>
        <w:rFonts w:ascii="Wingdings" w:hAnsi="Wingdings" w:hint="default"/>
      </w:rPr>
    </w:lvl>
    <w:lvl w:ilvl="3" w:tplc="398E6B10" w:tentative="1">
      <w:start w:val="1"/>
      <w:numFmt w:val="bullet"/>
      <w:lvlText w:val=""/>
      <w:lvlJc w:val="left"/>
      <w:pPr>
        <w:ind w:left="2880" w:hanging="360"/>
      </w:pPr>
      <w:rPr>
        <w:rFonts w:ascii="Symbol" w:hAnsi="Symbol" w:hint="default"/>
      </w:rPr>
    </w:lvl>
    <w:lvl w:ilvl="4" w:tplc="C996FD62" w:tentative="1">
      <w:start w:val="1"/>
      <w:numFmt w:val="bullet"/>
      <w:lvlText w:val="o"/>
      <w:lvlJc w:val="left"/>
      <w:pPr>
        <w:ind w:left="3600" w:hanging="360"/>
      </w:pPr>
      <w:rPr>
        <w:rFonts w:ascii="Courier New" w:hAnsi="Courier New" w:cs="Courier New" w:hint="default"/>
      </w:rPr>
    </w:lvl>
    <w:lvl w:ilvl="5" w:tplc="2CAE8E68" w:tentative="1">
      <w:start w:val="1"/>
      <w:numFmt w:val="bullet"/>
      <w:lvlText w:val=""/>
      <w:lvlJc w:val="left"/>
      <w:pPr>
        <w:ind w:left="4320" w:hanging="360"/>
      </w:pPr>
      <w:rPr>
        <w:rFonts w:ascii="Wingdings" w:hAnsi="Wingdings" w:hint="default"/>
      </w:rPr>
    </w:lvl>
    <w:lvl w:ilvl="6" w:tplc="9934F284" w:tentative="1">
      <w:start w:val="1"/>
      <w:numFmt w:val="bullet"/>
      <w:lvlText w:val=""/>
      <w:lvlJc w:val="left"/>
      <w:pPr>
        <w:ind w:left="5040" w:hanging="360"/>
      </w:pPr>
      <w:rPr>
        <w:rFonts w:ascii="Symbol" w:hAnsi="Symbol" w:hint="default"/>
      </w:rPr>
    </w:lvl>
    <w:lvl w:ilvl="7" w:tplc="656089BC" w:tentative="1">
      <w:start w:val="1"/>
      <w:numFmt w:val="bullet"/>
      <w:lvlText w:val="o"/>
      <w:lvlJc w:val="left"/>
      <w:pPr>
        <w:ind w:left="5760" w:hanging="360"/>
      </w:pPr>
      <w:rPr>
        <w:rFonts w:ascii="Courier New" w:hAnsi="Courier New" w:cs="Courier New" w:hint="default"/>
      </w:rPr>
    </w:lvl>
    <w:lvl w:ilvl="8" w:tplc="7CCC3B50" w:tentative="1">
      <w:start w:val="1"/>
      <w:numFmt w:val="bullet"/>
      <w:lvlText w:val=""/>
      <w:lvlJc w:val="left"/>
      <w:pPr>
        <w:ind w:left="6480" w:hanging="360"/>
      </w:pPr>
      <w:rPr>
        <w:rFonts w:ascii="Wingdings" w:hAnsi="Wingdings" w:hint="default"/>
      </w:rPr>
    </w:lvl>
  </w:abstractNum>
  <w:abstractNum w:abstractNumId="15" w15:restartNumberingAfterBreak="0">
    <w:nsid w:val="2CE16074"/>
    <w:multiLevelType w:val="hybridMultilevel"/>
    <w:tmpl w:val="FE0246B2"/>
    <w:lvl w:ilvl="0" w:tplc="80DCDB0A">
      <w:start w:val="1"/>
      <w:numFmt w:val="bullet"/>
      <w:lvlText w:val=""/>
      <w:lvlJc w:val="left"/>
      <w:pPr>
        <w:ind w:left="720" w:hanging="360"/>
      </w:pPr>
      <w:rPr>
        <w:rFonts w:ascii="Wingdings" w:hAnsi="Wingdings" w:hint="default"/>
      </w:rPr>
    </w:lvl>
    <w:lvl w:ilvl="1" w:tplc="D23CF08E" w:tentative="1">
      <w:start w:val="1"/>
      <w:numFmt w:val="bullet"/>
      <w:lvlText w:val="o"/>
      <w:lvlJc w:val="left"/>
      <w:pPr>
        <w:ind w:left="1440" w:hanging="360"/>
      </w:pPr>
      <w:rPr>
        <w:rFonts w:ascii="Courier New" w:hAnsi="Courier New" w:cs="Courier New" w:hint="default"/>
      </w:rPr>
    </w:lvl>
    <w:lvl w:ilvl="2" w:tplc="2EACFF9A" w:tentative="1">
      <w:start w:val="1"/>
      <w:numFmt w:val="bullet"/>
      <w:lvlText w:val=""/>
      <w:lvlJc w:val="left"/>
      <w:pPr>
        <w:ind w:left="2160" w:hanging="360"/>
      </w:pPr>
      <w:rPr>
        <w:rFonts w:ascii="Wingdings" w:hAnsi="Wingdings" w:hint="default"/>
      </w:rPr>
    </w:lvl>
    <w:lvl w:ilvl="3" w:tplc="528E91E8" w:tentative="1">
      <w:start w:val="1"/>
      <w:numFmt w:val="bullet"/>
      <w:lvlText w:val=""/>
      <w:lvlJc w:val="left"/>
      <w:pPr>
        <w:ind w:left="2880" w:hanging="360"/>
      </w:pPr>
      <w:rPr>
        <w:rFonts w:ascii="Symbol" w:hAnsi="Symbol" w:hint="default"/>
      </w:rPr>
    </w:lvl>
    <w:lvl w:ilvl="4" w:tplc="0456B8C8" w:tentative="1">
      <w:start w:val="1"/>
      <w:numFmt w:val="bullet"/>
      <w:lvlText w:val="o"/>
      <w:lvlJc w:val="left"/>
      <w:pPr>
        <w:ind w:left="3600" w:hanging="360"/>
      </w:pPr>
      <w:rPr>
        <w:rFonts w:ascii="Courier New" w:hAnsi="Courier New" w:cs="Courier New" w:hint="default"/>
      </w:rPr>
    </w:lvl>
    <w:lvl w:ilvl="5" w:tplc="6FBCD940" w:tentative="1">
      <w:start w:val="1"/>
      <w:numFmt w:val="bullet"/>
      <w:lvlText w:val=""/>
      <w:lvlJc w:val="left"/>
      <w:pPr>
        <w:ind w:left="4320" w:hanging="360"/>
      </w:pPr>
      <w:rPr>
        <w:rFonts w:ascii="Wingdings" w:hAnsi="Wingdings" w:hint="default"/>
      </w:rPr>
    </w:lvl>
    <w:lvl w:ilvl="6" w:tplc="F49804B0" w:tentative="1">
      <w:start w:val="1"/>
      <w:numFmt w:val="bullet"/>
      <w:lvlText w:val=""/>
      <w:lvlJc w:val="left"/>
      <w:pPr>
        <w:ind w:left="5040" w:hanging="360"/>
      </w:pPr>
      <w:rPr>
        <w:rFonts w:ascii="Symbol" w:hAnsi="Symbol" w:hint="default"/>
      </w:rPr>
    </w:lvl>
    <w:lvl w:ilvl="7" w:tplc="0FCE9EDE" w:tentative="1">
      <w:start w:val="1"/>
      <w:numFmt w:val="bullet"/>
      <w:lvlText w:val="o"/>
      <w:lvlJc w:val="left"/>
      <w:pPr>
        <w:ind w:left="5760" w:hanging="360"/>
      </w:pPr>
      <w:rPr>
        <w:rFonts w:ascii="Courier New" w:hAnsi="Courier New" w:cs="Courier New" w:hint="default"/>
      </w:rPr>
    </w:lvl>
    <w:lvl w:ilvl="8" w:tplc="589CE202" w:tentative="1">
      <w:start w:val="1"/>
      <w:numFmt w:val="bullet"/>
      <w:lvlText w:val=""/>
      <w:lvlJc w:val="left"/>
      <w:pPr>
        <w:ind w:left="6480" w:hanging="360"/>
      </w:pPr>
      <w:rPr>
        <w:rFonts w:ascii="Wingdings" w:hAnsi="Wingdings" w:hint="default"/>
      </w:rPr>
    </w:lvl>
  </w:abstractNum>
  <w:abstractNum w:abstractNumId="16" w15:restartNumberingAfterBreak="0">
    <w:nsid w:val="2E634E2B"/>
    <w:multiLevelType w:val="hybridMultilevel"/>
    <w:tmpl w:val="F016190E"/>
    <w:lvl w:ilvl="0" w:tplc="2E8CFC86">
      <w:start w:val="1"/>
      <w:numFmt w:val="decimal"/>
      <w:lvlText w:val="%1."/>
      <w:lvlJc w:val="left"/>
      <w:pPr>
        <w:ind w:left="360" w:hanging="360"/>
      </w:pPr>
    </w:lvl>
    <w:lvl w:ilvl="1" w:tplc="52A4D34E">
      <w:start w:val="1"/>
      <w:numFmt w:val="lowerLetter"/>
      <w:lvlText w:val="%2."/>
      <w:lvlJc w:val="left"/>
      <w:pPr>
        <w:ind w:left="1080" w:hanging="360"/>
      </w:pPr>
    </w:lvl>
    <w:lvl w:ilvl="2" w:tplc="0A3C133E">
      <w:start w:val="1"/>
      <w:numFmt w:val="lowerRoman"/>
      <w:lvlText w:val="%3."/>
      <w:lvlJc w:val="right"/>
      <w:pPr>
        <w:ind w:left="1800" w:hanging="180"/>
      </w:pPr>
    </w:lvl>
    <w:lvl w:ilvl="3" w:tplc="7F4E47F4" w:tentative="1">
      <w:start w:val="1"/>
      <w:numFmt w:val="decimal"/>
      <w:lvlText w:val="%4."/>
      <w:lvlJc w:val="left"/>
      <w:pPr>
        <w:ind w:left="2520" w:hanging="360"/>
      </w:pPr>
    </w:lvl>
    <w:lvl w:ilvl="4" w:tplc="BEFA0D80" w:tentative="1">
      <w:start w:val="1"/>
      <w:numFmt w:val="lowerLetter"/>
      <w:lvlText w:val="%5."/>
      <w:lvlJc w:val="left"/>
      <w:pPr>
        <w:ind w:left="3240" w:hanging="360"/>
      </w:pPr>
    </w:lvl>
    <w:lvl w:ilvl="5" w:tplc="5254E254" w:tentative="1">
      <w:start w:val="1"/>
      <w:numFmt w:val="lowerRoman"/>
      <w:lvlText w:val="%6."/>
      <w:lvlJc w:val="right"/>
      <w:pPr>
        <w:ind w:left="3960" w:hanging="180"/>
      </w:pPr>
    </w:lvl>
    <w:lvl w:ilvl="6" w:tplc="5CEE8C4A" w:tentative="1">
      <w:start w:val="1"/>
      <w:numFmt w:val="decimal"/>
      <w:lvlText w:val="%7."/>
      <w:lvlJc w:val="left"/>
      <w:pPr>
        <w:ind w:left="4680" w:hanging="360"/>
      </w:pPr>
    </w:lvl>
    <w:lvl w:ilvl="7" w:tplc="68CAA220" w:tentative="1">
      <w:start w:val="1"/>
      <w:numFmt w:val="lowerLetter"/>
      <w:lvlText w:val="%8."/>
      <w:lvlJc w:val="left"/>
      <w:pPr>
        <w:ind w:left="5400" w:hanging="360"/>
      </w:pPr>
    </w:lvl>
    <w:lvl w:ilvl="8" w:tplc="21288588" w:tentative="1">
      <w:start w:val="1"/>
      <w:numFmt w:val="lowerRoman"/>
      <w:lvlText w:val="%9."/>
      <w:lvlJc w:val="right"/>
      <w:pPr>
        <w:ind w:left="6120" w:hanging="180"/>
      </w:pPr>
    </w:lvl>
  </w:abstractNum>
  <w:abstractNum w:abstractNumId="17" w15:restartNumberingAfterBreak="0">
    <w:nsid w:val="32063F83"/>
    <w:multiLevelType w:val="multilevel"/>
    <w:tmpl w:val="60AE607C"/>
    <w:lvl w:ilvl="0">
      <w:start w:val="1"/>
      <w:numFmt w:val="decimal"/>
      <w:pStyle w:val="TOCHeading"/>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7884" w:hanging="864"/>
      </w:pPr>
      <w:rPr>
        <w:rFonts w:asciiTheme="minorHAnsi" w:hAnsiTheme="minorHAnsi" w:hint="default"/>
        <w:b w:val="0"/>
        <w:strike w:val="0"/>
        <w:sz w:val="22"/>
      </w:rPr>
    </w:lvl>
    <w:lvl w:ilvl="4">
      <w:start w:val="1"/>
      <w:numFmt w:val="decimal"/>
      <w:lvlText w:val="%1.%2.%3.%4.%5"/>
      <w:lvlJc w:val="left"/>
      <w:pPr>
        <w:ind w:left="1008" w:hanging="1008"/>
      </w:pPr>
      <w:rPr>
        <w:color w:val="auto"/>
        <w:sz w:val="22"/>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2F809CB"/>
    <w:multiLevelType w:val="hybridMultilevel"/>
    <w:tmpl w:val="F4A29CA0"/>
    <w:lvl w:ilvl="0" w:tplc="4009000F">
      <w:start w:val="1"/>
      <w:numFmt w:val="decimal"/>
      <w:lvlText w:val="%1."/>
      <w:lvlJc w:val="left"/>
      <w:pPr>
        <w:ind w:left="720" w:hanging="360"/>
      </w:pPr>
      <w:rPr>
        <w:rFonts w:hint="default"/>
      </w:rPr>
    </w:lvl>
    <w:lvl w:ilvl="1" w:tplc="57B2B970">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60C2C8D"/>
    <w:multiLevelType w:val="multilevel"/>
    <w:tmpl w:val="5E3A3BD6"/>
    <w:styleLink w:val="Style8"/>
    <w:lvl w:ilvl="0">
      <w:start w:val="1"/>
      <w:numFmt w:val="none"/>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0" w15:restartNumberingAfterBreak="0">
    <w:nsid w:val="37847E46"/>
    <w:multiLevelType w:val="multilevel"/>
    <w:tmpl w:val="0EB6A0C8"/>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color w:val="auto"/>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148" w:hanging="864"/>
      </w:pPr>
      <w:rPr>
        <w:rFonts w:ascii="Times New Roman" w:hAnsi="Times New Roman" w:cs="Times New Roman" w:hint="default"/>
        <w:b w:val="0"/>
        <w:bCs w:val="0"/>
        <w:strike w:val="0"/>
        <w:sz w:val="24"/>
        <w:szCs w:val="24"/>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3D342C8A"/>
    <w:multiLevelType w:val="multilevel"/>
    <w:tmpl w:val="9DD47012"/>
    <w:styleLink w:val="Style12"/>
    <w:lvl w:ilvl="0">
      <w:start w:val="1"/>
      <w:numFmt w:val="none"/>
      <w:lvlText w:val="1.10.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asciiTheme="minorHAnsi" w:hAnsiTheme="minorHAnsi" w:hint="default"/>
        <w:sz w:val="22"/>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2" w15:restartNumberingAfterBreak="0">
    <w:nsid w:val="3FBC57D5"/>
    <w:multiLevelType w:val="hybridMultilevel"/>
    <w:tmpl w:val="A4F85742"/>
    <w:lvl w:ilvl="0" w:tplc="BCBABE8A">
      <w:start w:val="1"/>
      <w:numFmt w:val="lowerRoman"/>
      <w:lvlText w:val="%1."/>
      <w:lvlJc w:val="right"/>
      <w:pPr>
        <w:ind w:left="720" w:hanging="360"/>
      </w:pPr>
    </w:lvl>
    <w:lvl w:ilvl="1" w:tplc="525E621E" w:tentative="1">
      <w:start w:val="1"/>
      <w:numFmt w:val="lowerLetter"/>
      <w:lvlText w:val="%2."/>
      <w:lvlJc w:val="left"/>
      <w:pPr>
        <w:ind w:left="1440" w:hanging="360"/>
      </w:pPr>
    </w:lvl>
    <w:lvl w:ilvl="2" w:tplc="915294DE" w:tentative="1">
      <w:start w:val="1"/>
      <w:numFmt w:val="lowerRoman"/>
      <w:lvlText w:val="%3."/>
      <w:lvlJc w:val="right"/>
      <w:pPr>
        <w:ind w:left="2160" w:hanging="180"/>
      </w:pPr>
    </w:lvl>
    <w:lvl w:ilvl="3" w:tplc="7C16E16E" w:tentative="1">
      <w:start w:val="1"/>
      <w:numFmt w:val="decimal"/>
      <w:lvlText w:val="%4."/>
      <w:lvlJc w:val="left"/>
      <w:pPr>
        <w:ind w:left="2880" w:hanging="360"/>
      </w:pPr>
    </w:lvl>
    <w:lvl w:ilvl="4" w:tplc="CB088620" w:tentative="1">
      <w:start w:val="1"/>
      <w:numFmt w:val="lowerLetter"/>
      <w:lvlText w:val="%5."/>
      <w:lvlJc w:val="left"/>
      <w:pPr>
        <w:ind w:left="3600" w:hanging="360"/>
      </w:pPr>
    </w:lvl>
    <w:lvl w:ilvl="5" w:tplc="02827986" w:tentative="1">
      <w:start w:val="1"/>
      <w:numFmt w:val="lowerRoman"/>
      <w:lvlText w:val="%6."/>
      <w:lvlJc w:val="right"/>
      <w:pPr>
        <w:ind w:left="4320" w:hanging="180"/>
      </w:pPr>
    </w:lvl>
    <w:lvl w:ilvl="6" w:tplc="7B029CFE" w:tentative="1">
      <w:start w:val="1"/>
      <w:numFmt w:val="decimal"/>
      <w:lvlText w:val="%7."/>
      <w:lvlJc w:val="left"/>
      <w:pPr>
        <w:ind w:left="5040" w:hanging="360"/>
      </w:pPr>
    </w:lvl>
    <w:lvl w:ilvl="7" w:tplc="5A0CE876" w:tentative="1">
      <w:start w:val="1"/>
      <w:numFmt w:val="lowerLetter"/>
      <w:lvlText w:val="%8."/>
      <w:lvlJc w:val="left"/>
      <w:pPr>
        <w:ind w:left="5760" w:hanging="360"/>
      </w:pPr>
    </w:lvl>
    <w:lvl w:ilvl="8" w:tplc="9EE682E6" w:tentative="1">
      <w:start w:val="1"/>
      <w:numFmt w:val="lowerRoman"/>
      <w:lvlText w:val="%9."/>
      <w:lvlJc w:val="right"/>
      <w:pPr>
        <w:ind w:left="6480" w:hanging="180"/>
      </w:pPr>
    </w:lvl>
  </w:abstractNum>
  <w:abstractNum w:abstractNumId="23" w15:restartNumberingAfterBreak="0">
    <w:nsid w:val="41E4151E"/>
    <w:multiLevelType w:val="multilevel"/>
    <w:tmpl w:val="F3FE2256"/>
    <w:styleLink w:val="Style11"/>
    <w:lvl w:ilvl="0">
      <w:start w:val="1"/>
      <w:numFmt w:val="none"/>
      <w:lvlText w:val="1.11.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4" w15:restartNumberingAfterBreak="0">
    <w:nsid w:val="42335A9A"/>
    <w:multiLevelType w:val="multilevel"/>
    <w:tmpl w:val="0409001D"/>
    <w:styleLink w:val="Sty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Theme="majorHAnsi" w:hAnsiTheme="majorHAnsi"/>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2602D54"/>
    <w:multiLevelType w:val="multilevel"/>
    <w:tmpl w:val="0409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sz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6FF5F9F"/>
    <w:multiLevelType w:val="hybridMultilevel"/>
    <w:tmpl w:val="D8F4C59A"/>
    <w:lvl w:ilvl="0" w:tplc="2116A238">
      <w:start w:val="1"/>
      <w:numFmt w:val="bullet"/>
      <w:lvlText w:val=""/>
      <w:lvlJc w:val="left"/>
      <w:pPr>
        <w:ind w:left="720" w:hanging="360"/>
      </w:pPr>
      <w:rPr>
        <w:rFonts w:ascii="Wingdings" w:hAnsi="Wingdings" w:hint="default"/>
      </w:rPr>
    </w:lvl>
    <w:lvl w:ilvl="1" w:tplc="D69A946A" w:tentative="1">
      <w:start w:val="1"/>
      <w:numFmt w:val="bullet"/>
      <w:lvlText w:val="o"/>
      <w:lvlJc w:val="left"/>
      <w:pPr>
        <w:ind w:left="1440" w:hanging="360"/>
      </w:pPr>
      <w:rPr>
        <w:rFonts w:ascii="Courier New" w:hAnsi="Courier New" w:cs="Courier New" w:hint="default"/>
      </w:rPr>
    </w:lvl>
    <w:lvl w:ilvl="2" w:tplc="36C0DD2A" w:tentative="1">
      <w:start w:val="1"/>
      <w:numFmt w:val="bullet"/>
      <w:lvlText w:val=""/>
      <w:lvlJc w:val="left"/>
      <w:pPr>
        <w:ind w:left="2160" w:hanging="360"/>
      </w:pPr>
      <w:rPr>
        <w:rFonts w:ascii="Wingdings" w:hAnsi="Wingdings" w:hint="default"/>
      </w:rPr>
    </w:lvl>
    <w:lvl w:ilvl="3" w:tplc="2F368A68" w:tentative="1">
      <w:start w:val="1"/>
      <w:numFmt w:val="bullet"/>
      <w:lvlText w:val=""/>
      <w:lvlJc w:val="left"/>
      <w:pPr>
        <w:ind w:left="2880" w:hanging="360"/>
      </w:pPr>
      <w:rPr>
        <w:rFonts w:ascii="Symbol" w:hAnsi="Symbol" w:hint="default"/>
      </w:rPr>
    </w:lvl>
    <w:lvl w:ilvl="4" w:tplc="51C08BC6" w:tentative="1">
      <w:start w:val="1"/>
      <w:numFmt w:val="bullet"/>
      <w:lvlText w:val="o"/>
      <w:lvlJc w:val="left"/>
      <w:pPr>
        <w:ind w:left="3600" w:hanging="360"/>
      </w:pPr>
      <w:rPr>
        <w:rFonts w:ascii="Courier New" w:hAnsi="Courier New" w:cs="Courier New" w:hint="default"/>
      </w:rPr>
    </w:lvl>
    <w:lvl w:ilvl="5" w:tplc="B1E41518" w:tentative="1">
      <w:start w:val="1"/>
      <w:numFmt w:val="bullet"/>
      <w:lvlText w:val=""/>
      <w:lvlJc w:val="left"/>
      <w:pPr>
        <w:ind w:left="4320" w:hanging="360"/>
      </w:pPr>
      <w:rPr>
        <w:rFonts w:ascii="Wingdings" w:hAnsi="Wingdings" w:hint="default"/>
      </w:rPr>
    </w:lvl>
    <w:lvl w:ilvl="6" w:tplc="9F0ADB1C" w:tentative="1">
      <w:start w:val="1"/>
      <w:numFmt w:val="bullet"/>
      <w:lvlText w:val=""/>
      <w:lvlJc w:val="left"/>
      <w:pPr>
        <w:ind w:left="5040" w:hanging="360"/>
      </w:pPr>
      <w:rPr>
        <w:rFonts w:ascii="Symbol" w:hAnsi="Symbol" w:hint="default"/>
      </w:rPr>
    </w:lvl>
    <w:lvl w:ilvl="7" w:tplc="72B64E04" w:tentative="1">
      <w:start w:val="1"/>
      <w:numFmt w:val="bullet"/>
      <w:lvlText w:val="o"/>
      <w:lvlJc w:val="left"/>
      <w:pPr>
        <w:ind w:left="5760" w:hanging="360"/>
      </w:pPr>
      <w:rPr>
        <w:rFonts w:ascii="Courier New" w:hAnsi="Courier New" w:cs="Courier New" w:hint="default"/>
      </w:rPr>
    </w:lvl>
    <w:lvl w:ilvl="8" w:tplc="464E6BA0" w:tentative="1">
      <w:start w:val="1"/>
      <w:numFmt w:val="bullet"/>
      <w:lvlText w:val=""/>
      <w:lvlJc w:val="left"/>
      <w:pPr>
        <w:ind w:left="6480" w:hanging="360"/>
      </w:pPr>
      <w:rPr>
        <w:rFonts w:ascii="Wingdings" w:hAnsi="Wingdings" w:hint="default"/>
      </w:rPr>
    </w:lvl>
  </w:abstractNum>
  <w:abstractNum w:abstractNumId="27" w15:restartNumberingAfterBreak="0">
    <w:nsid w:val="4D296E28"/>
    <w:multiLevelType w:val="multilevel"/>
    <w:tmpl w:val="0409001D"/>
    <w:styleLink w:val="Style17"/>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E432152"/>
    <w:multiLevelType w:val="multilevel"/>
    <w:tmpl w:val="805607B0"/>
    <w:styleLink w:val="Style19"/>
    <w:lvl w:ilvl="0">
      <w:start w:val="2"/>
      <w:numFmt w:val="decimal"/>
      <w:lvlText w:val="%1"/>
      <w:lvlJc w:val="left"/>
      <w:pPr>
        <w:ind w:left="420" w:hanging="420"/>
      </w:pPr>
      <w:rPr>
        <w:rFonts w:hint="default"/>
        <w:b w:val="0"/>
      </w:rPr>
    </w:lvl>
    <w:lvl w:ilvl="1">
      <w:start w:val="11"/>
      <w:numFmt w:val="decimal"/>
      <w:lvlText w:val="%1.3.1"/>
      <w:lvlJc w:val="left"/>
      <w:pPr>
        <w:ind w:left="1140" w:hanging="4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9" w15:restartNumberingAfterBreak="0">
    <w:nsid w:val="527BB428"/>
    <w:multiLevelType w:val="hybridMultilevel"/>
    <w:tmpl w:val="C07D2881"/>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4ED47DA"/>
    <w:multiLevelType w:val="hybridMultilevel"/>
    <w:tmpl w:val="546C4C1E"/>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15:restartNumberingAfterBreak="0">
    <w:nsid w:val="55F30FDA"/>
    <w:multiLevelType w:val="hybridMultilevel"/>
    <w:tmpl w:val="021890D8"/>
    <w:lvl w:ilvl="0" w:tplc="0E8AFF96">
      <w:start w:val="1"/>
      <w:numFmt w:val="upperLetter"/>
      <w:lvlText w:val="%1."/>
      <w:lvlJc w:val="left"/>
      <w:pPr>
        <w:ind w:left="1800" w:hanging="360"/>
      </w:pPr>
      <w:rPr>
        <w:rFonts w:hint="default"/>
      </w:rPr>
    </w:lvl>
    <w:lvl w:ilvl="1" w:tplc="C2143172" w:tentative="1">
      <w:start w:val="1"/>
      <w:numFmt w:val="lowerLetter"/>
      <w:lvlText w:val="%2."/>
      <w:lvlJc w:val="left"/>
      <w:pPr>
        <w:ind w:left="2520" w:hanging="360"/>
      </w:pPr>
    </w:lvl>
    <w:lvl w:ilvl="2" w:tplc="4B3CCB1A" w:tentative="1">
      <w:start w:val="1"/>
      <w:numFmt w:val="lowerRoman"/>
      <w:lvlText w:val="%3."/>
      <w:lvlJc w:val="right"/>
      <w:pPr>
        <w:ind w:left="3240" w:hanging="180"/>
      </w:pPr>
    </w:lvl>
    <w:lvl w:ilvl="3" w:tplc="54AEFD80" w:tentative="1">
      <w:start w:val="1"/>
      <w:numFmt w:val="decimal"/>
      <w:lvlText w:val="%4."/>
      <w:lvlJc w:val="left"/>
      <w:pPr>
        <w:ind w:left="3960" w:hanging="360"/>
      </w:pPr>
    </w:lvl>
    <w:lvl w:ilvl="4" w:tplc="E0D02A28" w:tentative="1">
      <w:start w:val="1"/>
      <w:numFmt w:val="lowerLetter"/>
      <w:lvlText w:val="%5."/>
      <w:lvlJc w:val="left"/>
      <w:pPr>
        <w:ind w:left="4680" w:hanging="360"/>
      </w:pPr>
    </w:lvl>
    <w:lvl w:ilvl="5" w:tplc="C0202358" w:tentative="1">
      <w:start w:val="1"/>
      <w:numFmt w:val="lowerRoman"/>
      <w:lvlText w:val="%6."/>
      <w:lvlJc w:val="right"/>
      <w:pPr>
        <w:ind w:left="5400" w:hanging="180"/>
      </w:pPr>
    </w:lvl>
    <w:lvl w:ilvl="6" w:tplc="682AA842" w:tentative="1">
      <w:start w:val="1"/>
      <w:numFmt w:val="decimal"/>
      <w:lvlText w:val="%7."/>
      <w:lvlJc w:val="left"/>
      <w:pPr>
        <w:ind w:left="6120" w:hanging="360"/>
      </w:pPr>
    </w:lvl>
    <w:lvl w:ilvl="7" w:tplc="6BCE26E4" w:tentative="1">
      <w:start w:val="1"/>
      <w:numFmt w:val="lowerLetter"/>
      <w:lvlText w:val="%8."/>
      <w:lvlJc w:val="left"/>
      <w:pPr>
        <w:ind w:left="6840" w:hanging="360"/>
      </w:pPr>
    </w:lvl>
    <w:lvl w:ilvl="8" w:tplc="686087A6" w:tentative="1">
      <w:start w:val="1"/>
      <w:numFmt w:val="lowerRoman"/>
      <w:lvlText w:val="%9."/>
      <w:lvlJc w:val="right"/>
      <w:pPr>
        <w:ind w:left="7560" w:hanging="180"/>
      </w:pPr>
    </w:lvl>
  </w:abstractNum>
  <w:abstractNum w:abstractNumId="32" w15:restartNumberingAfterBreak="0">
    <w:nsid w:val="569E37C3"/>
    <w:multiLevelType w:val="hybridMultilevel"/>
    <w:tmpl w:val="021890D8"/>
    <w:lvl w:ilvl="0" w:tplc="0E8AFF96">
      <w:start w:val="1"/>
      <w:numFmt w:val="upperLetter"/>
      <w:lvlText w:val="%1."/>
      <w:lvlJc w:val="left"/>
      <w:pPr>
        <w:ind w:left="1800" w:hanging="360"/>
      </w:pPr>
      <w:rPr>
        <w:rFonts w:hint="default"/>
      </w:rPr>
    </w:lvl>
    <w:lvl w:ilvl="1" w:tplc="C2143172" w:tentative="1">
      <w:start w:val="1"/>
      <w:numFmt w:val="lowerLetter"/>
      <w:lvlText w:val="%2."/>
      <w:lvlJc w:val="left"/>
      <w:pPr>
        <w:ind w:left="2520" w:hanging="360"/>
      </w:pPr>
    </w:lvl>
    <w:lvl w:ilvl="2" w:tplc="4B3CCB1A" w:tentative="1">
      <w:start w:val="1"/>
      <w:numFmt w:val="lowerRoman"/>
      <w:lvlText w:val="%3."/>
      <w:lvlJc w:val="right"/>
      <w:pPr>
        <w:ind w:left="3240" w:hanging="180"/>
      </w:pPr>
    </w:lvl>
    <w:lvl w:ilvl="3" w:tplc="54AEFD80" w:tentative="1">
      <w:start w:val="1"/>
      <w:numFmt w:val="decimal"/>
      <w:lvlText w:val="%4."/>
      <w:lvlJc w:val="left"/>
      <w:pPr>
        <w:ind w:left="3960" w:hanging="360"/>
      </w:pPr>
    </w:lvl>
    <w:lvl w:ilvl="4" w:tplc="E0D02A28" w:tentative="1">
      <w:start w:val="1"/>
      <w:numFmt w:val="lowerLetter"/>
      <w:lvlText w:val="%5."/>
      <w:lvlJc w:val="left"/>
      <w:pPr>
        <w:ind w:left="4680" w:hanging="360"/>
      </w:pPr>
    </w:lvl>
    <w:lvl w:ilvl="5" w:tplc="C0202358" w:tentative="1">
      <w:start w:val="1"/>
      <w:numFmt w:val="lowerRoman"/>
      <w:lvlText w:val="%6."/>
      <w:lvlJc w:val="right"/>
      <w:pPr>
        <w:ind w:left="5400" w:hanging="180"/>
      </w:pPr>
    </w:lvl>
    <w:lvl w:ilvl="6" w:tplc="682AA842" w:tentative="1">
      <w:start w:val="1"/>
      <w:numFmt w:val="decimal"/>
      <w:lvlText w:val="%7."/>
      <w:lvlJc w:val="left"/>
      <w:pPr>
        <w:ind w:left="6120" w:hanging="360"/>
      </w:pPr>
    </w:lvl>
    <w:lvl w:ilvl="7" w:tplc="6BCE26E4" w:tentative="1">
      <w:start w:val="1"/>
      <w:numFmt w:val="lowerLetter"/>
      <w:lvlText w:val="%8."/>
      <w:lvlJc w:val="left"/>
      <w:pPr>
        <w:ind w:left="6840" w:hanging="360"/>
      </w:pPr>
    </w:lvl>
    <w:lvl w:ilvl="8" w:tplc="686087A6" w:tentative="1">
      <w:start w:val="1"/>
      <w:numFmt w:val="lowerRoman"/>
      <w:lvlText w:val="%9."/>
      <w:lvlJc w:val="right"/>
      <w:pPr>
        <w:ind w:left="7560" w:hanging="180"/>
      </w:pPr>
    </w:lvl>
  </w:abstractNum>
  <w:abstractNum w:abstractNumId="33" w15:restartNumberingAfterBreak="0">
    <w:nsid w:val="573E25D7"/>
    <w:multiLevelType w:val="hybridMultilevel"/>
    <w:tmpl w:val="AF68D108"/>
    <w:lvl w:ilvl="0" w:tplc="3A681AA0">
      <w:start w:val="1"/>
      <w:numFmt w:val="decimal"/>
      <w:lvlText w:val="%1."/>
      <w:lvlJc w:val="left"/>
      <w:pPr>
        <w:ind w:left="720" w:hanging="360"/>
      </w:pPr>
    </w:lvl>
    <w:lvl w:ilvl="1" w:tplc="B3B0FB80" w:tentative="1">
      <w:start w:val="1"/>
      <w:numFmt w:val="lowerLetter"/>
      <w:lvlText w:val="%2."/>
      <w:lvlJc w:val="left"/>
      <w:pPr>
        <w:ind w:left="1440" w:hanging="360"/>
      </w:pPr>
    </w:lvl>
    <w:lvl w:ilvl="2" w:tplc="114A8592" w:tentative="1">
      <w:start w:val="1"/>
      <w:numFmt w:val="lowerRoman"/>
      <w:lvlText w:val="%3."/>
      <w:lvlJc w:val="right"/>
      <w:pPr>
        <w:ind w:left="2160" w:hanging="180"/>
      </w:pPr>
    </w:lvl>
    <w:lvl w:ilvl="3" w:tplc="B7E8CEF0" w:tentative="1">
      <w:start w:val="1"/>
      <w:numFmt w:val="decimal"/>
      <w:lvlText w:val="%4."/>
      <w:lvlJc w:val="left"/>
      <w:pPr>
        <w:ind w:left="2880" w:hanging="360"/>
      </w:pPr>
    </w:lvl>
    <w:lvl w:ilvl="4" w:tplc="418291C0" w:tentative="1">
      <w:start w:val="1"/>
      <w:numFmt w:val="lowerLetter"/>
      <w:lvlText w:val="%5."/>
      <w:lvlJc w:val="left"/>
      <w:pPr>
        <w:ind w:left="3600" w:hanging="360"/>
      </w:pPr>
    </w:lvl>
    <w:lvl w:ilvl="5" w:tplc="DA48B1B2" w:tentative="1">
      <w:start w:val="1"/>
      <w:numFmt w:val="lowerRoman"/>
      <w:lvlText w:val="%6."/>
      <w:lvlJc w:val="right"/>
      <w:pPr>
        <w:ind w:left="4320" w:hanging="180"/>
      </w:pPr>
    </w:lvl>
    <w:lvl w:ilvl="6" w:tplc="A2BC7CEE" w:tentative="1">
      <w:start w:val="1"/>
      <w:numFmt w:val="decimal"/>
      <w:lvlText w:val="%7."/>
      <w:lvlJc w:val="left"/>
      <w:pPr>
        <w:ind w:left="5040" w:hanging="360"/>
      </w:pPr>
    </w:lvl>
    <w:lvl w:ilvl="7" w:tplc="45DC9F82" w:tentative="1">
      <w:start w:val="1"/>
      <w:numFmt w:val="lowerLetter"/>
      <w:lvlText w:val="%8."/>
      <w:lvlJc w:val="left"/>
      <w:pPr>
        <w:ind w:left="5760" w:hanging="360"/>
      </w:pPr>
    </w:lvl>
    <w:lvl w:ilvl="8" w:tplc="B2EA53E6" w:tentative="1">
      <w:start w:val="1"/>
      <w:numFmt w:val="lowerRoman"/>
      <w:lvlText w:val="%9."/>
      <w:lvlJc w:val="right"/>
      <w:pPr>
        <w:ind w:left="6480" w:hanging="180"/>
      </w:pPr>
    </w:lvl>
  </w:abstractNum>
  <w:abstractNum w:abstractNumId="34" w15:restartNumberingAfterBreak="0">
    <w:nsid w:val="57E2348A"/>
    <w:multiLevelType w:val="hybridMultilevel"/>
    <w:tmpl w:val="A52028BA"/>
    <w:lvl w:ilvl="0" w:tplc="FF307064">
      <w:start w:val="1"/>
      <w:numFmt w:val="bullet"/>
      <w:lvlText w:val=""/>
      <w:lvlJc w:val="left"/>
      <w:pPr>
        <w:ind w:left="720" w:hanging="360"/>
      </w:pPr>
      <w:rPr>
        <w:rFonts w:ascii="Wingdings" w:hAnsi="Wingdings" w:hint="default"/>
      </w:rPr>
    </w:lvl>
    <w:lvl w:ilvl="1" w:tplc="136C95FC" w:tentative="1">
      <w:start w:val="1"/>
      <w:numFmt w:val="bullet"/>
      <w:lvlText w:val="o"/>
      <w:lvlJc w:val="left"/>
      <w:pPr>
        <w:ind w:left="1440" w:hanging="360"/>
      </w:pPr>
      <w:rPr>
        <w:rFonts w:ascii="Courier New" w:hAnsi="Courier New" w:cs="Courier New" w:hint="default"/>
      </w:rPr>
    </w:lvl>
    <w:lvl w:ilvl="2" w:tplc="668CA46C" w:tentative="1">
      <w:start w:val="1"/>
      <w:numFmt w:val="bullet"/>
      <w:lvlText w:val=""/>
      <w:lvlJc w:val="left"/>
      <w:pPr>
        <w:ind w:left="2160" w:hanging="360"/>
      </w:pPr>
      <w:rPr>
        <w:rFonts w:ascii="Wingdings" w:hAnsi="Wingdings" w:hint="default"/>
      </w:rPr>
    </w:lvl>
    <w:lvl w:ilvl="3" w:tplc="35A0B4C4" w:tentative="1">
      <w:start w:val="1"/>
      <w:numFmt w:val="bullet"/>
      <w:lvlText w:val=""/>
      <w:lvlJc w:val="left"/>
      <w:pPr>
        <w:ind w:left="2880" w:hanging="360"/>
      </w:pPr>
      <w:rPr>
        <w:rFonts w:ascii="Symbol" w:hAnsi="Symbol" w:hint="default"/>
      </w:rPr>
    </w:lvl>
    <w:lvl w:ilvl="4" w:tplc="3990BDC4" w:tentative="1">
      <w:start w:val="1"/>
      <w:numFmt w:val="bullet"/>
      <w:lvlText w:val="o"/>
      <w:lvlJc w:val="left"/>
      <w:pPr>
        <w:ind w:left="3600" w:hanging="360"/>
      </w:pPr>
      <w:rPr>
        <w:rFonts w:ascii="Courier New" w:hAnsi="Courier New" w:cs="Courier New" w:hint="default"/>
      </w:rPr>
    </w:lvl>
    <w:lvl w:ilvl="5" w:tplc="83408C1C" w:tentative="1">
      <w:start w:val="1"/>
      <w:numFmt w:val="bullet"/>
      <w:lvlText w:val=""/>
      <w:lvlJc w:val="left"/>
      <w:pPr>
        <w:ind w:left="4320" w:hanging="360"/>
      </w:pPr>
      <w:rPr>
        <w:rFonts w:ascii="Wingdings" w:hAnsi="Wingdings" w:hint="default"/>
      </w:rPr>
    </w:lvl>
    <w:lvl w:ilvl="6" w:tplc="6F360E8E" w:tentative="1">
      <w:start w:val="1"/>
      <w:numFmt w:val="bullet"/>
      <w:lvlText w:val=""/>
      <w:lvlJc w:val="left"/>
      <w:pPr>
        <w:ind w:left="5040" w:hanging="360"/>
      </w:pPr>
      <w:rPr>
        <w:rFonts w:ascii="Symbol" w:hAnsi="Symbol" w:hint="default"/>
      </w:rPr>
    </w:lvl>
    <w:lvl w:ilvl="7" w:tplc="BF8CDF5E" w:tentative="1">
      <w:start w:val="1"/>
      <w:numFmt w:val="bullet"/>
      <w:lvlText w:val="o"/>
      <w:lvlJc w:val="left"/>
      <w:pPr>
        <w:ind w:left="5760" w:hanging="360"/>
      </w:pPr>
      <w:rPr>
        <w:rFonts w:ascii="Courier New" w:hAnsi="Courier New" w:cs="Courier New" w:hint="default"/>
      </w:rPr>
    </w:lvl>
    <w:lvl w:ilvl="8" w:tplc="BCDAB0E4" w:tentative="1">
      <w:start w:val="1"/>
      <w:numFmt w:val="bullet"/>
      <w:lvlText w:val=""/>
      <w:lvlJc w:val="left"/>
      <w:pPr>
        <w:ind w:left="6480" w:hanging="360"/>
      </w:pPr>
      <w:rPr>
        <w:rFonts w:ascii="Wingdings" w:hAnsi="Wingdings" w:hint="default"/>
      </w:rPr>
    </w:lvl>
  </w:abstractNum>
  <w:abstractNum w:abstractNumId="35" w15:restartNumberingAfterBreak="0">
    <w:nsid w:val="5B075B00"/>
    <w:multiLevelType w:val="multilevel"/>
    <w:tmpl w:val="7AE8B448"/>
    <w:styleLink w:val="Style1"/>
    <w:lvl w:ilvl="0">
      <w:start w:val="1"/>
      <w:numFmt w:val="decimal"/>
      <w:lvlText w:val="4.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15:restartNumberingAfterBreak="0">
    <w:nsid w:val="5B883D62"/>
    <w:multiLevelType w:val="multilevel"/>
    <w:tmpl w:val="0409001D"/>
    <w:styleLink w:val="Style20"/>
    <w:lvl w:ilvl="0">
      <w:start w:val="1"/>
      <w:numFmt w:val="decimal"/>
      <w:lvlText w:val="%1)"/>
      <w:lvlJc w:val="left"/>
      <w:pPr>
        <w:ind w:left="360" w:hanging="360"/>
      </w:pPr>
    </w:lvl>
    <w:lvl w:ilvl="1">
      <w:start w:val="1"/>
      <w:numFmt w:val="lowerLetter"/>
      <w:lvlText w:val="%2)"/>
      <w:lvlJc w:val="left"/>
      <w:pPr>
        <w:ind w:left="720" w:hanging="360"/>
      </w:pPr>
      <w:rPr>
        <w:rFonts w:asciiTheme="minorHAnsi" w:hAnsiTheme="minorHAnsi"/>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F1B4A05"/>
    <w:multiLevelType w:val="hybridMultilevel"/>
    <w:tmpl w:val="84764306"/>
    <w:lvl w:ilvl="0" w:tplc="6D28169C">
      <w:start w:val="1"/>
      <w:numFmt w:val="lowerLetter"/>
      <w:lvlText w:val="%1."/>
      <w:lvlJc w:val="left"/>
      <w:pPr>
        <w:ind w:left="360" w:hanging="360"/>
      </w:pPr>
    </w:lvl>
    <w:lvl w:ilvl="1" w:tplc="E60857DE">
      <w:start w:val="1"/>
      <w:numFmt w:val="lowerLetter"/>
      <w:lvlText w:val="%2."/>
      <w:lvlJc w:val="left"/>
      <w:pPr>
        <w:ind w:left="1080" w:hanging="360"/>
      </w:pPr>
    </w:lvl>
    <w:lvl w:ilvl="2" w:tplc="610EC7F4">
      <w:start w:val="1"/>
      <w:numFmt w:val="lowerRoman"/>
      <w:lvlText w:val="%3."/>
      <w:lvlJc w:val="right"/>
      <w:pPr>
        <w:ind w:left="1800" w:hanging="180"/>
      </w:pPr>
    </w:lvl>
    <w:lvl w:ilvl="3" w:tplc="90488BDE">
      <w:start w:val="1"/>
      <w:numFmt w:val="decimal"/>
      <w:lvlText w:val="%4."/>
      <w:lvlJc w:val="left"/>
      <w:pPr>
        <w:ind w:left="2520" w:hanging="360"/>
      </w:pPr>
    </w:lvl>
    <w:lvl w:ilvl="4" w:tplc="5F7449B6">
      <w:start w:val="1"/>
      <w:numFmt w:val="lowerLetter"/>
      <w:lvlText w:val="%5."/>
      <w:lvlJc w:val="left"/>
      <w:pPr>
        <w:ind w:left="3240" w:hanging="360"/>
      </w:pPr>
    </w:lvl>
    <w:lvl w:ilvl="5" w:tplc="190ADC84" w:tentative="1">
      <w:start w:val="1"/>
      <w:numFmt w:val="lowerRoman"/>
      <w:lvlText w:val="%6."/>
      <w:lvlJc w:val="right"/>
      <w:pPr>
        <w:ind w:left="3960" w:hanging="180"/>
      </w:pPr>
    </w:lvl>
    <w:lvl w:ilvl="6" w:tplc="42841566" w:tentative="1">
      <w:start w:val="1"/>
      <w:numFmt w:val="decimal"/>
      <w:lvlText w:val="%7."/>
      <w:lvlJc w:val="left"/>
      <w:pPr>
        <w:ind w:left="4680" w:hanging="360"/>
      </w:pPr>
    </w:lvl>
    <w:lvl w:ilvl="7" w:tplc="5A4EF5BE" w:tentative="1">
      <w:start w:val="1"/>
      <w:numFmt w:val="lowerLetter"/>
      <w:lvlText w:val="%8."/>
      <w:lvlJc w:val="left"/>
      <w:pPr>
        <w:ind w:left="5400" w:hanging="360"/>
      </w:pPr>
    </w:lvl>
    <w:lvl w:ilvl="8" w:tplc="144CF484" w:tentative="1">
      <w:start w:val="1"/>
      <w:numFmt w:val="lowerRoman"/>
      <w:lvlText w:val="%9."/>
      <w:lvlJc w:val="right"/>
      <w:pPr>
        <w:ind w:left="6120" w:hanging="180"/>
      </w:pPr>
    </w:lvl>
  </w:abstractNum>
  <w:abstractNum w:abstractNumId="38" w15:restartNumberingAfterBreak="0">
    <w:nsid w:val="607E7C5C"/>
    <w:multiLevelType w:val="hybridMultilevel"/>
    <w:tmpl w:val="343090F8"/>
    <w:lvl w:ilvl="0" w:tplc="231C6806">
      <w:start w:val="1"/>
      <w:numFmt w:val="decimal"/>
      <w:lvlText w:val="%1."/>
      <w:lvlJc w:val="left"/>
      <w:pPr>
        <w:ind w:left="720" w:hanging="360"/>
      </w:pPr>
      <w:rPr>
        <w:rFonts w:ascii="Times New Roman" w:hAnsi="Times New Roman" w:hint="default"/>
        <w:b w:val="0"/>
        <w:i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65147371"/>
    <w:multiLevelType w:val="hybridMultilevel"/>
    <w:tmpl w:val="BB10E6BE"/>
    <w:lvl w:ilvl="0" w:tplc="8160AB6E">
      <w:start w:val="1"/>
      <w:numFmt w:val="decimal"/>
      <w:lvlText w:val="(%1)"/>
      <w:lvlJc w:val="left"/>
      <w:pPr>
        <w:ind w:left="360" w:hanging="360"/>
      </w:pPr>
      <w:rPr>
        <w:rFonts w:hint="default"/>
        <w:color w:val="auto"/>
      </w:rPr>
    </w:lvl>
    <w:lvl w:ilvl="1" w:tplc="D968F634">
      <w:start w:val="1"/>
      <w:numFmt w:val="lowerRoman"/>
      <w:lvlText w:val="(%2)"/>
      <w:lvlJc w:val="left"/>
      <w:pPr>
        <w:ind w:left="1080" w:hanging="360"/>
      </w:pPr>
      <w:rPr>
        <w:rFonts w:hint="default"/>
        <w:b w:val="0"/>
        <w:i w:val="0"/>
        <w:color w:val="auto"/>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0" w15:restartNumberingAfterBreak="0">
    <w:nsid w:val="690401CA"/>
    <w:multiLevelType w:val="hybridMultilevel"/>
    <w:tmpl w:val="080405E4"/>
    <w:lvl w:ilvl="0" w:tplc="7B780CBC">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6D540888"/>
    <w:multiLevelType w:val="multilevel"/>
    <w:tmpl w:val="0D141F4E"/>
    <w:styleLink w:val="Style13"/>
    <w:lvl w:ilvl="0">
      <w:start w:val="1"/>
      <w:numFmt w:val="none"/>
      <w:lvlText w:val="1.4.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2" w15:restartNumberingAfterBreak="0">
    <w:nsid w:val="71BE4B4E"/>
    <w:multiLevelType w:val="multilevel"/>
    <w:tmpl w:val="2FDEA4F6"/>
    <w:styleLink w:val="Style15"/>
    <w:lvl w:ilvl="0">
      <w:start w:val="1"/>
      <w:numFmt w:val="none"/>
      <w:lvlText w:val="1.5.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3" w15:restartNumberingAfterBreak="0">
    <w:nsid w:val="738C12F6"/>
    <w:multiLevelType w:val="hybridMultilevel"/>
    <w:tmpl w:val="693226A2"/>
    <w:lvl w:ilvl="0" w:tplc="A60CC79E">
      <w:start w:val="1"/>
      <w:numFmt w:val="bullet"/>
      <w:pStyle w:val="BulletLevel1"/>
      <w:lvlText w:val=""/>
      <w:lvlJc w:val="left"/>
      <w:pPr>
        <w:ind w:left="360" w:hanging="360"/>
      </w:pPr>
      <w:rPr>
        <w:rFonts w:ascii="Wingdings" w:hAnsi="Wingdings" w:hint="default"/>
        <w:color w:val="auto"/>
      </w:rPr>
    </w:lvl>
    <w:lvl w:ilvl="1" w:tplc="8C52B1F0">
      <w:start w:val="1"/>
      <w:numFmt w:val="bullet"/>
      <w:lvlText w:val="o"/>
      <w:lvlJc w:val="left"/>
      <w:pPr>
        <w:ind w:left="1080" w:hanging="360"/>
      </w:pPr>
      <w:rPr>
        <w:rFonts w:ascii="Courier New" w:hAnsi="Courier New" w:cs="Courier New" w:hint="default"/>
      </w:rPr>
    </w:lvl>
    <w:lvl w:ilvl="2" w:tplc="DFE28796" w:tentative="1">
      <w:start w:val="1"/>
      <w:numFmt w:val="bullet"/>
      <w:lvlText w:val=""/>
      <w:lvlJc w:val="left"/>
      <w:pPr>
        <w:ind w:left="1800" w:hanging="360"/>
      </w:pPr>
      <w:rPr>
        <w:rFonts w:ascii="Wingdings" w:hAnsi="Wingdings" w:hint="default"/>
      </w:rPr>
    </w:lvl>
    <w:lvl w:ilvl="3" w:tplc="114259C0" w:tentative="1">
      <w:start w:val="1"/>
      <w:numFmt w:val="bullet"/>
      <w:lvlText w:val=""/>
      <w:lvlJc w:val="left"/>
      <w:pPr>
        <w:ind w:left="2520" w:hanging="360"/>
      </w:pPr>
      <w:rPr>
        <w:rFonts w:ascii="Symbol" w:hAnsi="Symbol" w:hint="default"/>
      </w:rPr>
    </w:lvl>
    <w:lvl w:ilvl="4" w:tplc="A962C6C8" w:tentative="1">
      <w:start w:val="1"/>
      <w:numFmt w:val="bullet"/>
      <w:lvlText w:val="o"/>
      <w:lvlJc w:val="left"/>
      <w:pPr>
        <w:ind w:left="3240" w:hanging="360"/>
      </w:pPr>
      <w:rPr>
        <w:rFonts w:ascii="Courier New" w:hAnsi="Courier New" w:cs="Courier New" w:hint="default"/>
      </w:rPr>
    </w:lvl>
    <w:lvl w:ilvl="5" w:tplc="70947B04" w:tentative="1">
      <w:start w:val="1"/>
      <w:numFmt w:val="bullet"/>
      <w:lvlText w:val=""/>
      <w:lvlJc w:val="left"/>
      <w:pPr>
        <w:ind w:left="3960" w:hanging="360"/>
      </w:pPr>
      <w:rPr>
        <w:rFonts w:ascii="Wingdings" w:hAnsi="Wingdings" w:hint="default"/>
      </w:rPr>
    </w:lvl>
    <w:lvl w:ilvl="6" w:tplc="D21282A6" w:tentative="1">
      <w:start w:val="1"/>
      <w:numFmt w:val="bullet"/>
      <w:lvlText w:val=""/>
      <w:lvlJc w:val="left"/>
      <w:pPr>
        <w:ind w:left="4680" w:hanging="360"/>
      </w:pPr>
      <w:rPr>
        <w:rFonts w:ascii="Symbol" w:hAnsi="Symbol" w:hint="default"/>
      </w:rPr>
    </w:lvl>
    <w:lvl w:ilvl="7" w:tplc="840AEF68" w:tentative="1">
      <w:start w:val="1"/>
      <w:numFmt w:val="bullet"/>
      <w:lvlText w:val="o"/>
      <w:lvlJc w:val="left"/>
      <w:pPr>
        <w:ind w:left="5400" w:hanging="360"/>
      </w:pPr>
      <w:rPr>
        <w:rFonts w:ascii="Courier New" w:hAnsi="Courier New" w:cs="Courier New" w:hint="default"/>
      </w:rPr>
    </w:lvl>
    <w:lvl w:ilvl="8" w:tplc="0D8ADC50" w:tentative="1">
      <w:start w:val="1"/>
      <w:numFmt w:val="bullet"/>
      <w:lvlText w:val=""/>
      <w:lvlJc w:val="left"/>
      <w:pPr>
        <w:ind w:left="6120" w:hanging="360"/>
      </w:pPr>
      <w:rPr>
        <w:rFonts w:ascii="Wingdings" w:hAnsi="Wingdings" w:hint="default"/>
      </w:rPr>
    </w:lvl>
  </w:abstractNum>
  <w:abstractNum w:abstractNumId="44" w15:restartNumberingAfterBreak="0">
    <w:nsid w:val="742E4D27"/>
    <w:multiLevelType w:val="hybridMultilevel"/>
    <w:tmpl w:val="D592E084"/>
    <w:lvl w:ilvl="0" w:tplc="6802AC6E">
      <w:start w:val="1"/>
      <w:numFmt w:val="lowerLetter"/>
      <w:lvlText w:val="%1."/>
      <w:lvlJc w:val="left"/>
      <w:pPr>
        <w:ind w:left="1224" w:hanging="360"/>
      </w:pPr>
      <w:rPr>
        <w:rFonts w:hint="default"/>
      </w:rPr>
    </w:lvl>
    <w:lvl w:ilvl="1" w:tplc="74CE9212" w:tentative="1">
      <w:start w:val="1"/>
      <w:numFmt w:val="lowerLetter"/>
      <w:lvlText w:val="%2."/>
      <w:lvlJc w:val="left"/>
      <w:pPr>
        <w:ind w:left="1944" w:hanging="360"/>
      </w:pPr>
    </w:lvl>
    <w:lvl w:ilvl="2" w:tplc="59D4A92E" w:tentative="1">
      <w:start w:val="1"/>
      <w:numFmt w:val="lowerRoman"/>
      <w:lvlText w:val="%3."/>
      <w:lvlJc w:val="right"/>
      <w:pPr>
        <w:ind w:left="2664" w:hanging="180"/>
      </w:pPr>
    </w:lvl>
    <w:lvl w:ilvl="3" w:tplc="CF741604" w:tentative="1">
      <w:start w:val="1"/>
      <w:numFmt w:val="decimal"/>
      <w:lvlText w:val="%4."/>
      <w:lvlJc w:val="left"/>
      <w:pPr>
        <w:ind w:left="3384" w:hanging="360"/>
      </w:pPr>
    </w:lvl>
    <w:lvl w:ilvl="4" w:tplc="E176E812" w:tentative="1">
      <w:start w:val="1"/>
      <w:numFmt w:val="lowerLetter"/>
      <w:lvlText w:val="%5."/>
      <w:lvlJc w:val="left"/>
      <w:pPr>
        <w:ind w:left="4104" w:hanging="360"/>
      </w:pPr>
    </w:lvl>
    <w:lvl w:ilvl="5" w:tplc="831684AE" w:tentative="1">
      <w:start w:val="1"/>
      <w:numFmt w:val="lowerRoman"/>
      <w:lvlText w:val="%6."/>
      <w:lvlJc w:val="right"/>
      <w:pPr>
        <w:ind w:left="4824" w:hanging="180"/>
      </w:pPr>
    </w:lvl>
    <w:lvl w:ilvl="6" w:tplc="9E4E85EE" w:tentative="1">
      <w:start w:val="1"/>
      <w:numFmt w:val="decimal"/>
      <w:lvlText w:val="%7."/>
      <w:lvlJc w:val="left"/>
      <w:pPr>
        <w:ind w:left="5544" w:hanging="360"/>
      </w:pPr>
    </w:lvl>
    <w:lvl w:ilvl="7" w:tplc="683C24D2" w:tentative="1">
      <w:start w:val="1"/>
      <w:numFmt w:val="lowerLetter"/>
      <w:lvlText w:val="%8."/>
      <w:lvlJc w:val="left"/>
      <w:pPr>
        <w:ind w:left="6264" w:hanging="360"/>
      </w:pPr>
    </w:lvl>
    <w:lvl w:ilvl="8" w:tplc="ECBC898C" w:tentative="1">
      <w:start w:val="1"/>
      <w:numFmt w:val="lowerRoman"/>
      <w:lvlText w:val="%9."/>
      <w:lvlJc w:val="right"/>
      <w:pPr>
        <w:ind w:left="6984" w:hanging="180"/>
      </w:pPr>
    </w:lvl>
  </w:abstractNum>
  <w:abstractNum w:abstractNumId="45" w15:restartNumberingAfterBreak="0">
    <w:nsid w:val="75E229C6"/>
    <w:multiLevelType w:val="multilevel"/>
    <w:tmpl w:val="0409001D"/>
    <w:styleLink w:val="Style5"/>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6A43BB2"/>
    <w:multiLevelType w:val="multilevel"/>
    <w:tmpl w:val="309E64D2"/>
    <w:styleLink w:val="Style2"/>
    <w:lvl w:ilvl="0">
      <w:start w:val="1"/>
      <w:numFmt w:val="decimal"/>
      <w:lvlText w:val="4.1.2.%1"/>
      <w:lvlJc w:val="left"/>
      <w:pPr>
        <w:ind w:left="1805" w:hanging="360"/>
      </w:pPr>
      <w:rPr>
        <w:rFonts w:hint="default"/>
      </w:rPr>
    </w:lvl>
    <w:lvl w:ilvl="1">
      <w:start w:val="1"/>
      <w:numFmt w:val="lowerLetter"/>
      <w:lvlText w:val="%2."/>
      <w:lvlJc w:val="left"/>
      <w:pPr>
        <w:ind w:left="2525" w:hanging="360"/>
      </w:pPr>
      <w:rPr>
        <w:rFonts w:hint="default"/>
      </w:rPr>
    </w:lvl>
    <w:lvl w:ilvl="2">
      <w:start w:val="1"/>
      <w:numFmt w:val="lowerRoman"/>
      <w:lvlText w:val="%3."/>
      <w:lvlJc w:val="right"/>
      <w:pPr>
        <w:ind w:left="3245" w:hanging="180"/>
      </w:pPr>
      <w:rPr>
        <w:rFonts w:hint="default"/>
      </w:rPr>
    </w:lvl>
    <w:lvl w:ilvl="3">
      <w:start w:val="1"/>
      <w:numFmt w:val="decimal"/>
      <w:lvlText w:val="%4."/>
      <w:lvlJc w:val="left"/>
      <w:pPr>
        <w:ind w:left="3965" w:hanging="360"/>
      </w:pPr>
      <w:rPr>
        <w:rFonts w:hint="default"/>
      </w:rPr>
    </w:lvl>
    <w:lvl w:ilvl="4">
      <w:start w:val="1"/>
      <w:numFmt w:val="lowerLetter"/>
      <w:lvlText w:val="%5."/>
      <w:lvlJc w:val="left"/>
      <w:pPr>
        <w:ind w:left="4685" w:hanging="360"/>
      </w:pPr>
      <w:rPr>
        <w:rFonts w:hint="default"/>
      </w:rPr>
    </w:lvl>
    <w:lvl w:ilvl="5">
      <w:start w:val="1"/>
      <w:numFmt w:val="lowerRoman"/>
      <w:lvlText w:val="%6."/>
      <w:lvlJc w:val="right"/>
      <w:pPr>
        <w:ind w:left="5405" w:hanging="180"/>
      </w:pPr>
      <w:rPr>
        <w:rFonts w:hint="default"/>
      </w:rPr>
    </w:lvl>
    <w:lvl w:ilvl="6">
      <w:start w:val="1"/>
      <w:numFmt w:val="decimal"/>
      <w:lvlText w:val="%7."/>
      <w:lvlJc w:val="left"/>
      <w:pPr>
        <w:ind w:left="6125" w:hanging="360"/>
      </w:pPr>
      <w:rPr>
        <w:rFonts w:hint="default"/>
      </w:rPr>
    </w:lvl>
    <w:lvl w:ilvl="7">
      <w:start w:val="1"/>
      <w:numFmt w:val="lowerLetter"/>
      <w:lvlText w:val="%8."/>
      <w:lvlJc w:val="left"/>
      <w:pPr>
        <w:ind w:left="6845" w:hanging="360"/>
      </w:pPr>
      <w:rPr>
        <w:rFonts w:hint="default"/>
      </w:rPr>
    </w:lvl>
    <w:lvl w:ilvl="8">
      <w:start w:val="1"/>
      <w:numFmt w:val="lowerRoman"/>
      <w:lvlText w:val="%9."/>
      <w:lvlJc w:val="right"/>
      <w:pPr>
        <w:ind w:left="7565" w:hanging="180"/>
      </w:pPr>
      <w:rPr>
        <w:rFonts w:hint="default"/>
      </w:rPr>
    </w:lvl>
  </w:abstractNum>
  <w:abstractNum w:abstractNumId="47" w15:restartNumberingAfterBreak="0">
    <w:nsid w:val="78E82591"/>
    <w:multiLevelType w:val="multilevel"/>
    <w:tmpl w:val="0409001D"/>
    <w:styleLink w:val="Style4"/>
    <w:lvl w:ilvl="0">
      <w:start w:val="1"/>
      <w:numFmt w:val="decimal"/>
      <w:lvlText w:val="%1)"/>
      <w:lvlJc w:val="left"/>
      <w:pPr>
        <w:ind w:left="360" w:hanging="360"/>
      </w:pPr>
      <w:rPr>
        <w:rFonts w:asciiTheme="minorHAnsi" w:hAnsi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CCE3F5D"/>
    <w:multiLevelType w:val="multilevel"/>
    <w:tmpl w:val="31A620B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5.%3."/>
      <w:lvlJc w:val="left"/>
      <w:pPr>
        <w:ind w:left="720" w:hanging="720"/>
      </w:pPr>
      <w:rPr>
        <w:rFonts w:hint="default"/>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7E4914B6"/>
    <w:multiLevelType w:val="hybridMultilevel"/>
    <w:tmpl w:val="98D6C7EE"/>
    <w:lvl w:ilvl="0" w:tplc="55B698E8">
      <w:start w:val="1"/>
      <w:numFmt w:val="bullet"/>
      <w:lvlText w:val=""/>
      <w:lvlJc w:val="left"/>
      <w:pPr>
        <w:ind w:left="1037" w:hanging="360"/>
      </w:pPr>
      <w:rPr>
        <w:rFonts w:ascii="Wingdings" w:hAnsi="Wingdings" w:hint="default"/>
      </w:rPr>
    </w:lvl>
    <w:lvl w:ilvl="1" w:tplc="68248D50" w:tentative="1">
      <w:start w:val="1"/>
      <w:numFmt w:val="bullet"/>
      <w:lvlText w:val="o"/>
      <w:lvlJc w:val="left"/>
      <w:pPr>
        <w:ind w:left="1757" w:hanging="360"/>
      </w:pPr>
      <w:rPr>
        <w:rFonts w:ascii="Courier New" w:hAnsi="Courier New" w:cs="Courier New" w:hint="default"/>
      </w:rPr>
    </w:lvl>
    <w:lvl w:ilvl="2" w:tplc="DCA418A2" w:tentative="1">
      <w:start w:val="1"/>
      <w:numFmt w:val="bullet"/>
      <w:lvlText w:val=""/>
      <w:lvlJc w:val="left"/>
      <w:pPr>
        <w:ind w:left="2477" w:hanging="360"/>
      </w:pPr>
      <w:rPr>
        <w:rFonts w:ascii="Wingdings" w:hAnsi="Wingdings" w:hint="default"/>
      </w:rPr>
    </w:lvl>
    <w:lvl w:ilvl="3" w:tplc="505C4C1E" w:tentative="1">
      <w:start w:val="1"/>
      <w:numFmt w:val="bullet"/>
      <w:lvlText w:val=""/>
      <w:lvlJc w:val="left"/>
      <w:pPr>
        <w:ind w:left="3197" w:hanging="360"/>
      </w:pPr>
      <w:rPr>
        <w:rFonts w:ascii="Symbol" w:hAnsi="Symbol" w:hint="default"/>
      </w:rPr>
    </w:lvl>
    <w:lvl w:ilvl="4" w:tplc="ADAE756A" w:tentative="1">
      <w:start w:val="1"/>
      <w:numFmt w:val="bullet"/>
      <w:lvlText w:val="o"/>
      <w:lvlJc w:val="left"/>
      <w:pPr>
        <w:ind w:left="3917" w:hanging="360"/>
      </w:pPr>
      <w:rPr>
        <w:rFonts w:ascii="Courier New" w:hAnsi="Courier New" w:cs="Courier New" w:hint="default"/>
      </w:rPr>
    </w:lvl>
    <w:lvl w:ilvl="5" w:tplc="D3FCEE50" w:tentative="1">
      <w:start w:val="1"/>
      <w:numFmt w:val="bullet"/>
      <w:lvlText w:val=""/>
      <w:lvlJc w:val="left"/>
      <w:pPr>
        <w:ind w:left="4637" w:hanging="360"/>
      </w:pPr>
      <w:rPr>
        <w:rFonts w:ascii="Wingdings" w:hAnsi="Wingdings" w:hint="default"/>
      </w:rPr>
    </w:lvl>
    <w:lvl w:ilvl="6" w:tplc="1A9AFAAE" w:tentative="1">
      <w:start w:val="1"/>
      <w:numFmt w:val="bullet"/>
      <w:lvlText w:val=""/>
      <w:lvlJc w:val="left"/>
      <w:pPr>
        <w:ind w:left="5357" w:hanging="360"/>
      </w:pPr>
      <w:rPr>
        <w:rFonts w:ascii="Symbol" w:hAnsi="Symbol" w:hint="default"/>
      </w:rPr>
    </w:lvl>
    <w:lvl w:ilvl="7" w:tplc="A1BACEDC" w:tentative="1">
      <w:start w:val="1"/>
      <w:numFmt w:val="bullet"/>
      <w:lvlText w:val="o"/>
      <w:lvlJc w:val="left"/>
      <w:pPr>
        <w:ind w:left="6077" w:hanging="360"/>
      </w:pPr>
      <w:rPr>
        <w:rFonts w:ascii="Courier New" w:hAnsi="Courier New" w:cs="Courier New" w:hint="default"/>
      </w:rPr>
    </w:lvl>
    <w:lvl w:ilvl="8" w:tplc="8174ACBA" w:tentative="1">
      <w:start w:val="1"/>
      <w:numFmt w:val="bullet"/>
      <w:lvlText w:val=""/>
      <w:lvlJc w:val="left"/>
      <w:pPr>
        <w:ind w:left="6797" w:hanging="360"/>
      </w:pPr>
      <w:rPr>
        <w:rFonts w:ascii="Wingdings" w:hAnsi="Wingdings" w:hint="default"/>
      </w:rPr>
    </w:lvl>
  </w:abstractNum>
  <w:abstractNum w:abstractNumId="50" w15:restartNumberingAfterBreak="0">
    <w:nsid w:val="7F98502A"/>
    <w:multiLevelType w:val="multilevel"/>
    <w:tmpl w:val="3C748168"/>
    <w:styleLink w:val="Style16"/>
    <w:lvl w:ilvl="0">
      <w:start w:val="1"/>
      <w:numFmt w:val="decimal"/>
      <w:lvlText w:val="%1.8.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num w:numId="1">
    <w:abstractNumId w:val="35"/>
  </w:num>
  <w:num w:numId="2">
    <w:abstractNumId w:val="46"/>
  </w:num>
  <w:num w:numId="3">
    <w:abstractNumId w:val="11"/>
  </w:num>
  <w:num w:numId="4">
    <w:abstractNumId w:val="3"/>
  </w:num>
  <w:num w:numId="5">
    <w:abstractNumId w:val="48"/>
  </w:num>
  <w:num w:numId="6">
    <w:abstractNumId w:val="47"/>
  </w:num>
  <w:num w:numId="7">
    <w:abstractNumId w:val="45"/>
  </w:num>
  <w:num w:numId="8">
    <w:abstractNumId w:val="24"/>
  </w:num>
  <w:num w:numId="9">
    <w:abstractNumId w:val="25"/>
  </w:num>
  <w:num w:numId="10">
    <w:abstractNumId w:val="19"/>
  </w:num>
  <w:num w:numId="11">
    <w:abstractNumId w:val="2"/>
  </w:num>
  <w:num w:numId="12">
    <w:abstractNumId w:val="7"/>
  </w:num>
  <w:num w:numId="13">
    <w:abstractNumId w:val="23"/>
  </w:num>
  <w:num w:numId="14">
    <w:abstractNumId w:val="21"/>
  </w:num>
  <w:num w:numId="15">
    <w:abstractNumId w:val="41"/>
  </w:num>
  <w:num w:numId="16">
    <w:abstractNumId w:val="0"/>
  </w:num>
  <w:num w:numId="17">
    <w:abstractNumId w:val="42"/>
  </w:num>
  <w:num w:numId="18">
    <w:abstractNumId w:val="50"/>
  </w:num>
  <w:num w:numId="19">
    <w:abstractNumId w:val="17"/>
  </w:num>
  <w:num w:numId="20">
    <w:abstractNumId w:val="27"/>
  </w:num>
  <w:num w:numId="21">
    <w:abstractNumId w:val="5"/>
  </w:num>
  <w:num w:numId="22">
    <w:abstractNumId w:val="28"/>
  </w:num>
  <w:num w:numId="23">
    <w:abstractNumId w:val="36"/>
  </w:num>
  <w:num w:numId="24">
    <w:abstractNumId w:val="20"/>
  </w:num>
  <w:num w:numId="25">
    <w:abstractNumId w:val="10"/>
  </w:num>
  <w:num w:numId="26">
    <w:abstractNumId w:val="22"/>
  </w:num>
  <w:num w:numId="27">
    <w:abstractNumId w:val="43"/>
  </w:num>
  <w:num w:numId="28">
    <w:abstractNumId w:val="44"/>
  </w:num>
  <w:num w:numId="29">
    <w:abstractNumId w:val="32"/>
  </w:num>
  <w:num w:numId="30">
    <w:abstractNumId w:val="6"/>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37"/>
  </w:num>
  <w:num w:numId="34">
    <w:abstractNumId w:val="16"/>
  </w:num>
  <w:num w:numId="35">
    <w:abstractNumId w:val="34"/>
  </w:num>
  <w:num w:numId="36">
    <w:abstractNumId w:val="15"/>
  </w:num>
  <w:num w:numId="37">
    <w:abstractNumId w:val="26"/>
  </w:num>
  <w:num w:numId="38">
    <w:abstractNumId w:val="14"/>
  </w:num>
  <w:num w:numId="39">
    <w:abstractNumId w:val="13"/>
  </w:num>
  <w:num w:numId="40">
    <w:abstractNumId w:val="49"/>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4"/>
  </w:num>
  <w:num w:numId="45">
    <w:abstractNumId w:val="9"/>
  </w:num>
  <w:num w:numId="46">
    <w:abstractNumId w:val="39"/>
  </w:num>
  <w:num w:numId="47">
    <w:abstractNumId w:val="40"/>
  </w:num>
  <w:num w:numId="48">
    <w:abstractNumId w:val="18"/>
  </w:num>
  <w:num w:numId="49">
    <w:abstractNumId w:val="29"/>
  </w:num>
  <w:num w:numId="50">
    <w:abstractNumId w:val="1"/>
  </w:num>
  <w:num w:numId="51">
    <w:abstractNumId w:val="20"/>
  </w:num>
  <w:num w:numId="52">
    <w:abstractNumId w:val="20"/>
  </w:num>
  <w:num w:numId="53">
    <w:abstractNumId w:val="20"/>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num>
  <w:num w:numId="56">
    <w:abstractNumId w:val="30"/>
  </w:num>
  <w:num w:numId="57">
    <w:abstractNumId w:val="12"/>
  </w:num>
  <w:num w:numId="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63A"/>
    <w:rsid w:val="0000004C"/>
    <w:rsid w:val="000004AF"/>
    <w:rsid w:val="00000640"/>
    <w:rsid w:val="00000754"/>
    <w:rsid w:val="00000B27"/>
    <w:rsid w:val="00001258"/>
    <w:rsid w:val="00001354"/>
    <w:rsid w:val="00001FD9"/>
    <w:rsid w:val="0000310E"/>
    <w:rsid w:val="0000372B"/>
    <w:rsid w:val="000039A5"/>
    <w:rsid w:val="00004EFE"/>
    <w:rsid w:val="000050F3"/>
    <w:rsid w:val="000067CC"/>
    <w:rsid w:val="00006BEA"/>
    <w:rsid w:val="00006E39"/>
    <w:rsid w:val="000076EE"/>
    <w:rsid w:val="00007AC6"/>
    <w:rsid w:val="000103EA"/>
    <w:rsid w:val="00010BAD"/>
    <w:rsid w:val="00010D46"/>
    <w:rsid w:val="0001111A"/>
    <w:rsid w:val="00011B22"/>
    <w:rsid w:val="00011EFA"/>
    <w:rsid w:val="00011F43"/>
    <w:rsid w:val="0001231C"/>
    <w:rsid w:val="00012A77"/>
    <w:rsid w:val="00012B52"/>
    <w:rsid w:val="00012D78"/>
    <w:rsid w:val="00013FE4"/>
    <w:rsid w:val="00014266"/>
    <w:rsid w:val="00014479"/>
    <w:rsid w:val="000148D3"/>
    <w:rsid w:val="00017FF6"/>
    <w:rsid w:val="00020913"/>
    <w:rsid w:val="00020AFF"/>
    <w:rsid w:val="00021083"/>
    <w:rsid w:val="000218DB"/>
    <w:rsid w:val="000222AF"/>
    <w:rsid w:val="000226EC"/>
    <w:rsid w:val="0002335A"/>
    <w:rsid w:val="00024057"/>
    <w:rsid w:val="000240B9"/>
    <w:rsid w:val="00026489"/>
    <w:rsid w:val="00026A95"/>
    <w:rsid w:val="00026E84"/>
    <w:rsid w:val="00027244"/>
    <w:rsid w:val="00027257"/>
    <w:rsid w:val="00027277"/>
    <w:rsid w:val="00027839"/>
    <w:rsid w:val="00027A3C"/>
    <w:rsid w:val="00027CFF"/>
    <w:rsid w:val="000306AE"/>
    <w:rsid w:val="000308A9"/>
    <w:rsid w:val="00030CA9"/>
    <w:rsid w:val="00030E14"/>
    <w:rsid w:val="00030F0A"/>
    <w:rsid w:val="000320CB"/>
    <w:rsid w:val="000322C1"/>
    <w:rsid w:val="00032AAF"/>
    <w:rsid w:val="00032E87"/>
    <w:rsid w:val="00033958"/>
    <w:rsid w:val="0003445A"/>
    <w:rsid w:val="000356F3"/>
    <w:rsid w:val="00036AB1"/>
    <w:rsid w:val="000371EB"/>
    <w:rsid w:val="0004004B"/>
    <w:rsid w:val="00040233"/>
    <w:rsid w:val="000405FC"/>
    <w:rsid w:val="00040E81"/>
    <w:rsid w:val="000416A3"/>
    <w:rsid w:val="00042D7C"/>
    <w:rsid w:val="00043194"/>
    <w:rsid w:val="00044045"/>
    <w:rsid w:val="00044F26"/>
    <w:rsid w:val="000457EC"/>
    <w:rsid w:val="00045FBB"/>
    <w:rsid w:val="00046498"/>
    <w:rsid w:val="00046E81"/>
    <w:rsid w:val="00047475"/>
    <w:rsid w:val="00047513"/>
    <w:rsid w:val="0004751B"/>
    <w:rsid w:val="00047A05"/>
    <w:rsid w:val="000506FB"/>
    <w:rsid w:val="00050906"/>
    <w:rsid w:val="00052663"/>
    <w:rsid w:val="000530E4"/>
    <w:rsid w:val="00054A88"/>
    <w:rsid w:val="00054D14"/>
    <w:rsid w:val="00055269"/>
    <w:rsid w:val="000554D3"/>
    <w:rsid w:val="00055D3F"/>
    <w:rsid w:val="000566BE"/>
    <w:rsid w:val="00056A6F"/>
    <w:rsid w:val="00056E23"/>
    <w:rsid w:val="000571F8"/>
    <w:rsid w:val="00057B8F"/>
    <w:rsid w:val="00057F52"/>
    <w:rsid w:val="000600A5"/>
    <w:rsid w:val="00061413"/>
    <w:rsid w:val="000619CE"/>
    <w:rsid w:val="00062EC2"/>
    <w:rsid w:val="00064929"/>
    <w:rsid w:val="0006585D"/>
    <w:rsid w:val="00065916"/>
    <w:rsid w:val="00065E7F"/>
    <w:rsid w:val="00065E80"/>
    <w:rsid w:val="0006602D"/>
    <w:rsid w:val="0006650B"/>
    <w:rsid w:val="00066D1C"/>
    <w:rsid w:val="00070CE5"/>
    <w:rsid w:val="0007191F"/>
    <w:rsid w:val="0007203C"/>
    <w:rsid w:val="000723F3"/>
    <w:rsid w:val="00072FCE"/>
    <w:rsid w:val="000738ED"/>
    <w:rsid w:val="00073BB6"/>
    <w:rsid w:val="00073CFA"/>
    <w:rsid w:val="000743BE"/>
    <w:rsid w:val="00075633"/>
    <w:rsid w:val="0007640C"/>
    <w:rsid w:val="0007684B"/>
    <w:rsid w:val="00076863"/>
    <w:rsid w:val="000772E0"/>
    <w:rsid w:val="000803F6"/>
    <w:rsid w:val="00080D23"/>
    <w:rsid w:val="000815BB"/>
    <w:rsid w:val="000828C7"/>
    <w:rsid w:val="0008376E"/>
    <w:rsid w:val="00083D0A"/>
    <w:rsid w:val="00083E93"/>
    <w:rsid w:val="00084282"/>
    <w:rsid w:val="00085296"/>
    <w:rsid w:val="0008573F"/>
    <w:rsid w:val="00085C6D"/>
    <w:rsid w:val="0008688B"/>
    <w:rsid w:val="00086B54"/>
    <w:rsid w:val="000872EA"/>
    <w:rsid w:val="0008733B"/>
    <w:rsid w:val="00087C8B"/>
    <w:rsid w:val="00090140"/>
    <w:rsid w:val="00090160"/>
    <w:rsid w:val="00090B49"/>
    <w:rsid w:val="0009165C"/>
    <w:rsid w:val="00091AE6"/>
    <w:rsid w:val="0009318C"/>
    <w:rsid w:val="0009378E"/>
    <w:rsid w:val="00093878"/>
    <w:rsid w:val="00093C43"/>
    <w:rsid w:val="0009407D"/>
    <w:rsid w:val="000942B0"/>
    <w:rsid w:val="00094D2D"/>
    <w:rsid w:val="00095B3A"/>
    <w:rsid w:val="00096FE0"/>
    <w:rsid w:val="00097061"/>
    <w:rsid w:val="00097F16"/>
    <w:rsid w:val="000A03C5"/>
    <w:rsid w:val="000A0EC8"/>
    <w:rsid w:val="000A1A2D"/>
    <w:rsid w:val="000A24B3"/>
    <w:rsid w:val="000A2D89"/>
    <w:rsid w:val="000A302C"/>
    <w:rsid w:val="000A3705"/>
    <w:rsid w:val="000A5108"/>
    <w:rsid w:val="000A5576"/>
    <w:rsid w:val="000A5AB4"/>
    <w:rsid w:val="000B02A8"/>
    <w:rsid w:val="000B1A04"/>
    <w:rsid w:val="000B1EF7"/>
    <w:rsid w:val="000B241C"/>
    <w:rsid w:val="000B2A73"/>
    <w:rsid w:val="000B4055"/>
    <w:rsid w:val="000B4936"/>
    <w:rsid w:val="000B52FE"/>
    <w:rsid w:val="000B5B5F"/>
    <w:rsid w:val="000B614E"/>
    <w:rsid w:val="000B66C5"/>
    <w:rsid w:val="000B769E"/>
    <w:rsid w:val="000B7EC4"/>
    <w:rsid w:val="000C0017"/>
    <w:rsid w:val="000C0A57"/>
    <w:rsid w:val="000C118A"/>
    <w:rsid w:val="000C18C3"/>
    <w:rsid w:val="000C1DBC"/>
    <w:rsid w:val="000C1E0C"/>
    <w:rsid w:val="000C26E7"/>
    <w:rsid w:val="000C2F1D"/>
    <w:rsid w:val="000C35AB"/>
    <w:rsid w:val="000C3971"/>
    <w:rsid w:val="000C4A4F"/>
    <w:rsid w:val="000C4B4C"/>
    <w:rsid w:val="000C6B03"/>
    <w:rsid w:val="000C7310"/>
    <w:rsid w:val="000C7770"/>
    <w:rsid w:val="000D19FB"/>
    <w:rsid w:val="000D1CC0"/>
    <w:rsid w:val="000D20B4"/>
    <w:rsid w:val="000D2B4D"/>
    <w:rsid w:val="000D49E1"/>
    <w:rsid w:val="000D4AA6"/>
    <w:rsid w:val="000D511C"/>
    <w:rsid w:val="000D59A5"/>
    <w:rsid w:val="000D5C86"/>
    <w:rsid w:val="000D5D9B"/>
    <w:rsid w:val="000D6F23"/>
    <w:rsid w:val="000D7439"/>
    <w:rsid w:val="000D750F"/>
    <w:rsid w:val="000D7516"/>
    <w:rsid w:val="000D772A"/>
    <w:rsid w:val="000E0220"/>
    <w:rsid w:val="000E0E10"/>
    <w:rsid w:val="000E1181"/>
    <w:rsid w:val="000E1428"/>
    <w:rsid w:val="000E1501"/>
    <w:rsid w:val="000E2250"/>
    <w:rsid w:val="000E227F"/>
    <w:rsid w:val="000E363D"/>
    <w:rsid w:val="000E49C0"/>
    <w:rsid w:val="000E55E2"/>
    <w:rsid w:val="000E6750"/>
    <w:rsid w:val="000E7940"/>
    <w:rsid w:val="000E7B53"/>
    <w:rsid w:val="000E7F19"/>
    <w:rsid w:val="000F1240"/>
    <w:rsid w:val="000F1F1A"/>
    <w:rsid w:val="000F3150"/>
    <w:rsid w:val="000F40BC"/>
    <w:rsid w:val="000F4ADE"/>
    <w:rsid w:val="000F4BB7"/>
    <w:rsid w:val="000F53A6"/>
    <w:rsid w:val="000F5898"/>
    <w:rsid w:val="000F59AD"/>
    <w:rsid w:val="000F59C9"/>
    <w:rsid w:val="000F5C1B"/>
    <w:rsid w:val="000F627F"/>
    <w:rsid w:val="000F6D5A"/>
    <w:rsid w:val="000F71AD"/>
    <w:rsid w:val="0010023C"/>
    <w:rsid w:val="001018C4"/>
    <w:rsid w:val="00103A58"/>
    <w:rsid w:val="00103BB3"/>
    <w:rsid w:val="00103BDE"/>
    <w:rsid w:val="00103BE6"/>
    <w:rsid w:val="00103D71"/>
    <w:rsid w:val="00104733"/>
    <w:rsid w:val="001060AE"/>
    <w:rsid w:val="00106457"/>
    <w:rsid w:val="00106DDE"/>
    <w:rsid w:val="00110269"/>
    <w:rsid w:val="00111139"/>
    <w:rsid w:val="001111D8"/>
    <w:rsid w:val="001123AA"/>
    <w:rsid w:val="00112A06"/>
    <w:rsid w:val="00113359"/>
    <w:rsid w:val="00113907"/>
    <w:rsid w:val="001139BF"/>
    <w:rsid w:val="00113A28"/>
    <w:rsid w:val="001145EE"/>
    <w:rsid w:val="00115474"/>
    <w:rsid w:val="0011617D"/>
    <w:rsid w:val="00116B9F"/>
    <w:rsid w:val="001179EA"/>
    <w:rsid w:val="00117AF3"/>
    <w:rsid w:val="00117BA6"/>
    <w:rsid w:val="00117EB4"/>
    <w:rsid w:val="00120017"/>
    <w:rsid w:val="0012142B"/>
    <w:rsid w:val="001223A0"/>
    <w:rsid w:val="0012256A"/>
    <w:rsid w:val="00122635"/>
    <w:rsid w:val="00122E3B"/>
    <w:rsid w:val="0012353A"/>
    <w:rsid w:val="001239AC"/>
    <w:rsid w:val="00124485"/>
    <w:rsid w:val="0012470A"/>
    <w:rsid w:val="001255D0"/>
    <w:rsid w:val="0012582C"/>
    <w:rsid w:val="00126B71"/>
    <w:rsid w:val="00127586"/>
    <w:rsid w:val="00130064"/>
    <w:rsid w:val="001309B2"/>
    <w:rsid w:val="00130B00"/>
    <w:rsid w:val="00130BA7"/>
    <w:rsid w:val="001313D7"/>
    <w:rsid w:val="00131B47"/>
    <w:rsid w:val="00131DDB"/>
    <w:rsid w:val="00131E9E"/>
    <w:rsid w:val="00133352"/>
    <w:rsid w:val="00133917"/>
    <w:rsid w:val="00133BBF"/>
    <w:rsid w:val="00134E92"/>
    <w:rsid w:val="00135B01"/>
    <w:rsid w:val="0013631F"/>
    <w:rsid w:val="00140795"/>
    <w:rsid w:val="00140E10"/>
    <w:rsid w:val="00141394"/>
    <w:rsid w:val="001419EE"/>
    <w:rsid w:val="00141A9A"/>
    <w:rsid w:val="0014225C"/>
    <w:rsid w:val="00142C44"/>
    <w:rsid w:val="001430BF"/>
    <w:rsid w:val="001435A6"/>
    <w:rsid w:val="00144309"/>
    <w:rsid w:val="00144928"/>
    <w:rsid w:val="0014593A"/>
    <w:rsid w:val="001463F4"/>
    <w:rsid w:val="00147211"/>
    <w:rsid w:val="001473E4"/>
    <w:rsid w:val="001475E4"/>
    <w:rsid w:val="001479E1"/>
    <w:rsid w:val="00147BFF"/>
    <w:rsid w:val="00147D2F"/>
    <w:rsid w:val="00151092"/>
    <w:rsid w:val="00152664"/>
    <w:rsid w:val="00152C42"/>
    <w:rsid w:val="00152FE3"/>
    <w:rsid w:val="00153955"/>
    <w:rsid w:val="00155374"/>
    <w:rsid w:val="00155D9B"/>
    <w:rsid w:val="0015785B"/>
    <w:rsid w:val="00160AC1"/>
    <w:rsid w:val="00160C2D"/>
    <w:rsid w:val="00160CAE"/>
    <w:rsid w:val="001610E3"/>
    <w:rsid w:val="001623FA"/>
    <w:rsid w:val="00162A16"/>
    <w:rsid w:val="00162B2A"/>
    <w:rsid w:val="00163DA6"/>
    <w:rsid w:val="00164115"/>
    <w:rsid w:val="001651B6"/>
    <w:rsid w:val="00165237"/>
    <w:rsid w:val="00165267"/>
    <w:rsid w:val="00165339"/>
    <w:rsid w:val="00166954"/>
    <w:rsid w:val="00166F47"/>
    <w:rsid w:val="0016791C"/>
    <w:rsid w:val="00167ACA"/>
    <w:rsid w:val="0017010F"/>
    <w:rsid w:val="00170E7C"/>
    <w:rsid w:val="00170F79"/>
    <w:rsid w:val="0017217D"/>
    <w:rsid w:val="001721E2"/>
    <w:rsid w:val="0017247B"/>
    <w:rsid w:val="001725C4"/>
    <w:rsid w:val="001725E4"/>
    <w:rsid w:val="00172E37"/>
    <w:rsid w:val="00173660"/>
    <w:rsid w:val="00173EC2"/>
    <w:rsid w:val="0017482A"/>
    <w:rsid w:val="00174B1F"/>
    <w:rsid w:val="00175107"/>
    <w:rsid w:val="00176611"/>
    <w:rsid w:val="00177E1C"/>
    <w:rsid w:val="0018057E"/>
    <w:rsid w:val="00181801"/>
    <w:rsid w:val="00183C1E"/>
    <w:rsid w:val="00183E1F"/>
    <w:rsid w:val="001846BC"/>
    <w:rsid w:val="001846FC"/>
    <w:rsid w:val="0018472C"/>
    <w:rsid w:val="001856D8"/>
    <w:rsid w:val="00185C72"/>
    <w:rsid w:val="00185F21"/>
    <w:rsid w:val="00186798"/>
    <w:rsid w:val="001869C9"/>
    <w:rsid w:val="00186E4D"/>
    <w:rsid w:val="00190714"/>
    <w:rsid w:val="00190BBA"/>
    <w:rsid w:val="0019171D"/>
    <w:rsid w:val="00191799"/>
    <w:rsid w:val="00191AB5"/>
    <w:rsid w:val="00191FFD"/>
    <w:rsid w:val="00192B03"/>
    <w:rsid w:val="0019311B"/>
    <w:rsid w:val="001942E6"/>
    <w:rsid w:val="001945C9"/>
    <w:rsid w:val="0019478F"/>
    <w:rsid w:val="00194D67"/>
    <w:rsid w:val="00196865"/>
    <w:rsid w:val="00196C45"/>
    <w:rsid w:val="00196C48"/>
    <w:rsid w:val="00196FDA"/>
    <w:rsid w:val="00197010"/>
    <w:rsid w:val="00197324"/>
    <w:rsid w:val="001A0496"/>
    <w:rsid w:val="001A0526"/>
    <w:rsid w:val="001A09D7"/>
    <w:rsid w:val="001A0C41"/>
    <w:rsid w:val="001A0E55"/>
    <w:rsid w:val="001A3CF3"/>
    <w:rsid w:val="001A3DC8"/>
    <w:rsid w:val="001A45CF"/>
    <w:rsid w:val="001A476F"/>
    <w:rsid w:val="001A4D16"/>
    <w:rsid w:val="001A6FAB"/>
    <w:rsid w:val="001A729A"/>
    <w:rsid w:val="001A78DD"/>
    <w:rsid w:val="001A7E7A"/>
    <w:rsid w:val="001B0C04"/>
    <w:rsid w:val="001B0FCA"/>
    <w:rsid w:val="001B17D6"/>
    <w:rsid w:val="001B1E65"/>
    <w:rsid w:val="001B21C0"/>
    <w:rsid w:val="001B2853"/>
    <w:rsid w:val="001B2EA7"/>
    <w:rsid w:val="001B340A"/>
    <w:rsid w:val="001B384E"/>
    <w:rsid w:val="001B3E70"/>
    <w:rsid w:val="001B43C4"/>
    <w:rsid w:val="001B4B31"/>
    <w:rsid w:val="001B4FCB"/>
    <w:rsid w:val="001B6000"/>
    <w:rsid w:val="001B61E2"/>
    <w:rsid w:val="001B6242"/>
    <w:rsid w:val="001B6257"/>
    <w:rsid w:val="001B727D"/>
    <w:rsid w:val="001B73D6"/>
    <w:rsid w:val="001C0C8F"/>
    <w:rsid w:val="001C1209"/>
    <w:rsid w:val="001C1738"/>
    <w:rsid w:val="001C1858"/>
    <w:rsid w:val="001C1A4A"/>
    <w:rsid w:val="001C2871"/>
    <w:rsid w:val="001C2BD7"/>
    <w:rsid w:val="001C38DF"/>
    <w:rsid w:val="001C3FBF"/>
    <w:rsid w:val="001C4106"/>
    <w:rsid w:val="001C463C"/>
    <w:rsid w:val="001C4B7E"/>
    <w:rsid w:val="001C5E9C"/>
    <w:rsid w:val="001C66D8"/>
    <w:rsid w:val="001C6B2A"/>
    <w:rsid w:val="001C7462"/>
    <w:rsid w:val="001C7BD4"/>
    <w:rsid w:val="001C7E09"/>
    <w:rsid w:val="001D0801"/>
    <w:rsid w:val="001D1A22"/>
    <w:rsid w:val="001D1CE5"/>
    <w:rsid w:val="001D3178"/>
    <w:rsid w:val="001D334F"/>
    <w:rsid w:val="001D3405"/>
    <w:rsid w:val="001D48AE"/>
    <w:rsid w:val="001D52C7"/>
    <w:rsid w:val="001D54A0"/>
    <w:rsid w:val="001D5879"/>
    <w:rsid w:val="001D5B62"/>
    <w:rsid w:val="001D5CB1"/>
    <w:rsid w:val="001D5E83"/>
    <w:rsid w:val="001D676E"/>
    <w:rsid w:val="001D6953"/>
    <w:rsid w:val="001D6E52"/>
    <w:rsid w:val="001D7D3D"/>
    <w:rsid w:val="001E074C"/>
    <w:rsid w:val="001E098B"/>
    <w:rsid w:val="001E0F1A"/>
    <w:rsid w:val="001E1491"/>
    <w:rsid w:val="001E2060"/>
    <w:rsid w:val="001E218A"/>
    <w:rsid w:val="001E2FCD"/>
    <w:rsid w:val="001E369A"/>
    <w:rsid w:val="001E417B"/>
    <w:rsid w:val="001E43F8"/>
    <w:rsid w:val="001E554B"/>
    <w:rsid w:val="001E5F4A"/>
    <w:rsid w:val="001E76D0"/>
    <w:rsid w:val="001E7A1F"/>
    <w:rsid w:val="001F1185"/>
    <w:rsid w:val="001F1A06"/>
    <w:rsid w:val="001F1DE5"/>
    <w:rsid w:val="001F2F2E"/>
    <w:rsid w:val="001F309B"/>
    <w:rsid w:val="001F336B"/>
    <w:rsid w:val="001F46E6"/>
    <w:rsid w:val="001F46F0"/>
    <w:rsid w:val="001F4E04"/>
    <w:rsid w:val="001F5E37"/>
    <w:rsid w:val="0020100C"/>
    <w:rsid w:val="00202333"/>
    <w:rsid w:val="00202F8F"/>
    <w:rsid w:val="00203733"/>
    <w:rsid w:val="00203AB4"/>
    <w:rsid w:val="00204038"/>
    <w:rsid w:val="002057EE"/>
    <w:rsid w:val="0020634B"/>
    <w:rsid w:val="00207666"/>
    <w:rsid w:val="00207E48"/>
    <w:rsid w:val="00210E13"/>
    <w:rsid w:val="002131A0"/>
    <w:rsid w:val="00213515"/>
    <w:rsid w:val="00213A5D"/>
    <w:rsid w:val="00213E61"/>
    <w:rsid w:val="00213FA4"/>
    <w:rsid w:val="00214100"/>
    <w:rsid w:val="00214A33"/>
    <w:rsid w:val="00214FF9"/>
    <w:rsid w:val="00215F02"/>
    <w:rsid w:val="00216822"/>
    <w:rsid w:val="00216D65"/>
    <w:rsid w:val="002174C2"/>
    <w:rsid w:val="00217EBF"/>
    <w:rsid w:val="002200AF"/>
    <w:rsid w:val="00221512"/>
    <w:rsid w:val="00221A64"/>
    <w:rsid w:val="00222243"/>
    <w:rsid w:val="002224E0"/>
    <w:rsid w:val="002228B9"/>
    <w:rsid w:val="00222B96"/>
    <w:rsid w:val="002238CC"/>
    <w:rsid w:val="002253F8"/>
    <w:rsid w:val="00225CA4"/>
    <w:rsid w:val="00225D15"/>
    <w:rsid w:val="00225D99"/>
    <w:rsid w:val="00226037"/>
    <w:rsid w:val="00226728"/>
    <w:rsid w:val="002267DB"/>
    <w:rsid w:val="002268C3"/>
    <w:rsid w:val="0022704C"/>
    <w:rsid w:val="0022746E"/>
    <w:rsid w:val="0023031F"/>
    <w:rsid w:val="00230837"/>
    <w:rsid w:val="00230B75"/>
    <w:rsid w:val="00230DC7"/>
    <w:rsid w:val="00232BF3"/>
    <w:rsid w:val="00233023"/>
    <w:rsid w:val="00233704"/>
    <w:rsid w:val="00233C1D"/>
    <w:rsid w:val="00233D44"/>
    <w:rsid w:val="00235D20"/>
    <w:rsid w:val="00236A50"/>
    <w:rsid w:val="00236B6B"/>
    <w:rsid w:val="0023706E"/>
    <w:rsid w:val="00237DE1"/>
    <w:rsid w:val="00237EA5"/>
    <w:rsid w:val="00237F2E"/>
    <w:rsid w:val="00240972"/>
    <w:rsid w:val="00241278"/>
    <w:rsid w:val="0024273F"/>
    <w:rsid w:val="00242D4F"/>
    <w:rsid w:val="002439E9"/>
    <w:rsid w:val="00243AA9"/>
    <w:rsid w:val="0024418B"/>
    <w:rsid w:val="00244456"/>
    <w:rsid w:val="0024494D"/>
    <w:rsid w:val="00245E9A"/>
    <w:rsid w:val="0024653D"/>
    <w:rsid w:val="0024735D"/>
    <w:rsid w:val="002473F5"/>
    <w:rsid w:val="00247B39"/>
    <w:rsid w:val="00247D6E"/>
    <w:rsid w:val="002501B9"/>
    <w:rsid w:val="002502F3"/>
    <w:rsid w:val="00250B8C"/>
    <w:rsid w:val="00251981"/>
    <w:rsid w:val="00251ADC"/>
    <w:rsid w:val="00251DA0"/>
    <w:rsid w:val="00253187"/>
    <w:rsid w:val="002536F3"/>
    <w:rsid w:val="00253BDD"/>
    <w:rsid w:val="00253C75"/>
    <w:rsid w:val="002542FC"/>
    <w:rsid w:val="00255016"/>
    <w:rsid w:val="00255457"/>
    <w:rsid w:val="002557AC"/>
    <w:rsid w:val="0025601C"/>
    <w:rsid w:val="002564FF"/>
    <w:rsid w:val="00256A5A"/>
    <w:rsid w:val="00256CB1"/>
    <w:rsid w:val="00257583"/>
    <w:rsid w:val="0026007D"/>
    <w:rsid w:val="0026022D"/>
    <w:rsid w:val="00260527"/>
    <w:rsid w:val="00260942"/>
    <w:rsid w:val="00260CD0"/>
    <w:rsid w:val="00260EA0"/>
    <w:rsid w:val="0026170F"/>
    <w:rsid w:val="00263759"/>
    <w:rsid w:val="0026486D"/>
    <w:rsid w:val="0026493F"/>
    <w:rsid w:val="00265C03"/>
    <w:rsid w:val="00266AC3"/>
    <w:rsid w:val="00266CA4"/>
    <w:rsid w:val="00266D01"/>
    <w:rsid w:val="00267018"/>
    <w:rsid w:val="002678D4"/>
    <w:rsid w:val="00267E52"/>
    <w:rsid w:val="00272D1B"/>
    <w:rsid w:val="00273C6B"/>
    <w:rsid w:val="002741F1"/>
    <w:rsid w:val="00274267"/>
    <w:rsid w:val="00274518"/>
    <w:rsid w:val="002757B5"/>
    <w:rsid w:val="00276876"/>
    <w:rsid w:val="00277282"/>
    <w:rsid w:val="00277424"/>
    <w:rsid w:val="002774F8"/>
    <w:rsid w:val="00280396"/>
    <w:rsid w:val="00280490"/>
    <w:rsid w:val="00280BFD"/>
    <w:rsid w:val="002813EF"/>
    <w:rsid w:val="002820AE"/>
    <w:rsid w:val="00282CAC"/>
    <w:rsid w:val="00282EC9"/>
    <w:rsid w:val="002849A8"/>
    <w:rsid w:val="0028519E"/>
    <w:rsid w:val="00285501"/>
    <w:rsid w:val="00285811"/>
    <w:rsid w:val="00285A60"/>
    <w:rsid w:val="00285B33"/>
    <w:rsid w:val="00285D69"/>
    <w:rsid w:val="00285E8A"/>
    <w:rsid w:val="00287EF9"/>
    <w:rsid w:val="002908FC"/>
    <w:rsid w:val="00292374"/>
    <w:rsid w:val="0029353D"/>
    <w:rsid w:val="00293915"/>
    <w:rsid w:val="00293B73"/>
    <w:rsid w:val="00293DE5"/>
    <w:rsid w:val="002946C4"/>
    <w:rsid w:val="0029485F"/>
    <w:rsid w:val="00294B80"/>
    <w:rsid w:val="00294D46"/>
    <w:rsid w:val="002957C7"/>
    <w:rsid w:val="00295BA8"/>
    <w:rsid w:val="00296561"/>
    <w:rsid w:val="00296AD7"/>
    <w:rsid w:val="0029735C"/>
    <w:rsid w:val="002A028A"/>
    <w:rsid w:val="002A0E4E"/>
    <w:rsid w:val="002A14DF"/>
    <w:rsid w:val="002A2587"/>
    <w:rsid w:val="002A28CF"/>
    <w:rsid w:val="002A3275"/>
    <w:rsid w:val="002A37CD"/>
    <w:rsid w:val="002A3D8A"/>
    <w:rsid w:val="002A3F92"/>
    <w:rsid w:val="002A46F5"/>
    <w:rsid w:val="002A4C86"/>
    <w:rsid w:val="002A4D5D"/>
    <w:rsid w:val="002A4D67"/>
    <w:rsid w:val="002A5388"/>
    <w:rsid w:val="002A58E0"/>
    <w:rsid w:val="002A5F82"/>
    <w:rsid w:val="002A623B"/>
    <w:rsid w:val="002A7AC2"/>
    <w:rsid w:val="002B1B03"/>
    <w:rsid w:val="002B211A"/>
    <w:rsid w:val="002B2364"/>
    <w:rsid w:val="002B2503"/>
    <w:rsid w:val="002B2B53"/>
    <w:rsid w:val="002B3D8A"/>
    <w:rsid w:val="002B4052"/>
    <w:rsid w:val="002B509F"/>
    <w:rsid w:val="002B5C49"/>
    <w:rsid w:val="002B6064"/>
    <w:rsid w:val="002B66C5"/>
    <w:rsid w:val="002B74F2"/>
    <w:rsid w:val="002B77A9"/>
    <w:rsid w:val="002B7E6F"/>
    <w:rsid w:val="002C034A"/>
    <w:rsid w:val="002C07BC"/>
    <w:rsid w:val="002C16BB"/>
    <w:rsid w:val="002C1EBA"/>
    <w:rsid w:val="002C20AA"/>
    <w:rsid w:val="002C2B72"/>
    <w:rsid w:val="002C3BA8"/>
    <w:rsid w:val="002C3C37"/>
    <w:rsid w:val="002C4294"/>
    <w:rsid w:val="002C49D2"/>
    <w:rsid w:val="002C5A66"/>
    <w:rsid w:val="002C70A6"/>
    <w:rsid w:val="002C73CB"/>
    <w:rsid w:val="002C779A"/>
    <w:rsid w:val="002C7EBF"/>
    <w:rsid w:val="002C7ECC"/>
    <w:rsid w:val="002D03B3"/>
    <w:rsid w:val="002D21F0"/>
    <w:rsid w:val="002D2D3A"/>
    <w:rsid w:val="002D3837"/>
    <w:rsid w:val="002D62BD"/>
    <w:rsid w:val="002D62E8"/>
    <w:rsid w:val="002D7F8E"/>
    <w:rsid w:val="002E022C"/>
    <w:rsid w:val="002E048B"/>
    <w:rsid w:val="002E151D"/>
    <w:rsid w:val="002E1CD7"/>
    <w:rsid w:val="002E2538"/>
    <w:rsid w:val="002E2833"/>
    <w:rsid w:val="002E28D2"/>
    <w:rsid w:val="002E29E2"/>
    <w:rsid w:val="002E4B03"/>
    <w:rsid w:val="002E4B29"/>
    <w:rsid w:val="002E4E2D"/>
    <w:rsid w:val="002E4FFA"/>
    <w:rsid w:val="002E59AE"/>
    <w:rsid w:val="002E5F1C"/>
    <w:rsid w:val="002E6ABD"/>
    <w:rsid w:val="002E786B"/>
    <w:rsid w:val="002E7DEA"/>
    <w:rsid w:val="002F0790"/>
    <w:rsid w:val="002F0B66"/>
    <w:rsid w:val="002F1EF4"/>
    <w:rsid w:val="002F2265"/>
    <w:rsid w:val="002F308D"/>
    <w:rsid w:val="002F38FE"/>
    <w:rsid w:val="002F3FDC"/>
    <w:rsid w:val="002F4236"/>
    <w:rsid w:val="002F4511"/>
    <w:rsid w:val="002F567C"/>
    <w:rsid w:val="002F58AA"/>
    <w:rsid w:val="002F61AE"/>
    <w:rsid w:val="002F6479"/>
    <w:rsid w:val="002F6A91"/>
    <w:rsid w:val="002F7E10"/>
    <w:rsid w:val="00300476"/>
    <w:rsid w:val="00300569"/>
    <w:rsid w:val="00300830"/>
    <w:rsid w:val="00302129"/>
    <w:rsid w:val="00302FBB"/>
    <w:rsid w:val="0030302B"/>
    <w:rsid w:val="00303096"/>
    <w:rsid w:val="003037CB"/>
    <w:rsid w:val="003038AC"/>
    <w:rsid w:val="00303F40"/>
    <w:rsid w:val="00304096"/>
    <w:rsid w:val="0030410C"/>
    <w:rsid w:val="0030412E"/>
    <w:rsid w:val="003045FE"/>
    <w:rsid w:val="003058DE"/>
    <w:rsid w:val="00305A6C"/>
    <w:rsid w:val="00306BA0"/>
    <w:rsid w:val="00310137"/>
    <w:rsid w:val="003107E2"/>
    <w:rsid w:val="00310857"/>
    <w:rsid w:val="00311109"/>
    <w:rsid w:val="003114F7"/>
    <w:rsid w:val="00311A03"/>
    <w:rsid w:val="00312191"/>
    <w:rsid w:val="003129D5"/>
    <w:rsid w:val="00312C9F"/>
    <w:rsid w:val="00313BDD"/>
    <w:rsid w:val="0031407F"/>
    <w:rsid w:val="003142F6"/>
    <w:rsid w:val="00314EF7"/>
    <w:rsid w:val="003153C2"/>
    <w:rsid w:val="0031614B"/>
    <w:rsid w:val="00316324"/>
    <w:rsid w:val="003167F8"/>
    <w:rsid w:val="0031704A"/>
    <w:rsid w:val="00317A36"/>
    <w:rsid w:val="00320225"/>
    <w:rsid w:val="003202E7"/>
    <w:rsid w:val="00320E29"/>
    <w:rsid w:val="00320ECE"/>
    <w:rsid w:val="00320FE6"/>
    <w:rsid w:val="0032232E"/>
    <w:rsid w:val="00322DD5"/>
    <w:rsid w:val="0032335F"/>
    <w:rsid w:val="00323783"/>
    <w:rsid w:val="00323B70"/>
    <w:rsid w:val="00323C54"/>
    <w:rsid w:val="00325576"/>
    <w:rsid w:val="0032590F"/>
    <w:rsid w:val="00325ABB"/>
    <w:rsid w:val="003261D4"/>
    <w:rsid w:val="00326D5E"/>
    <w:rsid w:val="0032707B"/>
    <w:rsid w:val="00327C59"/>
    <w:rsid w:val="00330F63"/>
    <w:rsid w:val="00332573"/>
    <w:rsid w:val="0033289D"/>
    <w:rsid w:val="0033445E"/>
    <w:rsid w:val="0033491D"/>
    <w:rsid w:val="00335B20"/>
    <w:rsid w:val="003406CF"/>
    <w:rsid w:val="00340FCD"/>
    <w:rsid w:val="003410A3"/>
    <w:rsid w:val="0034114F"/>
    <w:rsid w:val="0034187A"/>
    <w:rsid w:val="0034229B"/>
    <w:rsid w:val="0034234F"/>
    <w:rsid w:val="00342EBA"/>
    <w:rsid w:val="003433FB"/>
    <w:rsid w:val="003436CC"/>
    <w:rsid w:val="00343BE8"/>
    <w:rsid w:val="003443D8"/>
    <w:rsid w:val="00344C61"/>
    <w:rsid w:val="00345AC6"/>
    <w:rsid w:val="0034624D"/>
    <w:rsid w:val="0034638D"/>
    <w:rsid w:val="003464B1"/>
    <w:rsid w:val="00347138"/>
    <w:rsid w:val="0034733F"/>
    <w:rsid w:val="00350036"/>
    <w:rsid w:val="00350497"/>
    <w:rsid w:val="00350705"/>
    <w:rsid w:val="00350736"/>
    <w:rsid w:val="003513D2"/>
    <w:rsid w:val="003516B8"/>
    <w:rsid w:val="003519F7"/>
    <w:rsid w:val="0035259E"/>
    <w:rsid w:val="00352D4E"/>
    <w:rsid w:val="003530D6"/>
    <w:rsid w:val="00353972"/>
    <w:rsid w:val="00353A32"/>
    <w:rsid w:val="00353FAC"/>
    <w:rsid w:val="003554BC"/>
    <w:rsid w:val="0035561A"/>
    <w:rsid w:val="003567D6"/>
    <w:rsid w:val="003568BF"/>
    <w:rsid w:val="00356D13"/>
    <w:rsid w:val="00356D88"/>
    <w:rsid w:val="00356E55"/>
    <w:rsid w:val="00357E7A"/>
    <w:rsid w:val="0036021F"/>
    <w:rsid w:val="00360760"/>
    <w:rsid w:val="00361424"/>
    <w:rsid w:val="00362332"/>
    <w:rsid w:val="0036267A"/>
    <w:rsid w:val="0036270E"/>
    <w:rsid w:val="0036277A"/>
    <w:rsid w:val="00362B57"/>
    <w:rsid w:val="0036381E"/>
    <w:rsid w:val="00364163"/>
    <w:rsid w:val="00364A66"/>
    <w:rsid w:val="00364CB9"/>
    <w:rsid w:val="0036541B"/>
    <w:rsid w:val="00365F16"/>
    <w:rsid w:val="00365F99"/>
    <w:rsid w:val="003660B3"/>
    <w:rsid w:val="00367420"/>
    <w:rsid w:val="00371CDB"/>
    <w:rsid w:val="00372264"/>
    <w:rsid w:val="00372280"/>
    <w:rsid w:val="0037262D"/>
    <w:rsid w:val="00372B9D"/>
    <w:rsid w:val="00372F6E"/>
    <w:rsid w:val="0037316E"/>
    <w:rsid w:val="00373390"/>
    <w:rsid w:val="003745B7"/>
    <w:rsid w:val="00374ECF"/>
    <w:rsid w:val="00375266"/>
    <w:rsid w:val="00375741"/>
    <w:rsid w:val="00375EAE"/>
    <w:rsid w:val="0037610F"/>
    <w:rsid w:val="003775B9"/>
    <w:rsid w:val="00377688"/>
    <w:rsid w:val="003776D6"/>
    <w:rsid w:val="003779AF"/>
    <w:rsid w:val="00377FCD"/>
    <w:rsid w:val="00380381"/>
    <w:rsid w:val="003805BF"/>
    <w:rsid w:val="0038063E"/>
    <w:rsid w:val="00380C89"/>
    <w:rsid w:val="00381216"/>
    <w:rsid w:val="00381452"/>
    <w:rsid w:val="003820E9"/>
    <w:rsid w:val="00382B4E"/>
    <w:rsid w:val="00382FF8"/>
    <w:rsid w:val="00383249"/>
    <w:rsid w:val="00383EDC"/>
    <w:rsid w:val="003851CB"/>
    <w:rsid w:val="003852AE"/>
    <w:rsid w:val="003855CF"/>
    <w:rsid w:val="00386053"/>
    <w:rsid w:val="00386494"/>
    <w:rsid w:val="0038698C"/>
    <w:rsid w:val="00387980"/>
    <w:rsid w:val="00387C8D"/>
    <w:rsid w:val="00387ED7"/>
    <w:rsid w:val="00387F20"/>
    <w:rsid w:val="00390633"/>
    <w:rsid w:val="003916D2"/>
    <w:rsid w:val="0039261D"/>
    <w:rsid w:val="0039350B"/>
    <w:rsid w:val="00394DFB"/>
    <w:rsid w:val="003954DE"/>
    <w:rsid w:val="0039556F"/>
    <w:rsid w:val="0039561E"/>
    <w:rsid w:val="00395AC9"/>
    <w:rsid w:val="00396632"/>
    <w:rsid w:val="0039685A"/>
    <w:rsid w:val="00396E64"/>
    <w:rsid w:val="0039767E"/>
    <w:rsid w:val="00397821"/>
    <w:rsid w:val="003A2995"/>
    <w:rsid w:val="003A3978"/>
    <w:rsid w:val="003A3D98"/>
    <w:rsid w:val="003A3F87"/>
    <w:rsid w:val="003A5296"/>
    <w:rsid w:val="003A5A4F"/>
    <w:rsid w:val="003A5A52"/>
    <w:rsid w:val="003A70E1"/>
    <w:rsid w:val="003B00F9"/>
    <w:rsid w:val="003B0470"/>
    <w:rsid w:val="003B0F3A"/>
    <w:rsid w:val="003B181B"/>
    <w:rsid w:val="003B1A47"/>
    <w:rsid w:val="003B3143"/>
    <w:rsid w:val="003B31CD"/>
    <w:rsid w:val="003B45CF"/>
    <w:rsid w:val="003B4A95"/>
    <w:rsid w:val="003B4C94"/>
    <w:rsid w:val="003B5AE7"/>
    <w:rsid w:val="003B5FD5"/>
    <w:rsid w:val="003B60A7"/>
    <w:rsid w:val="003B6AEE"/>
    <w:rsid w:val="003B6C35"/>
    <w:rsid w:val="003B70D1"/>
    <w:rsid w:val="003B7421"/>
    <w:rsid w:val="003B7924"/>
    <w:rsid w:val="003C0B59"/>
    <w:rsid w:val="003C0EFA"/>
    <w:rsid w:val="003C0FC5"/>
    <w:rsid w:val="003C1222"/>
    <w:rsid w:val="003C1238"/>
    <w:rsid w:val="003C15C3"/>
    <w:rsid w:val="003C1905"/>
    <w:rsid w:val="003C28EF"/>
    <w:rsid w:val="003C2AE0"/>
    <w:rsid w:val="003C32FB"/>
    <w:rsid w:val="003C3D37"/>
    <w:rsid w:val="003C4C51"/>
    <w:rsid w:val="003C53FD"/>
    <w:rsid w:val="003C5BE4"/>
    <w:rsid w:val="003C710C"/>
    <w:rsid w:val="003C7423"/>
    <w:rsid w:val="003C7867"/>
    <w:rsid w:val="003C7B1D"/>
    <w:rsid w:val="003C7BD4"/>
    <w:rsid w:val="003C7E37"/>
    <w:rsid w:val="003D01F3"/>
    <w:rsid w:val="003D0538"/>
    <w:rsid w:val="003D14AF"/>
    <w:rsid w:val="003D1C15"/>
    <w:rsid w:val="003D1CFD"/>
    <w:rsid w:val="003D1E96"/>
    <w:rsid w:val="003D1F74"/>
    <w:rsid w:val="003D2C9A"/>
    <w:rsid w:val="003D2FFF"/>
    <w:rsid w:val="003D386F"/>
    <w:rsid w:val="003D556A"/>
    <w:rsid w:val="003D5984"/>
    <w:rsid w:val="003D5EB2"/>
    <w:rsid w:val="003D5F6F"/>
    <w:rsid w:val="003D6328"/>
    <w:rsid w:val="003D6AD5"/>
    <w:rsid w:val="003D7116"/>
    <w:rsid w:val="003D711B"/>
    <w:rsid w:val="003D728C"/>
    <w:rsid w:val="003D749E"/>
    <w:rsid w:val="003D77B3"/>
    <w:rsid w:val="003D7F70"/>
    <w:rsid w:val="003E1FDD"/>
    <w:rsid w:val="003E23F6"/>
    <w:rsid w:val="003E273E"/>
    <w:rsid w:val="003E2EC0"/>
    <w:rsid w:val="003E4E3F"/>
    <w:rsid w:val="003E5F56"/>
    <w:rsid w:val="003E60F5"/>
    <w:rsid w:val="003E61F3"/>
    <w:rsid w:val="003E6472"/>
    <w:rsid w:val="003E702C"/>
    <w:rsid w:val="003E7823"/>
    <w:rsid w:val="003F09B4"/>
    <w:rsid w:val="003F1276"/>
    <w:rsid w:val="003F1B6E"/>
    <w:rsid w:val="003F2C74"/>
    <w:rsid w:val="003F2E61"/>
    <w:rsid w:val="003F3594"/>
    <w:rsid w:val="003F3CC2"/>
    <w:rsid w:val="003F4EB2"/>
    <w:rsid w:val="003F4FDF"/>
    <w:rsid w:val="003F51B1"/>
    <w:rsid w:val="003F564D"/>
    <w:rsid w:val="003F57A5"/>
    <w:rsid w:val="003F5B04"/>
    <w:rsid w:val="003F6967"/>
    <w:rsid w:val="003F6DBF"/>
    <w:rsid w:val="003F73D9"/>
    <w:rsid w:val="003F78A9"/>
    <w:rsid w:val="003F79E6"/>
    <w:rsid w:val="003F7FB5"/>
    <w:rsid w:val="004006E4"/>
    <w:rsid w:val="00400E35"/>
    <w:rsid w:val="00401107"/>
    <w:rsid w:val="0040262F"/>
    <w:rsid w:val="00402B82"/>
    <w:rsid w:val="00402B94"/>
    <w:rsid w:val="004039AC"/>
    <w:rsid w:val="00403AE2"/>
    <w:rsid w:val="00403CB6"/>
    <w:rsid w:val="00403D7E"/>
    <w:rsid w:val="00404621"/>
    <w:rsid w:val="0040609D"/>
    <w:rsid w:val="004065A7"/>
    <w:rsid w:val="00406B5F"/>
    <w:rsid w:val="00406E92"/>
    <w:rsid w:val="00410346"/>
    <w:rsid w:val="00410C97"/>
    <w:rsid w:val="0041159A"/>
    <w:rsid w:val="00411D92"/>
    <w:rsid w:val="00412239"/>
    <w:rsid w:val="0041335C"/>
    <w:rsid w:val="00413779"/>
    <w:rsid w:val="00413D19"/>
    <w:rsid w:val="0041506F"/>
    <w:rsid w:val="0041530F"/>
    <w:rsid w:val="0041556C"/>
    <w:rsid w:val="00415646"/>
    <w:rsid w:val="00415651"/>
    <w:rsid w:val="00415E58"/>
    <w:rsid w:val="00415F69"/>
    <w:rsid w:val="004168E5"/>
    <w:rsid w:val="00416BEE"/>
    <w:rsid w:val="00416E18"/>
    <w:rsid w:val="004200D0"/>
    <w:rsid w:val="00421130"/>
    <w:rsid w:val="0042123B"/>
    <w:rsid w:val="00423F3E"/>
    <w:rsid w:val="00424027"/>
    <w:rsid w:val="00425102"/>
    <w:rsid w:val="00425E77"/>
    <w:rsid w:val="0042642D"/>
    <w:rsid w:val="004269F2"/>
    <w:rsid w:val="00426CDB"/>
    <w:rsid w:val="00426F1D"/>
    <w:rsid w:val="00427167"/>
    <w:rsid w:val="00430019"/>
    <w:rsid w:val="00430912"/>
    <w:rsid w:val="00430C3E"/>
    <w:rsid w:val="00431BFC"/>
    <w:rsid w:val="0043234B"/>
    <w:rsid w:val="00434241"/>
    <w:rsid w:val="00434F19"/>
    <w:rsid w:val="004353E3"/>
    <w:rsid w:val="004369CD"/>
    <w:rsid w:val="00436ACB"/>
    <w:rsid w:val="00437016"/>
    <w:rsid w:val="004372D9"/>
    <w:rsid w:val="00440570"/>
    <w:rsid w:val="0044097C"/>
    <w:rsid w:val="00440BCC"/>
    <w:rsid w:val="004412CD"/>
    <w:rsid w:val="00441596"/>
    <w:rsid w:val="00441701"/>
    <w:rsid w:val="00441D7E"/>
    <w:rsid w:val="00441E78"/>
    <w:rsid w:val="004425B1"/>
    <w:rsid w:val="0044277C"/>
    <w:rsid w:val="00443352"/>
    <w:rsid w:val="004444E6"/>
    <w:rsid w:val="00445014"/>
    <w:rsid w:val="00445CCA"/>
    <w:rsid w:val="0044775F"/>
    <w:rsid w:val="00447A18"/>
    <w:rsid w:val="00447A54"/>
    <w:rsid w:val="004504F3"/>
    <w:rsid w:val="0045054A"/>
    <w:rsid w:val="004506A5"/>
    <w:rsid w:val="00450CFC"/>
    <w:rsid w:val="00451890"/>
    <w:rsid w:val="0045352B"/>
    <w:rsid w:val="004543E2"/>
    <w:rsid w:val="00454B79"/>
    <w:rsid w:val="0045525E"/>
    <w:rsid w:val="00455B70"/>
    <w:rsid w:val="004608E8"/>
    <w:rsid w:val="0046126E"/>
    <w:rsid w:val="0046139D"/>
    <w:rsid w:val="0046181B"/>
    <w:rsid w:val="00461873"/>
    <w:rsid w:val="004623B3"/>
    <w:rsid w:val="00463285"/>
    <w:rsid w:val="004634BA"/>
    <w:rsid w:val="00463944"/>
    <w:rsid w:val="00463ECF"/>
    <w:rsid w:val="00464275"/>
    <w:rsid w:val="00464388"/>
    <w:rsid w:val="00464BAF"/>
    <w:rsid w:val="00464FA1"/>
    <w:rsid w:val="004654E2"/>
    <w:rsid w:val="00465571"/>
    <w:rsid w:val="004656B1"/>
    <w:rsid w:val="0046588D"/>
    <w:rsid w:val="00465F2E"/>
    <w:rsid w:val="00466418"/>
    <w:rsid w:val="00466808"/>
    <w:rsid w:val="004672E7"/>
    <w:rsid w:val="00467612"/>
    <w:rsid w:val="004677BA"/>
    <w:rsid w:val="00467895"/>
    <w:rsid w:val="00467D96"/>
    <w:rsid w:val="00467E26"/>
    <w:rsid w:val="00467EB8"/>
    <w:rsid w:val="00470871"/>
    <w:rsid w:val="00470BA9"/>
    <w:rsid w:val="004712CA"/>
    <w:rsid w:val="00471DA0"/>
    <w:rsid w:val="00472D50"/>
    <w:rsid w:val="004731C5"/>
    <w:rsid w:val="00473402"/>
    <w:rsid w:val="00473769"/>
    <w:rsid w:val="00474088"/>
    <w:rsid w:val="00474DED"/>
    <w:rsid w:val="00475A26"/>
    <w:rsid w:val="0047656F"/>
    <w:rsid w:val="0048043F"/>
    <w:rsid w:val="0048050C"/>
    <w:rsid w:val="004809AC"/>
    <w:rsid w:val="004812AE"/>
    <w:rsid w:val="00481775"/>
    <w:rsid w:val="00481CD5"/>
    <w:rsid w:val="00482161"/>
    <w:rsid w:val="00482955"/>
    <w:rsid w:val="00483600"/>
    <w:rsid w:val="00484337"/>
    <w:rsid w:val="0048460A"/>
    <w:rsid w:val="00484B05"/>
    <w:rsid w:val="004850B0"/>
    <w:rsid w:val="0048614C"/>
    <w:rsid w:val="0048726C"/>
    <w:rsid w:val="004877B3"/>
    <w:rsid w:val="0048787C"/>
    <w:rsid w:val="0048794E"/>
    <w:rsid w:val="00490771"/>
    <w:rsid w:val="004907F9"/>
    <w:rsid w:val="00490877"/>
    <w:rsid w:val="00490C20"/>
    <w:rsid w:val="00490E81"/>
    <w:rsid w:val="00492B2C"/>
    <w:rsid w:val="00492C11"/>
    <w:rsid w:val="00492C41"/>
    <w:rsid w:val="00495A6C"/>
    <w:rsid w:val="00496986"/>
    <w:rsid w:val="00496AD9"/>
    <w:rsid w:val="00496E4F"/>
    <w:rsid w:val="004972F9"/>
    <w:rsid w:val="00497457"/>
    <w:rsid w:val="00497C84"/>
    <w:rsid w:val="00497D98"/>
    <w:rsid w:val="00497EA4"/>
    <w:rsid w:val="004A0761"/>
    <w:rsid w:val="004A0AB1"/>
    <w:rsid w:val="004A1281"/>
    <w:rsid w:val="004A2749"/>
    <w:rsid w:val="004A2D13"/>
    <w:rsid w:val="004A2F19"/>
    <w:rsid w:val="004A4365"/>
    <w:rsid w:val="004A4663"/>
    <w:rsid w:val="004A473A"/>
    <w:rsid w:val="004A47C1"/>
    <w:rsid w:val="004A47E6"/>
    <w:rsid w:val="004A55D9"/>
    <w:rsid w:val="004A5762"/>
    <w:rsid w:val="004A7366"/>
    <w:rsid w:val="004A7FCE"/>
    <w:rsid w:val="004B042D"/>
    <w:rsid w:val="004B0A96"/>
    <w:rsid w:val="004B18EB"/>
    <w:rsid w:val="004B1DE4"/>
    <w:rsid w:val="004B22C1"/>
    <w:rsid w:val="004B2627"/>
    <w:rsid w:val="004B2C19"/>
    <w:rsid w:val="004B39B6"/>
    <w:rsid w:val="004B4399"/>
    <w:rsid w:val="004B4B1F"/>
    <w:rsid w:val="004B5354"/>
    <w:rsid w:val="004B57B8"/>
    <w:rsid w:val="004B5993"/>
    <w:rsid w:val="004B66F5"/>
    <w:rsid w:val="004B6E24"/>
    <w:rsid w:val="004B6F16"/>
    <w:rsid w:val="004B7256"/>
    <w:rsid w:val="004B7B92"/>
    <w:rsid w:val="004C0B47"/>
    <w:rsid w:val="004C1B64"/>
    <w:rsid w:val="004C20E4"/>
    <w:rsid w:val="004C21B6"/>
    <w:rsid w:val="004C2724"/>
    <w:rsid w:val="004C3506"/>
    <w:rsid w:val="004C3B79"/>
    <w:rsid w:val="004C3BE1"/>
    <w:rsid w:val="004C3F8E"/>
    <w:rsid w:val="004C426D"/>
    <w:rsid w:val="004C4C6B"/>
    <w:rsid w:val="004C4F3D"/>
    <w:rsid w:val="004C5332"/>
    <w:rsid w:val="004C602B"/>
    <w:rsid w:val="004C74C2"/>
    <w:rsid w:val="004C7541"/>
    <w:rsid w:val="004D0078"/>
    <w:rsid w:val="004D0F24"/>
    <w:rsid w:val="004D1779"/>
    <w:rsid w:val="004D17EB"/>
    <w:rsid w:val="004D1B2F"/>
    <w:rsid w:val="004D1D92"/>
    <w:rsid w:val="004D1F73"/>
    <w:rsid w:val="004D2B31"/>
    <w:rsid w:val="004D2D6B"/>
    <w:rsid w:val="004D3085"/>
    <w:rsid w:val="004D3B58"/>
    <w:rsid w:val="004D3DB0"/>
    <w:rsid w:val="004D44D5"/>
    <w:rsid w:val="004D45D6"/>
    <w:rsid w:val="004D47FB"/>
    <w:rsid w:val="004D5345"/>
    <w:rsid w:val="004D5384"/>
    <w:rsid w:val="004D6BD0"/>
    <w:rsid w:val="004D71A0"/>
    <w:rsid w:val="004D7908"/>
    <w:rsid w:val="004E06A8"/>
    <w:rsid w:val="004E0BFE"/>
    <w:rsid w:val="004E0FC5"/>
    <w:rsid w:val="004E11DF"/>
    <w:rsid w:val="004E1395"/>
    <w:rsid w:val="004E1E53"/>
    <w:rsid w:val="004E3249"/>
    <w:rsid w:val="004E3D5A"/>
    <w:rsid w:val="004E3DC7"/>
    <w:rsid w:val="004E4104"/>
    <w:rsid w:val="004E4CBE"/>
    <w:rsid w:val="004E501A"/>
    <w:rsid w:val="004E515D"/>
    <w:rsid w:val="004E5AEE"/>
    <w:rsid w:val="004E5FFE"/>
    <w:rsid w:val="004E6930"/>
    <w:rsid w:val="004E7017"/>
    <w:rsid w:val="004E7327"/>
    <w:rsid w:val="004E7A68"/>
    <w:rsid w:val="004F07D5"/>
    <w:rsid w:val="004F19A4"/>
    <w:rsid w:val="004F3C61"/>
    <w:rsid w:val="004F3CC5"/>
    <w:rsid w:val="004F4B71"/>
    <w:rsid w:val="004F5B3D"/>
    <w:rsid w:val="004F640A"/>
    <w:rsid w:val="004F6A11"/>
    <w:rsid w:val="004F6FE5"/>
    <w:rsid w:val="005003E4"/>
    <w:rsid w:val="005010C8"/>
    <w:rsid w:val="00501FD0"/>
    <w:rsid w:val="00502562"/>
    <w:rsid w:val="00502B8E"/>
    <w:rsid w:val="0050305E"/>
    <w:rsid w:val="00504093"/>
    <w:rsid w:val="0050471E"/>
    <w:rsid w:val="0050478A"/>
    <w:rsid w:val="005054A0"/>
    <w:rsid w:val="0050568D"/>
    <w:rsid w:val="00505DF2"/>
    <w:rsid w:val="00506054"/>
    <w:rsid w:val="00506750"/>
    <w:rsid w:val="00506B52"/>
    <w:rsid w:val="00506BB1"/>
    <w:rsid w:val="005070E1"/>
    <w:rsid w:val="005076C2"/>
    <w:rsid w:val="005105F8"/>
    <w:rsid w:val="00510F9D"/>
    <w:rsid w:val="005111A1"/>
    <w:rsid w:val="00511749"/>
    <w:rsid w:val="0051177B"/>
    <w:rsid w:val="0051180C"/>
    <w:rsid w:val="0051184B"/>
    <w:rsid w:val="00511C6E"/>
    <w:rsid w:val="00511F2A"/>
    <w:rsid w:val="005127D4"/>
    <w:rsid w:val="005131A4"/>
    <w:rsid w:val="00513ADB"/>
    <w:rsid w:val="00513C95"/>
    <w:rsid w:val="00513C96"/>
    <w:rsid w:val="00513D2C"/>
    <w:rsid w:val="00513E8D"/>
    <w:rsid w:val="005148BB"/>
    <w:rsid w:val="00514E4C"/>
    <w:rsid w:val="00515449"/>
    <w:rsid w:val="0051621E"/>
    <w:rsid w:val="005168C4"/>
    <w:rsid w:val="00517302"/>
    <w:rsid w:val="00517F6A"/>
    <w:rsid w:val="0052122A"/>
    <w:rsid w:val="00522026"/>
    <w:rsid w:val="00522318"/>
    <w:rsid w:val="00522D60"/>
    <w:rsid w:val="0052329D"/>
    <w:rsid w:val="00523749"/>
    <w:rsid w:val="00523B4F"/>
    <w:rsid w:val="00523F05"/>
    <w:rsid w:val="00523F32"/>
    <w:rsid w:val="005249A5"/>
    <w:rsid w:val="00524AAD"/>
    <w:rsid w:val="00524D49"/>
    <w:rsid w:val="00525054"/>
    <w:rsid w:val="005251AA"/>
    <w:rsid w:val="00525683"/>
    <w:rsid w:val="005257C9"/>
    <w:rsid w:val="00525C35"/>
    <w:rsid w:val="00525F4B"/>
    <w:rsid w:val="005260CA"/>
    <w:rsid w:val="005265CB"/>
    <w:rsid w:val="0052766F"/>
    <w:rsid w:val="00527B5F"/>
    <w:rsid w:val="00527BCF"/>
    <w:rsid w:val="0053075C"/>
    <w:rsid w:val="005328F8"/>
    <w:rsid w:val="00532C22"/>
    <w:rsid w:val="00533C4D"/>
    <w:rsid w:val="0053426C"/>
    <w:rsid w:val="00534897"/>
    <w:rsid w:val="005349D8"/>
    <w:rsid w:val="00534BCA"/>
    <w:rsid w:val="005362A4"/>
    <w:rsid w:val="0053662E"/>
    <w:rsid w:val="0053727C"/>
    <w:rsid w:val="00537498"/>
    <w:rsid w:val="005403AD"/>
    <w:rsid w:val="00541D12"/>
    <w:rsid w:val="005423F2"/>
    <w:rsid w:val="00542864"/>
    <w:rsid w:val="00542A04"/>
    <w:rsid w:val="005431FE"/>
    <w:rsid w:val="0054463A"/>
    <w:rsid w:val="005456AC"/>
    <w:rsid w:val="0054616B"/>
    <w:rsid w:val="0055026A"/>
    <w:rsid w:val="005504D6"/>
    <w:rsid w:val="00550682"/>
    <w:rsid w:val="0055129A"/>
    <w:rsid w:val="00551880"/>
    <w:rsid w:val="00551F90"/>
    <w:rsid w:val="00553036"/>
    <w:rsid w:val="00553366"/>
    <w:rsid w:val="00553C0B"/>
    <w:rsid w:val="00554BDB"/>
    <w:rsid w:val="005572AC"/>
    <w:rsid w:val="00557952"/>
    <w:rsid w:val="0056006F"/>
    <w:rsid w:val="005600D7"/>
    <w:rsid w:val="0056035E"/>
    <w:rsid w:val="00560BB0"/>
    <w:rsid w:val="005617C8"/>
    <w:rsid w:val="00561BCD"/>
    <w:rsid w:val="00562780"/>
    <w:rsid w:val="00562950"/>
    <w:rsid w:val="00562A86"/>
    <w:rsid w:val="005630D5"/>
    <w:rsid w:val="00563253"/>
    <w:rsid w:val="00564AB4"/>
    <w:rsid w:val="00564C4E"/>
    <w:rsid w:val="00564EB5"/>
    <w:rsid w:val="00565A4B"/>
    <w:rsid w:val="00565A87"/>
    <w:rsid w:val="00565C70"/>
    <w:rsid w:val="00566205"/>
    <w:rsid w:val="00566492"/>
    <w:rsid w:val="00566958"/>
    <w:rsid w:val="0056761E"/>
    <w:rsid w:val="005700A4"/>
    <w:rsid w:val="0057044F"/>
    <w:rsid w:val="00570DF6"/>
    <w:rsid w:val="00571439"/>
    <w:rsid w:val="00571912"/>
    <w:rsid w:val="00572A83"/>
    <w:rsid w:val="00572C96"/>
    <w:rsid w:val="00573037"/>
    <w:rsid w:val="00574370"/>
    <w:rsid w:val="005747A7"/>
    <w:rsid w:val="00574D91"/>
    <w:rsid w:val="00574F73"/>
    <w:rsid w:val="0057510E"/>
    <w:rsid w:val="00575770"/>
    <w:rsid w:val="00575EC7"/>
    <w:rsid w:val="005766CD"/>
    <w:rsid w:val="005803D7"/>
    <w:rsid w:val="0058047E"/>
    <w:rsid w:val="00580D24"/>
    <w:rsid w:val="005813EA"/>
    <w:rsid w:val="0058165C"/>
    <w:rsid w:val="005842ED"/>
    <w:rsid w:val="00585559"/>
    <w:rsid w:val="00586237"/>
    <w:rsid w:val="0058644F"/>
    <w:rsid w:val="00586BD5"/>
    <w:rsid w:val="00590E1B"/>
    <w:rsid w:val="00592BA3"/>
    <w:rsid w:val="0059515C"/>
    <w:rsid w:val="00595327"/>
    <w:rsid w:val="00595939"/>
    <w:rsid w:val="0059621E"/>
    <w:rsid w:val="00596B18"/>
    <w:rsid w:val="00597134"/>
    <w:rsid w:val="005974AB"/>
    <w:rsid w:val="005976EA"/>
    <w:rsid w:val="00597AC2"/>
    <w:rsid w:val="00597BFB"/>
    <w:rsid w:val="00597C92"/>
    <w:rsid w:val="00597EF3"/>
    <w:rsid w:val="005A02E2"/>
    <w:rsid w:val="005A0517"/>
    <w:rsid w:val="005A222A"/>
    <w:rsid w:val="005A2449"/>
    <w:rsid w:val="005A2720"/>
    <w:rsid w:val="005A27E8"/>
    <w:rsid w:val="005A344B"/>
    <w:rsid w:val="005A35ED"/>
    <w:rsid w:val="005A3F65"/>
    <w:rsid w:val="005A48E8"/>
    <w:rsid w:val="005A623F"/>
    <w:rsid w:val="005A62FD"/>
    <w:rsid w:val="005A6B74"/>
    <w:rsid w:val="005A6FAA"/>
    <w:rsid w:val="005A792A"/>
    <w:rsid w:val="005B00E4"/>
    <w:rsid w:val="005B02A5"/>
    <w:rsid w:val="005B082E"/>
    <w:rsid w:val="005B0BAF"/>
    <w:rsid w:val="005B0C5D"/>
    <w:rsid w:val="005B0EDA"/>
    <w:rsid w:val="005B3097"/>
    <w:rsid w:val="005B343B"/>
    <w:rsid w:val="005B4D52"/>
    <w:rsid w:val="005B5199"/>
    <w:rsid w:val="005B556B"/>
    <w:rsid w:val="005B6021"/>
    <w:rsid w:val="005B6919"/>
    <w:rsid w:val="005B6A93"/>
    <w:rsid w:val="005B702C"/>
    <w:rsid w:val="005C0CE4"/>
    <w:rsid w:val="005C15B7"/>
    <w:rsid w:val="005C1620"/>
    <w:rsid w:val="005C295C"/>
    <w:rsid w:val="005C31CD"/>
    <w:rsid w:val="005C328B"/>
    <w:rsid w:val="005C338B"/>
    <w:rsid w:val="005C359C"/>
    <w:rsid w:val="005C4023"/>
    <w:rsid w:val="005C4242"/>
    <w:rsid w:val="005C48B1"/>
    <w:rsid w:val="005C4D76"/>
    <w:rsid w:val="005C5177"/>
    <w:rsid w:val="005C53FE"/>
    <w:rsid w:val="005C5489"/>
    <w:rsid w:val="005C581E"/>
    <w:rsid w:val="005C6A7E"/>
    <w:rsid w:val="005C7C28"/>
    <w:rsid w:val="005C7EEA"/>
    <w:rsid w:val="005D088A"/>
    <w:rsid w:val="005D165B"/>
    <w:rsid w:val="005D16B1"/>
    <w:rsid w:val="005D178D"/>
    <w:rsid w:val="005D1F74"/>
    <w:rsid w:val="005D23D3"/>
    <w:rsid w:val="005D2C20"/>
    <w:rsid w:val="005D3848"/>
    <w:rsid w:val="005D4B6F"/>
    <w:rsid w:val="005D5982"/>
    <w:rsid w:val="005D6108"/>
    <w:rsid w:val="005D6EC5"/>
    <w:rsid w:val="005D71B7"/>
    <w:rsid w:val="005D7B43"/>
    <w:rsid w:val="005D7BF4"/>
    <w:rsid w:val="005D7C63"/>
    <w:rsid w:val="005E0B82"/>
    <w:rsid w:val="005E0E3B"/>
    <w:rsid w:val="005E1978"/>
    <w:rsid w:val="005E30D2"/>
    <w:rsid w:val="005E3D9B"/>
    <w:rsid w:val="005E4BAA"/>
    <w:rsid w:val="005E52B9"/>
    <w:rsid w:val="005E6568"/>
    <w:rsid w:val="005E68FA"/>
    <w:rsid w:val="005E7B7F"/>
    <w:rsid w:val="005F043C"/>
    <w:rsid w:val="005F062E"/>
    <w:rsid w:val="005F1111"/>
    <w:rsid w:val="005F1669"/>
    <w:rsid w:val="005F469E"/>
    <w:rsid w:val="005F5363"/>
    <w:rsid w:val="005F5C9C"/>
    <w:rsid w:val="005F6B70"/>
    <w:rsid w:val="005F7A3D"/>
    <w:rsid w:val="0060142F"/>
    <w:rsid w:val="00601B66"/>
    <w:rsid w:val="00601E24"/>
    <w:rsid w:val="00602A5D"/>
    <w:rsid w:val="0060318C"/>
    <w:rsid w:val="006036FD"/>
    <w:rsid w:val="0060445F"/>
    <w:rsid w:val="00604C6B"/>
    <w:rsid w:val="006072A1"/>
    <w:rsid w:val="006073A2"/>
    <w:rsid w:val="006078DD"/>
    <w:rsid w:val="00610747"/>
    <w:rsid w:val="0061139A"/>
    <w:rsid w:val="00612614"/>
    <w:rsid w:val="006127EE"/>
    <w:rsid w:val="00612D13"/>
    <w:rsid w:val="00613C67"/>
    <w:rsid w:val="00613F93"/>
    <w:rsid w:val="00614EBC"/>
    <w:rsid w:val="00615BF8"/>
    <w:rsid w:val="006161A3"/>
    <w:rsid w:val="006163FA"/>
    <w:rsid w:val="00616868"/>
    <w:rsid w:val="00616F9C"/>
    <w:rsid w:val="00617778"/>
    <w:rsid w:val="006179FB"/>
    <w:rsid w:val="00620CE7"/>
    <w:rsid w:val="00620E6E"/>
    <w:rsid w:val="0062233B"/>
    <w:rsid w:val="00622470"/>
    <w:rsid w:val="00622E12"/>
    <w:rsid w:val="00622E3F"/>
    <w:rsid w:val="006235C0"/>
    <w:rsid w:val="00624B2C"/>
    <w:rsid w:val="00624E2C"/>
    <w:rsid w:val="00626E11"/>
    <w:rsid w:val="00627596"/>
    <w:rsid w:val="00627760"/>
    <w:rsid w:val="006277FE"/>
    <w:rsid w:val="00627C5F"/>
    <w:rsid w:val="00627D04"/>
    <w:rsid w:val="00627E65"/>
    <w:rsid w:val="00630BC0"/>
    <w:rsid w:val="00631EFB"/>
    <w:rsid w:val="006329A4"/>
    <w:rsid w:val="0063362C"/>
    <w:rsid w:val="0063380F"/>
    <w:rsid w:val="006347B7"/>
    <w:rsid w:val="006351B6"/>
    <w:rsid w:val="0063521F"/>
    <w:rsid w:val="00636267"/>
    <w:rsid w:val="006372D9"/>
    <w:rsid w:val="0063770D"/>
    <w:rsid w:val="0064058D"/>
    <w:rsid w:val="00640E5D"/>
    <w:rsid w:val="006428F6"/>
    <w:rsid w:val="00642BFC"/>
    <w:rsid w:val="00643428"/>
    <w:rsid w:val="00644C17"/>
    <w:rsid w:val="00644E5D"/>
    <w:rsid w:val="0064522C"/>
    <w:rsid w:val="00645853"/>
    <w:rsid w:val="006458B7"/>
    <w:rsid w:val="0064625A"/>
    <w:rsid w:val="00646743"/>
    <w:rsid w:val="00647DD9"/>
    <w:rsid w:val="006500B0"/>
    <w:rsid w:val="006500B4"/>
    <w:rsid w:val="00650DDA"/>
    <w:rsid w:val="00651812"/>
    <w:rsid w:val="00652A36"/>
    <w:rsid w:val="0065302E"/>
    <w:rsid w:val="006532B4"/>
    <w:rsid w:val="00653AED"/>
    <w:rsid w:val="00654059"/>
    <w:rsid w:val="006545CE"/>
    <w:rsid w:val="006551F4"/>
    <w:rsid w:val="006566F9"/>
    <w:rsid w:val="00656F00"/>
    <w:rsid w:val="0065781C"/>
    <w:rsid w:val="00657D5F"/>
    <w:rsid w:val="00657F83"/>
    <w:rsid w:val="00660868"/>
    <w:rsid w:val="00661E58"/>
    <w:rsid w:val="006627DA"/>
    <w:rsid w:val="006629F8"/>
    <w:rsid w:val="0066305A"/>
    <w:rsid w:val="006636F7"/>
    <w:rsid w:val="00663E79"/>
    <w:rsid w:val="00663F48"/>
    <w:rsid w:val="0066459E"/>
    <w:rsid w:val="00664DA0"/>
    <w:rsid w:val="00665172"/>
    <w:rsid w:val="006653F7"/>
    <w:rsid w:val="006656FC"/>
    <w:rsid w:val="00666585"/>
    <w:rsid w:val="0066684B"/>
    <w:rsid w:val="0066697A"/>
    <w:rsid w:val="00666FEB"/>
    <w:rsid w:val="006672DF"/>
    <w:rsid w:val="00667427"/>
    <w:rsid w:val="006702EF"/>
    <w:rsid w:val="006703AE"/>
    <w:rsid w:val="00670972"/>
    <w:rsid w:val="00670DC1"/>
    <w:rsid w:val="00671C13"/>
    <w:rsid w:val="006722F5"/>
    <w:rsid w:val="00672887"/>
    <w:rsid w:val="00673661"/>
    <w:rsid w:val="006737AC"/>
    <w:rsid w:val="00673D5B"/>
    <w:rsid w:val="006742D7"/>
    <w:rsid w:val="006743CC"/>
    <w:rsid w:val="00674A54"/>
    <w:rsid w:val="00674EFD"/>
    <w:rsid w:val="00675734"/>
    <w:rsid w:val="006760F0"/>
    <w:rsid w:val="00676ED2"/>
    <w:rsid w:val="0067700F"/>
    <w:rsid w:val="00677358"/>
    <w:rsid w:val="0067739F"/>
    <w:rsid w:val="00680A7B"/>
    <w:rsid w:val="0068126F"/>
    <w:rsid w:val="0068146F"/>
    <w:rsid w:val="0068170C"/>
    <w:rsid w:val="00682252"/>
    <w:rsid w:val="00682FF2"/>
    <w:rsid w:val="006835D3"/>
    <w:rsid w:val="0068369C"/>
    <w:rsid w:val="00683C34"/>
    <w:rsid w:val="006841B5"/>
    <w:rsid w:val="00684279"/>
    <w:rsid w:val="00684F4D"/>
    <w:rsid w:val="006852F8"/>
    <w:rsid w:val="00685809"/>
    <w:rsid w:val="00686667"/>
    <w:rsid w:val="00686DC0"/>
    <w:rsid w:val="00686FE5"/>
    <w:rsid w:val="00687118"/>
    <w:rsid w:val="00690150"/>
    <w:rsid w:val="006903EE"/>
    <w:rsid w:val="00690C34"/>
    <w:rsid w:val="00690CA3"/>
    <w:rsid w:val="006910CA"/>
    <w:rsid w:val="00691A59"/>
    <w:rsid w:val="00691C84"/>
    <w:rsid w:val="00691D9E"/>
    <w:rsid w:val="00691E4B"/>
    <w:rsid w:val="00692039"/>
    <w:rsid w:val="006930B2"/>
    <w:rsid w:val="006933F0"/>
    <w:rsid w:val="00693D79"/>
    <w:rsid w:val="00693E40"/>
    <w:rsid w:val="00694174"/>
    <w:rsid w:val="0069437B"/>
    <w:rsid w:val="00694811"/>
    <w:rsid w:val="00694EEE"/>
    <w:rsid w:val="00695B79"/>
    <w:rsid w:val="00695F13"/>
    <w:rsid w:val="00696650"/>
    <w:rsid w:val="00696CA5"/>
    <w:rsid w:val="00697B7F"/>
    <w:rsid w:val="00697BEA"/>
    <w:rsid w:val="00697C67"/>
    <w:rsid w:val="006A0B48"/>
    <w:rsid w:val="006A0BB8"/>
    <w:rsid w:val="006A101F"/>
    <w:rsid w:val="006A1895"/>
    <w:rsid w:val="006A1F03"/>
    <w:rsid w:val="006A21A5"/>
    <w:rsid w:val="006A2601"/>
    <w:rsid w:val="006A3DFC"/>
    <w:rsid w:val="006A408D"/>
    <w:rsid w:val="006A41A9"/>
    <w:rsid w:val="006A41E4"/>
    <w:rsid w:val="006A4FBC"/>
    <w:rsid w:val="006A50AC"/>
    <w:rsid w:val="006A61D4"/>
    <w:rsid w:val="006A65D7"/>
    <w:rsid w:val="006A6A20"/>
    <w:rsid w:val="006A7590"/>
    <w:rsid w:val="006A7D34"/>
    <w:rsid w:val="006A7D99"/>
    <w:rsid w:val="006A7E8B"/>
    <w:rsid w:val="006B001E"/>
    <w:rsid w:val="006B05AF"/>
    <w:rsid w:val="006B0AEF"/>
    <w:rsid w:val="006B12CC"/>
    <w:rsid w:val="006B2076"/>
    <w:rsid w:val="006B2B87"/>
    <w:rsid w:val="006B30A1"/>
    <w:rsid w:val="006B3129"/>
    <w:rsid w:val="006B32EB"/>
    <w:rsid w:val="006B344A"/>
    <w:rsid w:val="006B5178"/>
    <w:rsid w:val="006B56E2"/>
    <w:rsid w:val="006B5A61"/>
    <w:rsid w:val="006B5D95"/>
    <w:rsid w:val="006B70C0"/>
    <w:rsid w:val="006B70DF"/>
    <w:rsid w:val="006B7B3B"/>
    <w:rsid w:val="006B7C59"/>
    <w:rsid w:val="006B7D0E"/>
    <w:rsid w:val="006C05B6"/>
    <w:rsid w:val="006C174C"/>
    <w:rsid w:val="006C1A3D"/>
    <w:rsid w:val="006C2437"/>
    <w:rsid w:val="006C2AA1"/>
    <w:rsid w:val="006C2F87"/>
    <w:rsid w:val="006C3337"/>
    <w:rsid w:val="006C4CEB"/>
    <w:rsid w:val="006C6B2C"/>
    <w:rsid w:val="006C701A"/>
    <w:rsid w:val="006C7C52"/>
    <w:rsid w:val="006D05D1"/>
    <w:rsid w:val="006D093C"/>
    <w:rsid w:val="006D1223"/>
    <w:rsid w:val="006D14B3"/>
    <w:rsid w:val="006D1D1F"/>
    <w:rsid w:val="006D29C9"/>
    <w:rsid w:val="006D5118"/>
    <w:rsid w:val="006D5641"/>
    <w:rsid w:val="006D6584"/>
    <w:rsid w:val="006D67E4"/>
    <w:rsid w:val="006D6A4B"/>
    <w:rsid w:val="006D6D61"/>
    <w:rsid w:val="006D796A"/>
    <w:rsid w:val="006E0EDA"/>
    <w:rsid w:val="006E0F74"/>
    <w:rsid w:val="006E222D"/>
    <w:rsid w:val="006E2FFC"/>
    <w:rsid w:val="006E36A1"/>
    <w:rsid w:val="006E36BB"/>
    <w:rsid w:val="006E3731"/>
    <w:rsid w:val="006E398B"/>
    <w:rsid w:val="006E606B"/>
    <w:rsid w:val="006E6BCE"/>
    <w:rsid w:val="006E7AD7"/>
    <w:rsid w:val="006F0094"/>
    <w:rsid w:val="006F0DFD"/>
    <w:rsid w:val="006F1231"/>
    <w:rsid w:val="006F1559"/>
    <w:rsid w:val="006F1687"/>
    <w:rsid w:val="006F1F49"/>
    <w:rsid w:val="006F3E22"/>
    <w:rsid w:val="006F460D"/>
    <w:rsid w:val="006F49DF"/>
    <w:rsid w:val="006F60AE"/>
    <w:rsid w:val="006F6B81"/>
    <w:rsid w:val="006F6E78"/>
    <w:rsid w:val="006F7B69"/>
    <w:rsid w:val="0070023D"/>
    <w:rsid w:val="00700FAC"/>
    <w:rsid w:val="007012C4"/>
    <w:rsid w:val="007017FC"/>
    <w:rsid w:val="007020FC"/>
    <w:rsid w:val="00702F17"/>
    <w:rsid w:val="00703F5F"/>
    <w:rsid w:val="007040C6"/>
    <w:rsid w:val="00704ACD"/>
    <w:rsid w:val="00705460"/>
    <w:rsid w:val="00705DF3"/>
    <w:rsid w:val="00706519"/>
    <w:rsid w:val="007070E5"/>
    <w:rsid w:val="00710041"/>
    <w:rsid w:val="0071023E"/>
    <w:rsid w:val="00710417"/>
    <w:rsid w:val="00710F26"/>
    <w:rsid w:val="007121D1"/>
    <w:rsid w:val="007126DD"/>
    <w:rsid w:val="00712812"/>
    <w:rsid w:val="00712BC8"/>
    <w:rsid w:val="00712CFD"/>
    <w:rsid w:val="00712FE4"/>
    <w:rsid w:val="00715129"/>
    <w:rsid w:val="00716280"/>
    <w:rsid w:val="007163BD"/>
    <w:rsid w:val="0071648F"/>
    <w:rsid w:val="00716607"/>
    <w:rsid w:val="00717351"/>
    <w:rsid w:val="0071738D"/>
    <w:rsid w:val="007179E3"/>
    <w:rsid w:val="00717E7F"/>
    <w:rsid w:val="00720033"/>
    <w:rsid w:val="00720313"/>
    <w:rsid w:val="0072067C"/>
    <w:rsid w:val="007210B7"/>
    <w:rsid w:val="0072125C"/>
    <w:rsid w:val="00721649"/>
    <w:rsid w:val="00721B2B"/>
    <w:rsid w:val="00721CFF"/>
    <w:rsid w:val="00722009"/>
    <w:rsid w:val="007221B1"/>
    <w:rsid w:val="007225FF"/>
    <w:rsid w:val="0072337B"/>
    <w:rsid w:val="00724F9F"/>
    <w:rsid w:val="0072577D"/>
    <w:rsid w:val="0072646E"/>
    <w:rsid w:val="0072654C"/>
    <w:rsid w:val="00727B5A"/>
    <w:rsid w:val="00730278"/>
    <w:rsid w:val="00730647"/>
    <w:rsid w:val="007308B5"/>
    <w:rsid w:val="00731CF1"/>
    <w:rsid w:val="00731DBC"/>
    <w:rsid w:val="00732540"/>
    <w:rsid w:val="00732C31"/>
    <w:rsid w:val="0073300A"/>
    <w:rsid w:val="0073332B"/>
    <w:rsid w:val="007344E7"/>
    <w:rsid w:val="00735176"/>
    <w:rsid w:val="00736E6A"/>
    <w:rsid w:val="00736EB9"/>
    <w:rsid w:val="0073742C"/>
    <w:rsid w:val="0074086D"/>
    <w:rsid w:val="007412A9"/>
    <w:rsid w:val="007412F1"/>
    <w:rsid w:val="0074244D"/>
    <w:rsid w:val="007437E9"/>
    <w:rsid w:val="007439AB"/>
    <w:rsid w:val="00743B61"/>
    <w:rsid w:val="00743EBA"/>
    <w:rsid w:val="0074403C"/>
    <w:rsid w:val="00745294"/>
    <w:rsid w:val="00745AB1"/>
    <w:rsid w:val="00745C85"/>
    <w:rsid w:val="00745DDD"/>
    <w:rsid w:val="007466CB"/>
    <w:rsid w:val="007478EE"/>
    <w:rsid w:val="00747943"/>
    <w:rsid w:val="00747B76"/>
    <w:rsid w:val="00747E53"/>
    <w:rsid w:val="007505BE"/>
    <w:rsid w:val="00751DC8"/>
    <w:rsid w:val="00751E64"/>
    <w:rsid w:val="007523B9"/>
    <w:rsid w:val="00752E61"/>
    <w:rsid w:val="00753F91"/>
    <w:rsid w:val="00754B88"/>
    <w:rsid w:val="00754E63"/>
    <w:rsid w:val="007558B3"/>
    <w:rsid w:val="00756C53"/>
    <w:rsid w:val="00756DE3"/>
    <w:rsid w:val="00756EC9"/>
    <w:rsid w:val="007570D7"/>
    <w:rsid w:val="0075778F"/>
    <w:rsid w:val="00757A58"/>
    <w:rsid w:val="00757DB4"/>
    <w:rsid w:val="007604E4"/>
    <w:rsid w:val="0076075B"/>
    <w:rsid w:val="0076087A"/>
    <w:rsid w:val="007609BC"/>
    <w:rsid w:val="007613A5"/>
    <w:rsid w:val="00761A77"/>
    <w:rsid w:val="00761D3C"/>
    <w:rsid w:val="007623CA"/>
    <w:rsid w:val="007624E5"/>
    <w:rsid w:val="00762B19"/>
    <w:rsid w:val="00763114"/>
    <w:rsid w:val="0076452B"/>
    <w:rsid w:val="007648E4"/>
    <w:rsid w:val="00765EA6"/>
    <w:rsid w:val="007661C0"/>
    <w:rsid w:val="007663A1"/>
    <w:rsid w:val="00767A70"/>
    <w:rsid w:val="00767ACF"/>
    <w:rsid w:val="007705AA"/>
    <w:rsid w:val="007707B7"/>
    <w:rsid w:val="00771FBA"/>
    <w:rsid w:val="00772452"/>
    <w:rsid w:val="007725A6"/>
    <w:rsid w:val="00772E45"/>
    <w:rsid w:val="0077460C"/>
    <w:rsid w:val="00774EDD"/>
    <w:rsid w:val="00775511"/>
    <w:rsid w:val="00775A19"/>
    <w:rsid w:val="00775DB2"/>
    <w:rsid w:val="007762E9"/>
    <w:rsid w:val="007769B9"/>
    <w:rsid w:val="00776B9D"/>
    <w:rsid w:val="00777347"/>
    <w:rsid w:val="00777F29"/>
    <w:rsid w:val="007801A7"/>
    <w:rsid w:val="007818A7"/>
    <w:rsid w:val="007822AE"/>
    <w:rsid w:val="007823F5"/>
    <w:rsid w:val="007833D8"/>
    <w:rsid w:val="00783FAC"/>
    <w:rsid w:val="007843C8"/>
    <w:rsid w:val="00784AFA"/>
    <w:rsid w:val="00785121"/>
    <w:rsid w:val="0078564C"/>
    <w:rsid w:val="00787969"/>
    <w:rsid w:val="00787ADB"/>
    <w:rsid w:val="00787D43"/>
    <w:rsid w:val="007901C9"/>
    <w:rsid w:val="0079022D"/>
    <w:rsid w:val="0079041F"/>
    <w:rsid w:val="00790724"/>
    <w:rsid w:val="007908A3"/>
    <w:rsid w:val="00790CA7"/>
    <w:rsid w:val="00791278"/>
    <w:rsid w:val="00792028"/>
    <w:rsid w:val="007922EF"/>
    <w:rsid w:val="0079360F"/>
    <w:rsid w:val="00793654"/>
    <w:rsid w:val="007937F9"/>
    <w:rsid w:val="00793A99"/>
    <w:rsid w:val="00793CDA"/>
    <w:rsid w:val="007947DD"/>
    <w:rsid w:val="00794850"/>
    <w:rsid w:val="00794A9C"/>
    <w:rsid w:val="007962EB"/>
    <w:rsid w:val="00796685"/>
    <w:rsid w:val="00797B8D"/>
    <w:rsid w:val="007A0461"/>
    <w:rsid w:val="007A0899"/>
    <w:rsid w:val="007A1067"/>
    <w:rsid w:val="007A15D6"/>
    <w:rsid w:val="007A20CA"/>
    <w:rsid w:val="007A2651"/>
    <w:rsid w:val="007A2AEB"/>
    <w:rsid w:val="007A35FC"/>
    <w:rsid w:val="007A422A"/>
    <w:rsid w:val="007A44BE"/>
    <w:rsid w:val="007A5253"/>
    <w:rsid w:val="007A5AB0"/>
    <w:rsid w:val="007A5B9F"/>
    <w:rsid w:val="007A5E20"/>
    <w:rsid w:val="007A623A"/>
    <w:rsid w:val="007A6454"/>
    <w:rsid w:val="007A762E"/>
    <w:rsid w:val="007A7EC6"/>
    <w:rsid w:val="007A7EF2"/>
    <w:rsid w:val="007B0522"/>
    <w:rsid w:val="007B12F8"/>
    <w:rsid w:val="007B182B"/>
    <w:rsid w:val="007B1D3C"/>
    <w:rsid w:val="007B2083"/>
    <w:rsid w:val="007B2668"/>
    <w:rsid w:val="007B37B6"/>
    <w:rsid w:val="007B442F"/>
    <w:rsid w:val="007B473B"/>
    <w:rsid w:val="007B5187"/>
    <w:rsid w:val="007B5D34"/>
    <w:rsid w:val="007B5D57"/>
    <w:rsid w:val="007B69D2"/>
    <w:rsid w:val="007B7F29"/>
    <w:rsid w:val="007C0090"/>
    <w:rsid w:val="007C110A"/>
    <w:rsid w:val="007C171C"/>
    <w:rsid w:val="007C200B"/>
    <w:rsid w:val="007C2193"/>
    <w:rsid w:val="007C5527"/>
    <w:rsid w:val="007C64D9"/>
    <w:rsid w:val="007C6B0E"/>
    <w:rsid w:val="007C710F"/>
    <w:rsid w:val="007C7FAE"/>
    <w:rsid w:val="007D03E3"/>
    <w:rsid w:val="007D0423"/>
    <w:rsid w:val="007D06DB"/>
    <w:rsid w:val="007D2BB7"/>
    <w:rsid w:val="007D421D"/>
    <w:rsid w:val="007D48FC"/>
    <w:rsid w:val="007D6D9A"/>
    <w:rsid w:val="007D70EB"/>
    <w:rsid w:val="007D731B"/>
    <w:rsid w:val="007D7EA2"/>
    <w:rsid w:val="007E04F5"/>
    <w:rsid w:val="007E18A7"/>
    <w:rsid w:val="007E18EA"/>
    <w:rsid w:val="007E1C1B"/>
    <w:rsid w:val="007E2926"/>
    <w:rsid w:val="007E2A9E"/>
    <w:rsid w:val="007E3011"/>
    <w:rsid w:val="007E39FE"/>
    <w:rsid w:val="007E3FDC"/>
    <w:rsid w:val="007E6604"/>
    <w:rsid w:val="007E6A7E"/>
    <w:rsid w:val="007E6AF3"/>
    <w:rsid w:val="007E72C6"/>
    <w:rsid w:val="007E7F9F"/>
    <w:rsid w:val="007F011A"/>
    <w:rsid w:val="007F0C21"/>
    <w:rsid w:val="007F0CC5"/>
    <w:rsid w:val="007F224D"/>
    <w:rsid w:val="007F2506"/>
    <w:rsid w:val="007F2B8F"/>
    <w:rsid w:val="007F4700"/>
    <w:rsid w:val="007F559B"/>
    <w:rsid w:val="007F622B"/>
    <w:rsid w:val="007F63D8"/>
    <w:rsid w:val="007F6BEB"/>
    <w:rsid w:val="007F7490"/>
    <w:rsid w:val="007F74B5"/>
    <w:rsid w:val="007F7893"/>
    <w:rsid w:val="007F7F4A"/>
    <w:rsid w:val="00800AB0"/>
    <w:rsid w:val="00801628"/>
    <w:rsid w:val="00801BBE"/>
    <w:rsid w:val="00802BFD"/>
    <w:rsid w:val="00802CC6"/>
    <w:rsid w:val="008031A3"/>
    <w:rsid w:val="008037E9"/>
    <w:rsid w:val="0080427C"/>
    <w:rsid w:val="00805F99"/>
    <w:rsid w:val="0080612D"/>
    <w:rsid w:val="00806201"/>
    <w:rsid w:val="008062BF"/>
    <w:rsid w:val="00806AB8"/>
    <w:rsid w:val="00807CEB"/>
    <w:rsid w:val="00807EAC"/>
    <w:rsid w:val="00807ECD"/>
    <w:rsid w:val="0081042C"/>
    <w:rsid w:val="0081076C"/>
    <w:rsid w:val="00810E40"/>
    <w:rsid w:val="0081148C"/>
    <w:rsid w:val="00811FA3"/>
    <w:rsid w:val="0081217B"/>
    <w:rsid w:val="00812928"/>
    <w:rsid w:val="008129F7"/>
    <w:rsid w:val="008137AC"/>
    <w:rsid w:val="008141EF"/>
    <w:rsid w:val="008153B2"/>
    <w:rsid w:val="00816084"/>
    <w:rsid w:val="00816728"/>
    <w:rsid w:val="0081778D"/>
    <w:rsid w:val="00817E2E"/>
    <w:rsid w:val="00817F69"/>
    <w:rsid w:val="00821199"/>
    <w:rsid w:val="00821526"/>
    <w:rsid w:val="008215C7"/>
    <w:rsid w:val="0082189E"/>
    <w:rsid w:val="0082276D"/>
    <w:rsid w:val="00822FC7"/>
    <w:rsid w:val="00823FD7"/>
    <w:rsid w:val="0082406F"/>
    <w:rsid w:val="00824786"/>
    <w:rsid w:val="00824F31"/>
    <w:rsid w:val="0082521B"/>
    <w:rsid w:val="00825788"/>
    <w:rsid w:val="00830891"/>
    <w:rsid w:val="00830D6F"/>
    <w:rsid w:val="0083156D"/>
    <w:rsid w:val="008317B9"/>
    <w:rsid w:val="00833360"/>
    <w:rsid w:val="00833957"/>
    <w:rsid w:val="008340E2"/>
    <w:rsid w:val="00835161"/>
    <w:rsid w:val="00836134"/>
    <w:rsid w:val="00836E32"/>
    <w:rsid w:val="00837139"/>
    <w:rsid w:val="0083750B"/>
    <w:rsid w:val="008376BC"/>
    <w:rsid w:val="00837795"/>
    <w:rsid w:val="00837E38"/>
    <w:rsid w:val="00837F71"/>
    <w:rsid w:val="00840056"/>
    <w:rsid w:val="00842DB6"/>
    <w:rsid w:val="00843DDF"/>
    <w:rsid w:val="008440E2"/>
    <w:rsid w:val="008441DD"/>
    <w:rsid w:val="00844413"/>
    <w:rsid w:val="00844935"/>
    <w:rsid w:val="00844D19"/>
    <w:rsid w:val="008456B6"/>
    <w:rsid w:val="008467B8"/>
    <w:rsid w:val="00846918"/>
    <w:rsid w:val="00847E44"/>
    <w:rsid w:val="00850F1F"/>
    <w:rsid w:val="008516AF"/>
    <w:rsid w:val="00851FCF"/>
    <w:rsid w:val="00852563"/>
    <w:rsid w:val="00852772"/>
    <w:rsid w:val="00852792"/>
    <w:rsid w:val="00852B3A"/>
    <w:rsid w:val="0085311F"/>
    <w:rsid w:val="00853599"/>
    <w:rsid w:val="00853DCE"/>
    <w:rsid w:val="008555B2"/>
    <w:rsid w:val="0085584A"/>
    <w:rsid w:val="00855876"/>
    <w:rsid w:val="00856404"/>
    <w:rsid w:val="0085785B"/>
    <w:rsid w:val="00861002"/>
    <w:rsid w:val="008611D3"/>
    <w:rsid w:val="00861762"/>
    <w:rsid w:val="008619E2"/>
    <w:rsid w:val="00861BB9"/>
    <w:rsid w:val="00861E59"/>
    <w:rsid w:val="00862619"/>
    <w:rsid w:val="008627C8"/>
    <w:rsid w:val="00862934"/>
    <w:rsid w:val="008630C7"/>
    <w:rsid w:val="00863596"/>
    <w:rsid w:val="008642BC"/>
    <w:rsid w:val="008645A0"/>
    <w:rsid w:val="008646DF"/>
    <w:rsid w:val="00864ECF"/>
    <w:rsid w:val="00864F47"/>
    <w:rsid w:val="0086557A"/>
    <w:rsid w:val="00865B83"/>
    <w:rsid w:val="00865CF1"/>
    <w:rsid w:val="00866239"/>
    <w:rsid w:val="00866903"/>
    <w:rsid w:val="00866A56"/>
    <w:rsid w:val="00870145"/>
    <w:rsid w:val="00870293"/>
    <w:rsid w:val="0087041F"/>
    <w:rsid w:val="00870DBC"/>
    <w:rsid w:val="00870E64"/>
    <w:rsid w:val="00870FBE"/>
    <w:rsid w:val="0087141E"/>
    <w:rsid w:val="0087153A"/>
    <w:rsid w:val="00871B36"/>
    <w:rsid w:val="008721EA"/>
    <w:rsid w:val="00872FE7"/>
    <w:rsid w:val="0087323D"/>
    <w:rsid w:val="008736D6"/>
    <w:rsid w:val="00873AC6"/>
    <w:rsid w:val="008745AA"/>
    <w:rsid w:val="00875368"/>
    <w:rsid w:val="008757C0"/>
    <w:rsid w:val="00875A0E"/>
    <w:rsid w:val="00875DED"/>
    <w:rsid w:val="008761E6"/>
    <w:rsid w:val="008774C7"/>
    <w:rsid w:val="00881C87"/>
    <w:rsid w:val="008827DA"/>
    <w:rsid w:val="00882E15"/>
    <w:rsid w:val="00884192"/>
    <w:rsid w:val="0088464B"/>
    <w:rsid w:val="0088579F"/>
    <w:rsid w:val="00885CA6"/>
    <w:rsid w:val="00885D03"/>
    <w:rsid w:val="00885DE2"/>
    <w:rsid w:val="008865F2"/>
    <w:rsid w:val="00886A6E"/>
    <w:rsid w:val="00886F9E"/>
    <w:rsid w:val="008875A1"/>
    <w:rsid w:val="00890542"/>
    <w:rsid w:val="00891B6B"/>
    <w:rsid w:val="00892DD7"/>
    <w:rsid w:val="00892E41"/>
    <w:rsid w:val="00892F29"/>
    <w:rsid w:val="008936FB"/>
    <w:rsid w:val="00894282"/>
    <w:rsid w:val="0089550E"/>
    <w:rsid w:val="00895C07"/>
    <w:rsid w:val="008961B2"/>
    <w:rsid w:val="0089704A"/>
    <w:rsid w:val="00897A82"/>
    <w:rsid w:val="00897F1A"/>
    <w:rsid w:val="008A0458"/>
    <w:rsid w:val="008A1A27"/>
    <w:rsid w:val="008A214D"/>
    <w:rsid w:val="008A2AF1"/>
    <w:rsid w:val="008A336A"/>
    <w:rsid w:val="008A41C3"/>
    <w:rsid w:val="008A4A0E"/>
    <w:rsid w:val="008A52B4"/>
    <w:rsid w:val="008A57B6"/>
    <w:rsid w:val="008A59E5"/>
    <w:rsid w:val="008A5B45"/>
    <w:rsid w:val="008A6A75"/>
    <w:rsid w:val="008A6DDD"/>
    <w:rsid w:val="008A6F20"/>
    <w:rsid w:val="008A7B71"/>
    <w:rsid w:val="008B13FD"/>
    <w:rsid w:val="008B17B4"/>
    <w:rsid w:val="008B2375"/>
    <w:rsid w:val="008B4098"/>
    <w:rsid w:val="008B4C21"/>
    <w:rsid w:val="008B4E91"/>
    <w:rsid w:val="008B534A"/>
    <w:rsid w:val="008B5699"/>
    <w:rsid w:val="008B6113"/>
    <w:rsid w:val="008B6191"/>
    <w:rsid w:val="008B6221"/>
    <w:rsid w:val="008B69CE"/>
    <w:rsid w:val="008B7625"/>
    <w:rsid w:val="008B7F29"/>
    <w:rsid w:val="008C0792"/>
    <w:rsid w:val="008C07ED"/>
    <w:rsid w:val="008C1E19"/>
    <w:rsid w:val="008C24AE"/>
    <w:rsid w:val="008C2B0E"/>
    <w:rsid w:val="008C312B"/>
    <w:rsid w:val="008C4890"/>
    <w:rsid w:val="008C4ACF"/>
    <w:rsid w:val="008C5261"/>
    <w:rsid w:val="008C65FE"/>
    <w:rsid w:val="008C712F"/>
    <w:rsid w:val="008D003E"/>
    <w:rsid w:val="008D0427"/>
    <w:rsid w:val="008D0507"/>
    <w:rsid w:val="008D0B4A"/>
    <w:rsid w:val="008D2D32"/>
    <w:rsid w:val="008D3044"/>
    <w:rsid w:val="008D3F6C"/>
    <w:rsid w:val="008D4076"/>
    <w:rsid w:val="008D4B93"/>
    <w:rsid w:val="008D4CE4"/>
    <w:rsid w:val="008D59E5"/>
    <w:rsid w:val="008D6841"/>
    <w:rsid w:val="008D79FC"/>
    <w:rsid w:val="008E021B"/>
    <w:rsid w:val="008E0C19"/>
    <w:rsid w:val="008E204F"/>
    <w:rsid w:val="008E2A5C"/>
    <w:rsid w:val="008E2D89"/>
    <w:rsid w:val="008E30FB"/>
    <w:rsid w:val="008E33E1"/>
    <w:rsid w:val="008E3576"/>
    <w:rsid w:val="008E38E7"/>
    <w:rsid w:val="008E3AFB"/>
    <w:rsid w:val="008E3EA1"/>
    <w:rsid w:val="008E47EC"/>
    <w:rsid w:val="008E4D74"/>
    <w:rsid w:val="008E51B3"/>
    <w:rsid w:val="008E6258"/>
    <w:rsid w:val="008E6D9F"/>
    <w:rsid w:val="008E719D"/>
    <w:rsid w:val="008E7AF1"/>
    <w:rsid w:val="008E7B7A"/>
    <w:rsid w:val="008F0082"/>
    <w:rsid w:val="008F08D2"/>
    <w:rsid w:val="008F1B5B"/>
    <w:rsid w:val="008F28C8"/>
    <w:rsid w:val="008F2BB9"/>
    <w:rsid w:val="008F2E52"/>
    <w:rsid w:val="008F2FB4"/>
    <w:rsid w:val="008F321E"/>
    <w:rsid w:val="008F34CD"/>
    <w:rsid w:val="008F3F74"/>
    <w:rsid w:val="008F3FFF"/>
    <w:rsid w:val="008F47DE"/>
    <w:rsid w:val="008F587F"/>
    <w:rsid w:val="008F5E25"/>
    <w:rsid w:val="008F6E5D"/>
    <w:rsid w:val="009001A4"/>
    <w:rsid w:val="009005AB"/>
    <w:rsid w:val="0090101D"/>
    <w:rsid w:val="009032FA"/>
    <w:rsid w:val="00904809"/>
    <w:rsid w:val="00904A68"/>
    <w:rsid w:val="00904FCF"/>
    <w:rsid w:val="0090599E"/>
    <w:rsid w:val="00905BD7"/>
    <w:rsid w:val="00905BE6"/>
    <w:rsid w:val="00905CC7"/>
    <w:rsid w:val="00905E60"/>
    <w:rsid w:val="00906915"/>
    <w:rsid w:val="009079F9"/>
    <w:rsid w:val="00907D0D"/>
    <w:rsid w:val="00910004"/>
    <w:rsid w:val="0091160B"/>
    <w:rsid w:val="009117DF"/>
    <w:rsid w:val="00911CA2"/>
    <w:rsid w:val="00913465"/>
    <w:rsid w:val="00913BBE"/>
    <w:rsid w:val="009154C8"/>
    <w:rsid w:val="0091622D"/>
    <w:rsid w:val="00916A47"/>
    <w:rsid w:val="00916E6F"/>
    <w:rsid w:val="00920B31"/>
    <w:rsid w:val="00920F11"/>
    <w:rsid w:val="0092165F"/>
    <w:rsid w:val="009219CE"/>
    <w:rsid w:val="00922133"/>
    <w:rsid w:val="009221A7"/>
    <w:rsid w:val="00922F4D"/>
    <w:rsid w:val="0092364D"/>
    <w:rsid w:val="009245AC"/>
    <w:rsid w:val="00924608"/>
    <w:rsid w:val="00925237"/>
    <w:rsid w:val="0092565B"/>
    <w:rsid w:val="00925FA7"/>
    <w:rsid w:val="00926173"/>
    <w:rsid w:val="00926B0C"/>
    <w:rsid w:val="00926D53"/>
    <w:rsid w:val="009271FC"/>
    <w:rsid w:val="00927464"/>
    <w:rsid w:val="00930C62"/>
    <w:rsid w:val="0093113F"/>
    <w:rsid w:val="009316A6"/>
    <w:rsid w:val="009317B0"/>
    <w:rsid w:val="00931DA2"/>
    <w:rsid w:val="0093243F"/>
    <w:rsid w:val="009334CC"/>
    <w:rsid w:val="009338D7"/>
    <w:rsid w:val="00933B01"/>
    <w:rsid w:val="00933CF2"/>
    <w:rsid w:val="00934196"/>
    <w:rsid w:val="00934DC0"/>
    <w:rsid w:val="00934FDB"/>
    <w:rsid w:val="00935CC7"/>
    <w:rsid w:val="00937724"/>
    <w:rsid w:val="0094069C"/>
    <w:rsid w:val="00940E39"/>
    <w:rsid w:val="00942B64"/>
    <w:rsid w:val="00942E2B"/>
    <w:rsid w:val="00943AC7"/>
    <w:rsid w:val="009441CA"/>
    <w:rsid w:val="009444CF"/>
    <w:rsid w:val="00944DBD"/>
    <w:rsid w:val="00945432"/>
    <w:rsid w:val="00945E26"/>
    <w:rsid w:val="009460DD"/>
    <w:rsid w:val="00946283"/>
    <w:rsid w:val="0094642F"/>
    <w:rsid w:val="0094748E"/>
    <w:rsid w:val="00950283"/>
    <w:rsid w:val="009507B5"/>
    <w:rsid w:val="009509EE"/>
    <w:rsid w:val="00950CC1"/>
    <w:rsid w:val="0095186A"/>
    <w:rsid w:val="00951AE6"/>
    <w:rsid w:val="00951B7F"/>
    <w:rsid w:val="00951FE3"/>
    <w:rsid w:val="00952C2D"/>
    <w:rsid w:val="0095319F"/>
    <w:rsid w:val="00953946"/>
    <w:rsid w:val="009541B0"/>
    <w:rsid w:val="0095439B"/>
    <w:rsid w:val="0095468C"/>
    <w:rsid w:val="00954AE5"/>
    <w:rsid w:val="00955337"/>
    <w:rsid w:val="00960A49"/>
    <w:rsid w:val="00960D44"/>
    <w:rsid w:val="00960E77"/>
    <w:rsid w:val="00961100"/>
    <w:rsid w:val="00961C91"/>
    <w:rsid w:val="00962109"/>
    <w:rsid w:val="0096288E"/>
    <w:rsid w:val="00963075"/>
    <w:rsid w:val="009636CF"/>
    <w:rsid w:val="0096370F"/>
    <w:rsid w:val="00964ACD"/>
    <w:rsid w:val="00964E00"/>
    <w:rsid w:val="00964F61"/>
    <w:rsid w:val="00965430"/>
    <w:rsid w:val="00965BDE"/>
    <w:rsid w:val="00966925"/>
    <w:rsid w:val="00970367"/>
    <w:rsid w:val="00971323"/>
    <w:rsid w:val="009713BA"/>
    <w:rsid w:val="0097239B"/>
    <w:rsid w:val="00973536"/>
    <w:rsid w:val="00973A5E"/>
    <w:rsid w:val="00973D19"/>
    <w:rsid w:val="00974156"/>
    <w:rsid w:val="009741C6"/>
    <w:rsid w:val="009744C2"/>
    <w:rsid w:val="00974F64"/>
    <w:rsid w:val="0097533C"/>
    <w:rsid w:val="0097576B"/>
    <w:rsid w:val="009769C3"/>
    <w:rsid w:val="00977918"/>
    <w:rsid w:val="00980288"/>
    <w:rsid w:val="009803ED"/>
    <w:rsid w:val="009806EA"/>
    <w:rsid w:val="00980764"/>
    <w:rsid w:val="00981040"/>
    <w:rsid w:val="0098131D"/>
    <w:rsid w:val="0098136B"/>
    <w:rsid w:val="0098156C"/>
    <w:rsid w:val="00983257"/>
    <w:rsid w:val="0098498C"/>
    <w:rsid w:val="00984BC9"/>
    <w:rsid w:val="0098549A"/>
    <w:rsid w:val="00985535"/>
    <w:rsid w:val="00985DEE"/>
    <w:rsid w:val="0099054E"/>
    <w:rsid w:val="00990875"/>
    <w:rsid w:val="00990ACA"/>
    <w:rsid w:val="00990B69"/>
    <w:rsid w:val="009917D9"/>
    <w:rsid w:val="00991FC0"/>
    <w:rsid w:val="0099244B"/>
    <w:rsid w:val="009926A8"/>
    <w:rsid w:val="009936FB"/>
    <w:rsid w:val="00993C0C"/>
    <w:rsid w:val="00994388"/>
    <w:rsid w:val="0099458C"/>
    <w:rsid w:val="009950EC"/>
    <w:rsid w:val="0099524F"/>
    <w:rsid w:val="009957A9"/>
    <w:rsid w:val="00995C38"/>
    <w:rsid w:val="00995ED8"/>
    <w:rsid w:val="00995FB9"/>
    <w:rsid w:val="00996079"/>
    <w:rsid w:val="00996331"/>
    <w:rsid w:val="00996A94"/>
    <w:rsid w:val="009971BA"/>
    <w:rsid w:val="00997228"/>
    <w:rsid w:val="009A04CA"/>
    <w:rsid w:val="009A059D"/>
    <w:rsid w:val="009A1E8D"/>
    <w:rsid w:val="009A2A7A"/>
    <w:rsid w:val="009A364E"/>
    <w:rsid w:val="009A3FC7"/>
    <w:rsid w:val="009A473A"/>
    <w:rsid w:val="009A4C57"/>
    <w:rsid w:val="009A5DD7"/>
    <w:rsid w:val="009A6B2D"/>
    <w:rsid w:val="009A7B29"/>
    <w:rsid w:val="009B0392"/>
    <w:rsid w:val="009B08EC"/>
    <w:rsid w:val="009B0A20"/>
    <w:rsid w:val="009B17C1"/>
    <w:rsid w:val="009B2C22"/>
    <w:rsid w:val="009B2DFD"/>
    <w:rsid w:val="009B33A2"/>
    <w:rsid w:val="009B3EAF"/>
    <w:rsid w:val="009B4408"/>
    <w:rsid w:val="009B4420"/>
    <w:rsid w:val="009B444A"/>
    <w:rsid w:val="009B4B22"/>
    <w:rsid w:val="009B5095"/>
    <w:rsid w:val="009B56D7"/>
    <w:rsid w:val="009B5976"/>
    <w:rsid w:val="009B59FE"/>
    <w:rsid w:val="009B5DFE"/>
    <w:rsid w:val="009B624F"/>
    <w:rsid w:val="009B688C"/>
    <w:rsid w:val="009B717B"/>
    <w:rsid w:val="009C0514"/>
    <w:rsid w:val="009C0FA6"/>
    <w:rsid w:val="009C1C65"/>
    <w:rsid w:val="009C1E3B"/>
    <w:rsid w:val="009C24FB"/>
    <w:rsid w:val="009C28C1"/>
    <w:rsid w:val="009C2DB8"/>
    <w:rsid w:val="009C2DF1"/>
    <w:rsid w:val="009C30CE"/>
    <w:rsid w:val="009C3B0C"/>
    <w:rsid w:val="009C402F"/>
    <w:rsid w:val="009C40B4"/>
    <w:rsid w:val="009C44FD"/>
    <w:rsid w:val="009C4F53"/>
    <w:rsid w:val="009C54D7"/>
    <w:rsid w:val="009C5BC7"/>
    <w:rsid w:val="009C6262"/>
    <w:rsid w:val="009C709A"/>
    <w:rsid w:val="009D0020"/>
    <w:rsid w:val="009D0306"/>
    <w:rsid w:val="009D07CC"/>
    <w:rsid w:val="009D0EC4"/>
    <w:rsid w:val="009D23C5"/>
    <w:rsid w:val="009D267B"/>
    <w:rsid w:val="009D3A89"/>
    <w:rsid w:val="009D3D9B"/>
    <w:rsid w:val="009D3FB5"/>
    <w:rsid w:val="009D3FEA"/>
    <w:rsid w:val="009D4B62"/>
    <w:rsid w:val="009D530A"/>
    <w:rsid w:val="009D566C"/>
    <w:rsid w:val="009D5B90"/>
    <w:rsid w:val="009D5F8B"/>
    <w:rsid w:val="009D60D6"/>
    <w:rsid w:val="009D6273"/>
    <w:rsid w:val="009D67AD"/>
    <w:rsid w:val="009D71E0"/>
    <w:rsid w:val="009D7290"/>
    <w:rsid w:val="009D7C1B"/>
    <w:rsid w:val="009D7EF7"/>
    <w:rsid w:val="009E1314"/>
    <w:rsid w:val="009E2254"/>
    <w:rsid w:val="009E2AA3"/>
    <w:rsid w:val="009E39A6"/>
    <w:rsid w:val="009E5908"/>
    <w:rsid w:val="009E6A93"/>
    <w:rsid w:val="009E797F"/>
    <w:rsid w:val="009E7A15"/>
    <w:rsid w:val="009F27BE"/>
    <w:rsid w:val="009F39D6"/>
    <w:rsid w:val="009F3C37"/>
    <w:rsid w:val="009F481A"/>
    <w:rsid w:val="009F4A43"/>
    <w:rsid w:val="009F5B8B"/>
    <w:rsid w:val="009F6741"/>
    <w:rsid w:val="009F7314"/>
    <w:rsid w:val="009F7904"/>
    <w:rsid w:val="009F7E76"/>
    <w:rsid w:val="00A0093A"/>
    <w:rsid w:val="00A00DF3"/>
    <w:rsid w:val="00A01C50"/>
    <w:rsid w:val="00A023A2"/>
    <w:rsid w:val="00A0354F"/>
    <w:rsid w:val="00A03DFB"/>
    <w:rsid w:val="00A04638"/>
    <w:rsid w:val="00A05079"/>
    <w:rsid w:val="00A063C7"/>
    <w:rsid w:val="00A06641"/>
    <w:rsid w:val="00A0680D"/>
    <w:rsid w:val="00A07BBF"/>
    <w:rsid w:val="00A07C19"/>
    <w:rsid w:val="00A07C88"/>
    <w:rsid w:val="00A07CA3"/>
    <w:rsid w:val="00A1017C"/>
    <w:rsid w:val="00A10D30"/>
    <w:rsid w:val="00A11147"/>
    <w:rsid w:val="00A1139B"/>
    <w:rsid w:val="00A1192B"/>
    <w:rsid w:val="00A12479"/>
    <w:rsid w:val="00A12C13"/>
    <w:rsid w:val="00A12CAB"/>
    <w:rsid w:val="00A13692"/>
    <w:rsid w:val="00A139B3"/>
    <w:rsid w:val="00A13EEC"/>
    <w:rsid w:val="00A13FEE"/>
    <w:rsid w:val="00A14E7E"/>
    <w:rsid w:val="00A159AE"/>
    <w:rsid w:val="00A15CB9"/>
    <w:rsid w:val="00A16723"/>
    <w:rsid w:val="00A16B8F"/>
    <w:rsid w:val="00A20673"/>
    <w:rsid w:val="00A231ED"/>
    <w:rsid w:val="00A23671"/>
    <w:rsid w:val="00A23885"/>
    <w:rsid w:val="00A24236"/>
    <w:rsid w:val="00A2716D"/>
    <w:rsid w:val="00A315A4"/>
    <w:rsid w:val="00A31814"/>
    <w:rsid w:val="00A31D23"/>
    <w:rsid w:val="00A32842"/>
    <w:rsid w:val="00A330E0"/>
    <w:rsid w:val="00A33379"/>
    <w:rsid w:val="00A3367E"/>
    <w:rsid w:val="00A3408F"/>
    <w:rsid w:val="00A3554D"/>
    <w:rsid w:val="00A3566C"/>
    <w:rsid w:val="00A35E8A"/>
    <w:rsid w:val="00A35E93"/>
    <w:rsid w:val="00A360B7"/>
    <w:rsid w:val="00A36507"/>
    <w:rsid w:val="00A3719A"/>
    <w:rsid w:val="00A37252"/>
    <w:rsid w:val="00A37929"/>
    <w:rsid w:val="00A37C39"/>
    <w:rsid w:val="00A407F0"/>
    <w:rsid w:val="00A4201D"/>
    <w:rsid w:val="00A435A1"/>
    <w:rsid w:val="00A44987"/>
    <w:rsid w:val="00A45A67"/>
    <w:rsid w:val="00A476D5"/>
    <w:rsid w:val="00A47899"/>
    <w:rsid w:val="00A50CDA"/>
    <w:rsid w:val="00A5195C"/>
    <w:rsid w:val="00A51B84"/>
    <w:rsid w:val="00A5216D"/>
    <w:rsid w:val="00A52A38"/>
    <w:rsid w:val="00A536CD"/>
    <w:rsid w:val="00A558EF"/>
    <w:rsid w:val="00A55FA3"/>
    <w:rsid w:val="00A560AB"/>
    <w:rsid w:val="00A56694"/>
    <w:rsid w:val="00A56708"/>
    <w:rsid w:val="00A56962"/>
    <w:rsid w:val="00A57107"/>
    <w:rsid w:val="00A57D51"/>
    <w:rsid w:val="00A57D95"/>
    <w:rsid w:val="00A601B7"/>
    <w:rsid w:val="00A60381"/>
    <w:rsid w:val="00A6041F"/>
    <w:rsid w:val="00A60796"/>
    <w:rsid w:val="00A60975"/>
    <w:rsid w:val="00A60AF7"/>
    <w:rsid w:val="00A6167F"/>
    <w:rsid w:val="00A61BCB"/>
    <w:rsid w:val="00A623C7"/>
    <w:rsid w:val="00A62CA5"/>
    <w:rsid w:val="00A63B4F"/>
    <w:rsid w:val="00A64030"/>
    <w:rsid w:val="00A64703"/>
    <w:rsid w:val="00A649AA"/>
    <w:rsid w:val="00A64A47"/>
    <w:rsid w:val="00A65090"/>
    <w:rsid w:val="00A6523D"/>
    <w:rsid w:val="00A65956"/>
    <w:rsid w:val="00A65A5D"/>
    <w:rsid w:val="00A662AC"/>
    <w:rsid w:val="00A66535"/>
    <w:rsid w:val="00A666E8"/>
    <w:rsid w:val="00A66ACA"/>
    <w:rsid w:val="00A679D3"/>
    <w:rsid w:val="00A67CDD"/>
    <w:rsid w:val="00A70555"/>
    <w:rsid w:val="00A707BD"/>
    <w:rsid w:val="00A708DD"/>
    <w:rsid w:val="00A7091C"/>
    <w:rsid w:val="00A70937"/>
    <w:rsid w:val="00A70F8F"/>
    <w:rsid w:val="00A71C58"/>
    <w:rsid w:val="00A71D2C"/>
    <w:rsid w:val="00A720D3"/>
    <w:rsid w:val="00A724A4"/>
    <w:rsid w:val="00A731F6"/>
    <w:rsid w:val="00A73454"/>
    <w:rsid w:val="00A73954"/>
    <w:rsid w:val="00A73E52"/>
    <w:rsid w:val="00A74D0F"/>
    <w:rsid w:val="00A75E11"/>
    <w:rsid w:val="00A76C03"/>
    <w:rsid w:val="00A76FBD"/>
    <w:rsid w:val="00A77311"/>
    <w:rsid w:val="00A77592"/>
    <w:rsid w:val="00A77A23"/>
    <w:rsid w:val="00A801AE"/>
    <w:rsid w:val="00A80783"/>
    <w:rsid w:val="00A825C6"/>
    <w:rsid w:val="00A82786"/>
    <w:rsid w:val="00A8306F"/>
    <w:rsid w:val="00A8437B"/>
    <w:rsid w:val="00A84628"/>
    <w:rsid w:val="00A84A9D"/>
    <w:rsid w:val="00A84ACC"/>
    <w:rsid w:val="00A84E8B"/>
    <w:rsid w:val="00A85116"/>
    <w:rsid w:val="00A8566D"/>
    <w:rsid w:val="00A85948"/>
    <w:rsid w:val="00A86052"/>
    <w:rsid w:val="00A8648E"/>
    <w:rsid w:val="00A8667A"/>
    <w:rsid w:val="00A8776A"/>
    <w:rsid w:val="00A90A3C"/>
    <w:rsid w:val="00A9125A"/>
    <w:rsid w:val="00A914D8"/>
    <w:rsid w:val="00A91577"/>
    <w:rsid w:val="00A9167C"/>
    <w:rsid w:val="00A91BA9"/>
    <w:rsid w:val="00A921F6"/>
    <w:rsid w:val="00A92DF8"/>
    <w:rsid w:val="00A92FFD"/>
    <w:rsid w:val="00A94D91"/>
    <w:rsid w:val="00A9547B"/>
    <w:rsid w:val="00A957B4"/>
    <w:rsid w:val="00A95D86"/>
    <w:rsid w:val="00A95ECA"/>
    <w:rsid w:val="00A96982"/>
    <w:rsid w:val="00A969CE"/>
    <w:rsid w:val="00A969FE"/>
    <w:rsid w:val="00A96EAD"/>
    <w:rsid w:val="00A970AB"/>
    <w:rsid w:val="00A97508"/>
    <w:rsid w:val="00A9758D"/>
    <w:rsid w:val="00A97B43"/>
    <w:rsid w:val="00AA0608"/>
    <w:rsid w:val="00AA067D"/>
    <w:rsid w:val="00AA12A8"/>
    <w:rsid w:val="00AA15FB"/>
    <w:rsid w:val="00AA1A33"/>
    <w:rsid w:val="00AA3339"/>
    <w:rsid w:val="00AA3C5A"/>
    <w:rsid w:val="00AA4B16"/>
    <w:rsid w:val="00AA5570"/>
    <w:rsid w:val="00AA566B"/>
    <w:rsid w:val="00AA6088"/>
    <w:rsid w:val="00AA6536"/>
    <w:rsid w:val="00AA7A05"/>
    <w:rsid w:val="00AB057A"/>
    <w:rsid w:val="00AB08FA"/>
    <w:rsid w:val="00AB0EEA"/>
    <w:rsid w:val="00AB153E"/>
    <w:rsid w:val="00AB1F0F"/>
    <w:rsid w:val="00AB2983"/>
    <w:rsid w:val="00AB2DD0"/>
    <w:rsid w:val="00AB38C5"/>
    <w:rsid w:val="00AB3D2D"/>
    <w:rsid w:val="00AB405F"/>
    <w:rsid w:val="00AB4E29"/>
    <w:rsid w:val="00AB5748"/>
    <w:rsid w:val="00AB6CA4"/>
    <w:rsid w:val="00AB7310"/>
    <w:rsid w:val="00AC0738"/>
    <w:rsid w:val="00AC075C"/>
    <w:rsid w:val="00AC0B17"/>
    <w:rsid w:val="00AC0F8E"/>
    <w:rsid w:val="00AC187B"/>
    <w:rsid w:val="00AC2D08"/>
    <w:rsid w:val="00AC2EE3"/>
    <w:rsid w:val="00AC3051"/>
    <w:rsid w:val="00AC3AC4"/>
    <w:rsid w:val="00AC4108"/>
    <w:rsid w:val="00AC4E1A"/>
    <w:rsid w:val="00AC4E36"/>
    <w:rsid w:val="00AC5F83"/>
    <w:rsid w:val="00AC6041"/>
    <w:rsid w:val="00AC65F1"/>
    <w:rsid w:val="00AC66F4"/>
    <w:rsid w:val="00AC6B05"/>
    <w:rsid w:val="00AC6D44"/>
    <w:rsid w:val="00AC7B2C"/>
    <w:rsid w:val="00AC7F49"/>
    <w:rsid w:val="00AD08E5"/>
    <w:rsid w:val="00AD306E"/>
    <w:rsid w:val="00AD492F"/>
    <w:rsid w:val="00AD518B"/>
    <w:rsid w:val="00AD55E6"/>
    <w:rsid w:val="00AD5694"/>
    <w:rsid w:val="00AD6731"/>
    <w:rsid w:val="00AD6D6A"/>
    <w:rsid w:val="00AD701B"/>
    <w:rsid w:val="00AE013D"/>
    <w:rsid w:val="00AE04CD"/>
    <w:rsid w:val="00AE0A91"/>
    <w:rsid w:val="00AE1890"/>
    <w:rsid w:val="00AE1E84"/>
    <w:rsid w:val="00AE21F1"/>
    <w:rsid w:val="00AE468A"/>
    <w:rsid w:val="00AE4E7B"/>
    <w:rsid w:val="00AE53A0"/>
    <w:rsid w:val="00AE549B"/>
    <w:rsid w:val="00AE5812"/>
    <w:rsid w:val="00AE673D"/>
    <w:rsid w:val="00AE73D9"/>
    <w:rsid w:val="00AE74DA"/>
    <w:rsid w:val="00AF235D"/>
    <w:rsid w:val="00AF310A"/>
    <w:rsid w:val="00AF4781"/>
    <w:rsid w:val="00AF4C8F"/>
    <w:rsid w:val="00AF4F01"/>
    <w:rsid w:val="00AF5B42"/>
    <w:rsid w:val="00AF66E3"/>
    <w:rsid w:val="00AF6F8F"/>
    <w:rsid w:val="00AF73D0"/>
    <w:rsid w:val="00B001BD"/>
    <w:rsid w:val="00B00245"/>
    <w:rsid w:val="00B00536"/>
    <w:rsid w:val="00B00658"/>
    <w:rsid w:val="00B013CE"/>
    <w:rsid w:val="00B01A7B"/>
    <w:rsid w:val="00B0235A"/>
    <w:rsid w:val="00B02DDE"/>
    <w:rsid w:val="00B04135"/>
    <w:rsid w:val="00B041D9"/>
    <w:rsid w:val="00B0700F"/>
    <w:rsid w:val="00B107BE"/>
    <w:rsid w:val="00B11B65"/>
    <w:rsid w:val="00B11F6E"/>
    <w:rsid w:val="00B129D8"/>
    <w:rsid w:val="00B12AA7"/>
    <w:rsid w:val="00B1328E"/>
    <w:rsid w:val="00B13C95"/>
    <w:rsid w:val="00B152C4"/>
    <w:rsid w:val="00B1535C"/>
    <w:rsid w:val="00B166FE"/>
    <w:rsid w:val="00B16A50"/>
    <w:rsid w:val="00B16A72"/>
    <w:rsid w:val="00B16E30"/>
    <w:rsid w:val="00B17657"/>
    <w:rsid w:val="00B176A1"/>
    <w:rsid w:val="00B17BC9"/>
    <w:rsid w:val="00B20D7B"/>
    <w:rsid w:val="00B20F68"/>
    <w:rsid w:val="00B22057"/>
    <w:rsid w:val="00B22C7A"/>
    <w:rsid w:val="00B247C1"/>
    <w:rsid w:val="00B24C06"/>
    <w:rsid w:val="00B24FF1"/>
    <w:rsid w:val="00B254FA"/>
    <w:rsid w:val="00B25688"/>
    <w:rsid w:val="00B25C06"/>
    <w:rsid w:val="00B25DE3"/>
    <w:rsid w:val="00B26629"/>
    <w:rsid w:val="00B2728A"/>
    <w:rsid w:val="00B27CA3"/>
    <w:rsid w:val="00B30B06"/>
    <w:rsid w:val="00B30E59"/>
    <w:rsid w:val="00B33C45"/>
    <w:rsid w:val="00B341C8"/>
    <w:rsid w:val="00B3517F"/>
    <w:rsid w:val="00B3545E"/>
    <w:rsid w:val="00B35953"/>
    <w:rsid w:val="00B360D2"/>
    <w:rsid w:val="00B36635"/>
    <w:rsid w:val="00B3703D"/>
    <w:rsid w:val="00B3751B"/>
    <w:rsid w:val="00B3755B"/>
    <w:rsid w:val="00B417DA"/>
    <w:rsid w:val="00B417EB"/>
    <w:rsid w:val="00B42666"/>
    <w:rsid w:val="00B42ABE"/>
    <w:rsid w:val="00B42FB9"/>
    <w:rsid w:val="00B4379A"/>
    <w:rsid w:val="00B44CD6"/>
    <w:rsid w:val="00B45C42"/>
    <w:rsid w:val="00B4603F"/>
    <w:rsid w:val="00B47461"/>
    <w:rsid w:val="00B47A52"/>
    <w:rsid w:val="00B47D4E"/>
    <w:rsid w:val="00B50661"/>
    <w:rsid w:val="00B50987"/>
    <w:rsid w:val="00B52650"/>
    <w:rsid w:val="00B52888"/>
    <w:rsid w:val="00B534F9"/>
    <w:rsid w:val="00B5379B"/>
    <w:rsid w:val="00B54EBC"/>
    <w:rsid w:val="00B560BD"/>
    <w:rsid w:val="00B56B54"/>
    <w:rsid w:val="00B573B1"/>
    <w:rsid w:val="00B60FA9"/>
    <w:rsid w:val="00B6134A"/>
    <w:rsid w:val="00B61B8F"/>
    <w:rsid w:val="00B6281A"/>
    <w:rsid w:val="00B628B7"/>
    <w:rsid w:val="00B633C2"/>
    <w:rsid w:val="00B637A3"/>
    <w:rsid w:val="00B639AE"/>
    <w:rsid w:val="00B63A4D"/>
    <w:rsid w:val="00B63D1C"/>
    <w:rsid w:val="00B63E23"/>
    <w:rsid w:val="00B650CA"/>
    <w:rsid w:val="00B6514F"/>
    <w:rsid w:val="00B657A4"/>
    <w:rsid w:val="00B6655B"/>
    <w:rsid w:val="00B670AC"/>
    <w:rsid w:val="00B67D69"/>
    <w:rsid w:val="00B70961"/>
    <w:rsid w:val="00B70B94"/>
    <w:rsid w:val="00B715E2"/>
    <w:rsid w:val="00B71F61"/>
    <w:rsid w:val="00B71F80"/>
    <w:rsid w:val="00B721C1"/>
    <w:rsid w:val="00B72C46"/>
    <w:rsid w:val="00B72E71"/>
    <w:rsid w:val="00B7485A"/>
    <w:rsid w:val="00B74B6F"/>
    <w:rsid w:val="00B75698"/>
    <w:rsid w:val="00B75DAD"/>
    <w:rsid w:val="00B760C3"/>
    <w:rsid w:val="00B762CC"/>
    <w:rsid w:val="00B76924"/>
    <w:rsid w:val="00B772C5"/>
    <w:rsid w:val="00B77881"/>
    <w:rsid w:val="00B77B90"/>
    <w:rsid w:val="00B80C49"/>
    <w:rsid w:val="00B8129D"/>
    <w:rsid w:val="00B81523"/>
    <w:rsid w:val="00B81D37"/>
    <w:rsid w:val="00B83F97"/>
    <w:rsid w:val="00B84497"/>
    <w:rsid w:val="00B846E9"/>
    <w:rsid w:val="00B851E2"/>
    <w:rsid w:val="00B858C9"/>
    <w:rsid w:val="00B85969"/>
    <w:rsid w:val="00B85E11"/>
    <w:rsid w:val="00B86077"/>
    <w:rsid w:val="00B86680"/>
    <w:rsid w:val="00B8731E"/>
    <w:rsid w:val="00B9071D"/>
    <w:rsid w:val="00B91A26"/>
    <w:rsid w:val="00B92140"/>
    <w:rsid w:val="00B9221D"/>
    <w:rsid w:val="00B924AB"/>
    <w:rsid w:val="00B92B16"/>
    <w:rsid w:val="00B93C38"/>
    <w:rsid w:val="00B93F40"/>
    <w:rsid w:val="00B9446C"/>
    <w:rsid w:val="00B947E5"/>
    <w:rsid w:val="00B95058"/>
    <w:rsid w:val="00B9534B"/>
    <w:rsid w:val="00B95E1C"/>
    <w:rsid w:val="00B95E47"/>
    <w:rsid w:val="00B9630E"/>
    <w:rsid w:val="00B96BF5"/>
    <w:rsid w:val="00B9702B"/>
    <w:rsid w:val="00B978EC"/>
    <w:rsid w:val="00BA03BF"/>
    <w:rsid w:val="00BA0561"/>
    <w:rsid w:val="00BA20F9"/>
    <w:rsid w:val="00BA2940"/>
    <w:rsid w:val="00BA2DEB"/>
    <w:rsid w:val="00BA306E"/>
    <w:rsid w:val="00BA4010"/>
    <w:rsid w:val="00BA46B7"/>
    <w:rsid w:val="00BA48DD"/>
    <w:rsid w:val="00BA5C93"/>
    <w:rsid w:val="00BA61C9"/>
    <w:rsid w:val="00BA69A3"/>
    <w:rsid w:val="00BA7107"/>
    <w:rsid w:val="00BA712A"/>
    <w:rsid w:val="00BA74ED"/>
    <w:rsid w:val="00BA7813"/>
    <w:rsid w:val="00BA7AE5"/>
    <w:rsid w:val="00BA7C8D"/>
    <w:rsid w:val="00BA7E9D"/>
    <w:rsid w:val="00BB1274"/>
    <w:rsid w:val="00BB13D0"/>
    <w:rsid w:val="00BB1A9D"/>
    <w:rsid w:val="00BB24BB"/>
    <w:rsid w:val="00BB2A4C"/>
    <w:rsid w:val="00BB2C23"/>
    <w:rsid w:val="00BB2D69"/>
    <w:rsid w:val="00BB3230"/>
    <w:rsid w:val="00BB4F78"/>
    <w:rsid w:val="00BB5825"/>
    <w:rsid w:val="00BB5B28"/>
    <w:rsid w:val="00BB61F4"/>
    <w:rsid w:val="00BB797F"/>
    <w:rsid w:val="00BC04F9"/>
    <w:rsid w:val="00BC115C"/>
    <w:rsid w:val="00BC1E37"/>
    <w:rsid w:val="00BC310A"/>
    <w:rsid w:val="00BC315C"/>
    <w:rsid w:val="00BC35E0"/>
    <w:rsid w:val="00BC437B"/>
    <w:rsid w:val="00BC610D"/>
    <w:rsid w:val="00BC64ED"/>
    <w:rsid w:val="00BC6685"/>
    <w:rsid w:val="00BC66DC"/>
    <w:rsid w:val="00BC6901"/>
    <w:rsid w:val="00BC7205"/>
    <w:rsid w:val="00BC72DD"/>
    <w:rsid w:val="00BD03CD"/>
    <w:rsid w:val="00BD0D30"/>
    <w:rsid w:val="00BD1B75"/>
    <w:rsid w:val="00BD1B7B"/>
    <w:rsid w:val="00BD2935"/>
    <w:rsid w:val="00BD34BE"/>
    <w:rsid w:val="00BD36A6"/>
    <w:rsid w:val="00BD3712"/>
    <w:rsid w:val="00BD3B8B"/>
    <w:rsid w:val="00BD438D"/>
    <w:rsid w:val="00BD4CAB"/>
    <w:rsid w:val="00BD4E14"/>
    <w:rsid w:val="00BD4FB5"/>
    <w:rsid w:val="00BD5415"/>
    <w:rsid w:val="00BD560A"/>
    <w:rsid w:val="00BD5A70"/>
    <w:rsid w:val="00BD5CA6"/>
    <w:rsid w:val="00BD66B7"/>
    <w:rsid w:val="00BD6980"/>
    <w:rsid w:val="00BD72A4"/>
    <w:rsid w:val="00BD785E"/>
    <w:rsid w:val="00BE020C"/>
    <w:rsid w:val="00BE0EE4"/>
    <w:rsid w:val="00BE257A"/>
    <w:rsid w:val="00BE2AF2"/>
    <w:rsid w:val="00BE2C97"/>
    <w:rsid w:val="00BE33C0"/>
    <w:rsid w:val="00BE4326"/>
    <w:rsid w:val="00BE44C9"/>
    <w:rsid w:val="00BE61E1"/>
    <w:rsid w:val="00BE65AC"/>
    <w:rsid w:val="00BE7526"/>
    <w:rsid w:val="00BE77B6"/>
    <w:rsid w:val="00BF09E9"/>
    <w:rsid w:val="00BF1690"/>
    <w:rsid w:val="00BF1C02"/>
    <w:rsid w:val="00BF1DA8"/>
    <w:rsid w:val="00BF229C"/>
    <w:rsid w:val="00BF239D"/>
    <w:rsid w:val="00BF269F"/>
    <w:rsid w:val="00BF3723"/>
    <w:rsid w:val="00BF39D7"/>
    <w:rsid w:val="00BF4438"/>
    <w:rsid w:val="00BF4B17"/>
    <w:rsid w:val="00BF501C"/>
    <w:rsid w:val="00BF6451"/>
    <w:rsid w:val="00BF74FB"/>
    <w:rsid w:val="00BF7BA0"/>
    <w:rsid w:val="00C0078F"/>
    <w:rsid w:val="00C024BA"/>
    <w:rsid w:val="00C02BD0"/>
    <w:rsid w:val="00C03268"/>
    <w:rsid w:val="00C043D3"/>
    <w:rsid w:val="00C04F31"/>
    <w:rsid w:val="00C0523D"/>
    <w:rsid w:val="00C077D3"/>
    <w:rsid w:val="00C07C46"/>
    <w:rsid w:val="00C1005B"/>
    <w:rsid w:val="00C10165"/>
    <w:rsid w:val="00C10259"/>
    <w:rsid w:val="00C1077D"/>
    <w:rsid w:val="00C11795"/>
    <w:rsid w:val="00C12066"/>
    <w:rsid w:val="00C1322E"/>
    <w:rsid w:val="00C1435B"/>
    <w:rsid w:val="00C1440C"/>
    <w:rsid w:val="00C1510C"/>
    <w:rsid w:val="00C15384"/>
    <w:rsid w:val="00C159A3"/>
    <w:rsid w:val="00C15C0F"/>
    <w:rsid w:val="00C1614A"/>
    <w:rsid w:val="00C1615B"/>
    <w:rsid w:val="00C16294"/>
    <w:rsid w:val="00C165E0"/>
    <w:rsid w:val="00C16818"/>
    <w:rsid w:val="00C172C0"/>
    <w:rsid w:val="00C17B89"/>
    <w:rsid w:val="00C17F18"/>
    <w:rsid w:val="00C17FF4"/>
    <w:rsid w:val="00C20CD4"/>
    <w:rsid w:val="00C226D8"/>
    <w:rsid w:val="00C22736"/>
    <w:rsid w:val="00C227D6"/>
    <w:rsid w:val="00C23024"/>
    <w:rsid w:val="00C23080"/>
    <w:rsid w:val="00C23170"/>
    <w:rsid w:val="00C238EA"/>
    <w:rsid w:val="00C239D0"/>
    <w:rsid w:val="00C23C21"/>
    <w:rsid w:val="00C23C5F"/>
    <w:rsid w:val="00C23E35"/>
    <w:rsid w:val="00C2411D"/>
    <w:rsid w:val="00C24C1F"/>
    <w:rsid w:val="00C250A4"/>
    <w:rsid w:val="00C252A0"/>
    <w:rsid w:val="00C2542B"/>
    <w:rsid w:val="00C257F7"/>
    <w:rsid w:val="00C2598A"/>
    <w:rsid w:val="00C2647B"/>
    <w:rsid w:val="00C265DB"/>
    <w:rsid w:val="00C30605"/>
    <w:rsid w:val="00C30DE2"/>
    <w:rsid w:val="00C314CF"/>
    <w:rsid w:val="00C32039"/>
    <w:rsid w:val="00C32FF7"/>
    <w:rsid w:val="00C3371D"/>
    <w:rsid w:val="00C342AB"/>
    <w:rsid w:val="00C3453D"/>
    <w:rsid w:val="00C34791"/>
    <w:rsid w:val="00C349AC"/>
    <w:rsid w:val="00C35329"/>
    <w:rsid w:val="00C36593"/>
    <w:rsid w:val="00C3785D"/>
    <w:rsid w:val="00C41221"/>
    <w:rsid w:val="00C41560"/>
    <w:rsid w:val="00C424EB"/>
    <w:rsid w:val="00C4270D"/>
    <w:rsid w:val="00C428D0"/>
    <w:rsid w:val="00C42F49"/>
    <w:rsid w:val="00C43B56"/>
    <w:rsid w:val="00C44CF6"/>
    <w:rsid w:val="00C44E3B"/>
    <w:rsid w:val="00C455BE"/>
    <w:rsid w:val="00C457D1"/>
    <w:rsid w:val="00C460C1"/>
    <w:rsid w:val="00C46184"/>
    <w:rsid w:val="00C4634B"/>
    <w:rsid w:val="00C46592"/>
    <w:rsid w:val="00C466C8"/>
    <w:rsid w:val="00C46BD8"/>
    <w:rsid w:val="00C473F3"/>
    <w:rsid w:val="00C479AF"/>
    <w:rsid w:val="00C47AEB"/>
    <w:rsid w:val="00C47BDF"/>
    <w:rsid w:val="00C505FD"/>
    <w:rsid w:val="00C50A12"/>
    <w:rsid w:val="00C50C55"/>
    <w:rsid w:val="00C51528"/>
    <w:rsid w:val="00C51D4E"/>
    <w:rsid w:val="00C51F8C"/>
    <w:rsid w:val="00C52C2A"/>
    <w:rsid w:val="00C531FD"/>
    <w:rsid w:val="00C53537"/>
    <w:rsid w:val="00C54A15"/>
    <w:rsid w:val="00C54D79"/>
    <w:rsid w:val="00C556FD"/>
    <w:rsid w:val="00C56BF0"/>
    <w:rsid w:val="00C56E30"/>
    <w:rsid w:val="00C5771C"/>
    <w:rsid w:val="00C6064C"/>
    <w:rsid w:val="00C6087C"/>
    <w:rsid w:val="00C63786"/>
    <w:rsid w:val="00C63F82"/>
    <w:rsid w:val="00C64638"/>
    <w:rsid w:val="00C64A05"/>
    <w:rsid w:val="00C6549C"/>
    <w:rsid w:val="00C66857"/>
    <w:rsid w:val="00C67014"/>
    <w:rsid w:val="00C7029F"/>
    <w:rsid w:val="00C720BB"/>
    <w:rsid w:val="00C739F2"/>
    <w:rsid w:val="00C73E48"/>
    <w:rsid w:val="00C74785"/>
    <w:rsid w:val="00C759C0"/>
    <w:rsid w:val="00C76A85"/>
    <w:rsid w:val="00C771E6"/>
    <w:rsid w:val="00C7728B"/>
    <w:rsid w:val="00C805DB"/>
    <w:rsid w:val="00C8072B"/>
    <w:rsid w:val="00C80EBB"/>
    <w:rsid w:val="00C81C39"/>
    <w:rsid w:val="00C81ED4"/>
    <w:rsid w:val="00C82634"/>
    <w:rsid w:val="00C831BA"/>
    <w:rsid w:val="00C838FB"/>
    <w:rsid w:val="00C8416D"/>
    <w:rsid w:val="00C8446E"/>
    <w:rsid w:val="00C844D9"/>
    <w:rsid w:val="00C8474D"/>
    <w:rsid w:val="00C85D37"/>
    <w:rsid w:val="00C85D42"/>
    <w:rsid w:val="00C861E2"/>
    <w:rsid w:val="00C863BF"/>
    <w:rsid w:val="00C86907"/>
    <w:rsid w:val="00C86DC1"/>
    <w:rsid w:val="00C86E00"/>
    <w:rsid w:val="00C90324"/>
    <w:rsid w:val="00C903C7"/>
    <w:rsid w:val="00C90531"/>
    <w:rsid w:val="00C90E64"/>
    <w:rsid w:val="00C92FFE"/>
    <w:rsid w:val="00C93275"/>
    <w:rsid w:val="00C94676"/>
    <w:rsid w:val="00C94AC6"/>
    <w:rsid w:val="00C95C62"/>
    <w:rsid w:val="00C962CB"/>
    <w:rsid w:val="00C9662C"/>
    <w:rsid w:val="00C96A23"/>
    <w:rsid w:val="00C96DC9"/>
    <w:rsid w:val="00C973AE"/>
    <w:rsid w:val="00C97467"/>
    <w:rsid w:val="00C9790E"/>
    <w:rsid w:val="00CA0934"/>
    <w:rsid w:val="00CA0B8F"/>
    <w:rsid w:val="00CA0EB2"/>
    <w:rsid w:val="00CA174C"/>
    <w:rsid w:val="00CA1944"/>
    <w:rsid w:val="00CA24A1"/>
    <w:rsid w:val="00CA49D2"/>
    <w:rsid w:val="00CA59D7"/>
    <w:rsid w:val="00CA674E"/>
    <w:rsid w:val="00CA6C3F"/>
    <w:rsid w:val="00CA6CC2"/>
    <w:rsid w:val="00CA6EDE"/>
    <w:rsid w:val="00CA74E9"/>
    <w:rsid w:val="00CA7B2C"/>
    <w:rsid w:val="00CA7B47"/>
    <w:rsid w:val="00CB11EB"/>
    <w:rsid w:val="00CB1274"/>
    <w:rsid w:val="00CB1AC9"/>
    <w:rsid w:val="00CB2F8C"/>
    <w:rsid w:val="00CB3A0A"/>
    <w:rsid w:val="00CB3E27"/>
    <w:rsid w:val="00CB3EA0"/>
    <w:rsid w:val="00CB4735"/>
    <w:rsid w:val="00CB4FDB"/>
    <w:rsid w:val="00CB50F4"/>
    <w:rsid w:val="00CB53D8"/>
    <w:rsid w:val="00CB65F6"/>
    <w:rsid w:val="00CB6626"/>
    <w:rsid w:val="00CB69D2"/>
    <w:rsid w:val="00CB70FC"/>
    <w:rsid w:val="00CB7164"/>
    <w:rsid w:val="00CB737B"/>
    <w:rsid w:val="00CB7979"/>
    <w:rsid w:val="00CC0932"/>
    <w:rsid w:val="00CC1960"/>
    <w:rsid w:val="00CC3E7E"/>
    <w:rsid w:val="00CC4701"/>
    <w:rsid w:val="00CC4CBC"/>
    <w:rsid w:val="00CC5085"/>
    <w:rsid w:val="00CC58F0"/>
    <w:rsid w:val="00CC5D74"/>
    <w:rsid w:val="00CC6872"/>
    <w:rsid w:val="00CC6ABD"/>
    <w:rsid w:val="00CD08F6"/>
    <w:rsid w:val="00CD0A0D"/>
    <w:rsid w:val="00CD0C76"/>
    <w:rsid w:val="00CD10D3"/>
    <w:rsid w:val="00CD1B5B"/>
    <w:rsid w:val="00CD4A47"/>
    <w:rsid w:val="00CD5027"/>
    <w:rsid w:val="00CD6168"/>
    <w:rsid w:val="00CD687B"/>
    <w:rsid w:val="00CD6C7C"/>
    <w:rsid w:val="00CD6F4E"/>
    <w:rsid w:val="00CD7324"/>
    <w:rsid w:val="00CD7A91"/>
    <w:rsid w:val="00CE06F3"/>
    <w:rsid w:val="00CE0FD6"/>
    <w:rsid w:val="00CE10C3"/>
    <w:rsid w:val="00CE1E50"/>
    <w:rsid w:val="00CE2DFB"/>
    <w:rsid w:val="00CE31C1"/>
    <w:rsid w:val="00CE3535"/>
    <w:rsid w:val="00CE406D"/>
    <w:rsid w:val="00CE4241"/>
    <w:rsid w:val="00CE4817"/>
    <w:rsid w:val="00CE4A8F"/>
    <w:rsid w:val="00CE4BA0"/>
    <w:rsid w:val="00CE513A"/>
    <w:rsid w:val="00CE6D75"/>
    <w:rsid w:val="00CE7F30"/>
    <w:rsid w:val="00CF01D7"/>
    <w:rsid w:val="00CF0334"/>
    <w:rsid w:val="00CF06E3"/>
    <w:rsid w:val="00CF0836"/>
    <w:rsid w:val="00CF1966"/>
    <w:rsid w:val="00CF1C07"/>
    <w:rsid w:val="00CF22D8"/>
    <w:rsid w:val="00CF279D"/>
    <w:rsid w:val="00CF357B"/>
    <w:rsid w:val="00CF420F"/>
    <w:rsid w:val="00CF4BA0"/>
    <w:rsid w:val="00CF537B"/>
    <w:rsid w:val="00CF57A9"/>
    <w:rsid w:val="00CF76BD"/>
    <w:rsid w:val="00CF789C"/>
    <w:rsid w:val="00D00DAF"/>
    <w:rsid w:val="00D011EF"/>
    <w:rsid w:val="00D01632"/>
    <w:rsid w:val="00D03484"/>
    <w:rsid w:val="00D03595"/>
    <w:rsid w:val="00D0519A"/>
    <w:rsid w:val="00D054B9"/>
    <w:rsid w:val="00D0564A"/>
    <w:rsid w:val="00D05A3C"/>
    <w:rsid w:val="00D05BC5"/>
    <w:rsid w:val="00D079F6"/>
    <w:rsid w:val="00D07CF2"/>
    <w:rsid w:val="00D07DAF"/>
    <w:rsid w:val="00D10661"/>
    <w:rsid w:val="00D10B8C"/>
    <w:rsid w:val="00D11028"/>
    <w:rsid w:val="00D1116C"/>
    <w:rsid w:val="00D1132B"/>
    <w:rsid w:val="00D1231F"/>
    <w:rsid w:val="00D123B7"/>
    <w:rsid w:val="00D1276C"/>
    <w:rsid w:val="00D1300D"/>
    <w:rsid w:val="00D13718"/>
    <w:rsid w:val="00D1383A"/>
    <w:rsid w:val="00D1415E"/>
    <w:rsid w:val="00D14821"/>
    <w:rsid w:val="00D149E3"/>
    <w:rsid w:val="00D14B2F"/>
    <w:rsid w:val="00D14C1C"/>
    <w:rsid w:val="00D14D8B"/>
    <w:rsid w:val="00D14F32"/>
    <w:rsid w:val="00D1551D"/>
    <w:rsid w:val="00D158F3"/>
    <w:rsid w:val="00D16314"/>
    <w:rsid w:val="00D1722A"/>
    <w:rsid w:val="00D203E3"/>
    <w:rsid w:val="00D20853"/>
    <w:rsid w:val="00D20884"/>
    <w:rsid w:val="00D215EA"/>
    <w:rsid w:val="00D218B2"/>
    <w:rsid w:val="00D21DB1"/>
    <w:rsid w:val="00D2217F"/>
    <w:rsid w:val="00D2272A"/>
    <w:rsid w:val="00D23432"/>
    <w:rsid w:val="00D25678"/>
    <w:rsid w:val="00D26133"/>
    <w:rsid w:val="00D26360"/>
    <w:rsid w:val="00D263F8"/>
    <w:rsid w:val="00D267FA"/>
    <w:rsid w:val="00D27013"/>
    <w:rsid w:val="00D27973"/>
    <w:rsid w:val="00D27AB1"/>
    <w:rsid w:val="00D27EA9"/>
    <w:rsid w:val="00D303F1"/>
    <w:rsid w:val="00D30483"/>
    <w:rsid w:val="00D30F2A"/>
    <w:rsid w:val="00D3170F"/>
    <w:rsid w:val="00D31C9D"/>
    <w:rsid w:val="00D3210A"/>
    <w:rsid w:val="00D32134"/>
    <w:rsid w:val="00D32D19"/>
    <w:rsid w:val="00D32D7D"/>
    <w:rsid w:val="00D33127"/>
    <w:rsid w:val="00D3322C"/>
    <w:rsid w:val="00D33248"/>
    <w:rsid w:val="00D3386E"/>
    <w:rsid w:val="00D349ED"/>
    <w:rsid w:val="00D3519C"/>
    <w:rsid w:val="00D352F8"/>
    <w:rsid w:val="00D35306"/>
    <w:rsid w:val="00D35F6D"/>
    <w:rsid w:val="00D37147"/>
    <w:rsid w:val="00D41A70"/>
    <w:rsid w:val="00D4258A"/>
    <w:rsid w:val="00D429FD"/>
    <w:rsid w:val="00D42F09"/>
    <w:rsid w:val="00D44BED"/>
    <w:rsid w:val="00D44FE3"/>
    <w:rsid w:val="00D454D9"/>
    <w:rsid w:val="00D458FD"/>
    <w:rsid w:val="00D45BF5"/>
    <w:rsid w:val="00D45C7E"/>
    <w:rsid w:val="00D45E27"/>
    <w:rsid w:val="00D45EBE"/>
    <w:rsid w:val="00D469B3"/>
    <w:rsid w:val="00D50081"/>
    <w:rsid w:val="00D51208"/>
    <w:rsid w:val="00D513B2"/>
    <w:rsid w:val="00D51681"/>
    <w:rsid w:val="00D52598"/>
    <w:rsid w:val="00D5262C"/>
    <w:rsid w:val="00D5325A"/>
    <w:rsid w:val="00D53862"/>
    <w:rsid w:val="00D5514A"/>
    <w:rsid w:val="00D56186"/>
    <w:rsid w:val="00D569B3"/>
    <w:rsid w:val="00D57992"/>
    <w:rsid w:val="00D57F1D"/>
    <w:rsid w:val="00D6078B"/>
    <w:rsid w:val="00D6078C"/>
    <w:rsid w:val="00D60E53"/>
    <w:rsid w:val="00D6123A"/>
    <w:rsid w:val="00D614CD"/>
    <w:rsid w:val="00D61F13"/>
    <w:rsid w:val="00D63AD1"/>
    <w:rsid w:val="00D65278"/>
    <w:rsid w:val="00D65A23"/>
    <w:rsid w:val="00D66E68"/>
    <w:rsid w:val="00D67314"/>
    <w:rsid w:val="00D67EB4"/>
    <w:rsid w:val="00D70826"/>
    <w:rsid w:val="00D70C9A"/>
    <w:rsid w:val="00D70EEE"/>
    <w:rsid w:val="00D71B0A"/>
    <w:rsid w:val="00D71FD6"/>
    <w:rsid w:val="00D72118"/>
    <w:rsid w:val="00D7224B"/>
    <w:rsid w:val="00D72A8A"/>
    <w:rsid w:val="00D73234"/>
    <w:rsid w:val="00D74523"/>
    <w:rsid w:val="00D74D76"/>
    <w:rsid w:val="00D7594A"/>
    <w:rsid w:val="00D76360"/>
    <w:rsid w:val="00D7673E"/>
    <w:rsid w:val="00D76C50"/>
    <w:rsid w:val="00D802E7"/>
    <w:rsid w:val="00D80920"/>
    <w:rsid w:val="00D80E94"/>
    <w:rsid w:val="00D80F72"/>
    <w:rsid w:val="00D814E7"/>
    <w:rsid w:val="00D81618"/>
    <w:rsid w:val="00D831E6"/>
    <w:rsid w:val="00D84B34"/>
    <w:rsid w:val="00D84BF0"/>
    <w:rsid w:val="00D85224"/>
    <w:rsid w:val="00D856BA"/>
    <w:rsid w:val="00D8639A"/>
    <w:rsid w:val="00D86F5B"/>
    <w:rsid w:val="00D87D72"/>
    <w:rsid w:val="00D901D7"/>
    <w:rsid w:val="00D912B0"/>
    <w:rsid w:val="00D913A9"/>
    <w:rsid w:val="00D9168D"/>
    <w:rsid w:val="00D91853"/>
    <w:rsid w:val="00D91EB9"/>
    <w:rsid w:val="00D92736"/>
    <w:rsid w:val="00D929A2"/>
    <w:rsid w:val="00D93070"/>
    <w:rsid w:val="00D935DD"/>
    <w:rsid w:val="00D94380"/>
    <w:rsid w:val="00D94619"/>
    <w:rsid w:val="00D95270"/>
    <w:rsid w:val="00D96AD9"/>
    <w:rsid w:val="00D97A48"/>
    <w:rsid w:val="00D97B85"/>
    <w:rsid w:val="00DA0453"/>
    <w:rsid w:val="00DA1196"/>
    <w:rsid w:val="00DA13CD"/>
    <w:rsid w:val="00DA19A9"/>
    <w:rsid w:val="00DA2E38"/>
    <w:rsid w:val="00DA3E67"/>
    <w:rsid w:val="00DA4197"/>
    <w:rsid w:val="00DA4A65"/>
    <w:rsid w:val="00DA4DD6"/>
    <w:rsid w:val="00DA582A"/>
    <w:rsid w:val="00DA5B28"/>
    <w:rsid w:val="00DA5F40"/>
    <w:rsid w:val="00DB0B73"/>
    <w:rsid w:val="00DB16C4"/>
    <w:rsid w:val="00DB1FD7"/>
    <w:rsid w:val="00DB2673"/>
    <w:rsid w:val="00DB2D7B"/>
    <w:rsid w:val="00DB30E8"/>
    <w:rsid w:val="00DB32E4"/>
    <w:rsid w:val="00DB33F2"/>
    <w:rsid w:val="00DB38D5"/>
    <w:rsid w:val="00DB3959"/>
    <w:rsid w:val="00DB49B3"/>
    <w:rsid w:val="00DB4B1A"/>
    <w:rsid w:val="00DB7215"/>
    <w:rsid w:val="00DC0225"/>
    <w:rsid w:val="00DC29DE"/>
    <w:rsid w:val="00DC326B"/>
    <w:rsid w:val="00DC5262"/>
    <w:rsid w:val="00DC64CF"/>
    <w:rsid w:val="00DC7630"/>
    <w:rsid w:val="00DC775E"/>
    <w:rsid w:val="00DD10F4"/>
    <w:rsid w:val="00DD1431"/>
    <w:rsid w:val="00DD17E4"/>
    <w:rsid w:val="00DD2056"/>
    <w:rsid w:val="00DD21DE"/>
    <w:rsid w:val="00DD2206"/>
    <w:rsid w:val="00DD23E4"/>
    <w:rsid w:val="00DD5FE0"/>
    <w:rsid w:val="00DD72B3"/>
    <w:rsid w:val="00DD734F"/>
    <w:rsid w:val="00DD7671"/>
    <w:rsid w:val="00DD796B"/>
    <w:rsid w:val="00DE0320"/>
    <w:rsid w:val="00DE0A75"/>
    <w:rsid w:val="00DE1A6C"/>
    <w:rsid w:val="00DE3176"/>
    <w:rsid w:val="00DE375A"/>
    <w:rsid w:val="00DE380E"/>
    <w:rsid w:val="00DE4DC0"/>
    <w:rsid w:val="00DE500A"/>
    <w:rsid w:val="00DE58F4"/>
    <w:rsid w:val="00DE5D01"/>
    <w:rsid w:val="00DE640F"/>
    <w:rsid w:val="00DE6897"/>
    <w:rsid w:val="00DE69BF"/>
    <w:rsid w:val="00DE7656"/>
    <w:rsid w:val="00DE771F"/>
    <w:rsid w:val="00DE7DEA"/>
    <w:rsid w:val="00DF0295"/>
    <w:rsid w:val="00DF05F1"/>
    <w:rsid w:val="00DF0759"/>
    <w:rsid w:val="00DF2AF6"/>
    <w:rsid w:val="00DF2CF9"/>
    <w:rsid w:val="00DF3101"/>
    <w:rsid w:val="00DF3D30"/>
    <w:rsid w:val="00DF4381"/>
    <w:rsid w:val="00DF4A9C"/>
    <w:rsid w:val="00DF4B07"/>
    <w:rsid w:val="00DF5779"/>
    <w:rsid w:val="00DF5B53"/>
    <w:rsid w:val="00DF66CA"/>
    <w:rsid w:val="00DF6E57"/>
    <w:rsid w:val="00E0117A"/>
    <w:rsid w:val="00E0202B"/>
    <w:rsid w:val="00E02B98"/>
    <w:rsid w:val="00E03263"/>
    <w:rsid w:val="00E0513E"/>
    <w:rsid w:val="00E05520"/>
    <w:rsid w:val="00E0564A"/>
    <w:rsid w:val="00E056D3"/>
    <w:rsid w:val="00E056FF"/>
    <w:rsid w:val="00E06E1D"/>
    <w:rsid w:val="00E07782"/>
    <w:rsid w:val="00E07BB1"/>
    <w:rsid w:val="00E07E05"/>
    <w:rsid w:val="00E120F3"/>
    <w:rsid w:val="00E12268"/>
    <w:rsid w:val="00E12F50"/>
    <w:rsid w:val="00E132B9"/>
    <w:rsid w:val="00E137A6"/>
    <w:rsid w:val="00E13DA9"/>
    <w:rsid w:val="00E1460C"/>
    <w:rsid w:val="00E15013"/>
    <w:rsid w:val="00E15F9D"/>
    <w:rsid w:val="00E16842"/>
    <w:rsid w:val="00E17E12"/>
    <w:rsid w:val="00E17F8A"/>
    <w:rsid w:val="00E20917"/>
    <w:rsid w:val="00E21242"/>
    <w:rsid w:val="00E21908"/>
    <w:rsid w:val="00E21FBD"/>
    <w:rsid w:val="00E2244E"/>
    <w:rsid w:val="00E224DF"/>
    <w:rsid w:val="00E231E6"/>
    <w:rsid w:val="00E23F5D"/>
    <w:rsid w:val="00E25711"/>
    <w:rsid w:val="00E25776"/>
    <w:rsid w:val="00E25BFF"/>
    <w:rsid w:val="00E25CB8"/>
    <w:rsid w:val="00E26654"/>
    <w:rsid w:val="00E27D9A"/>
    <w:rsid w:val="00E27ECD"/>
    <w:rsid w:val="00E27FA2"/>
    <w:rsid w:val="00E30560"/>
    <w:rsid w:val="00E31A44"/>
    <w:rsid w:val="00E3253C"/>
    <w:rsid w:val="00E32A7E"/>
    <w:rsid w:val="00E32D57"/>
    <w:rsid w:val="00E33128"/>
    <w:rsid w:val="00E34D73"/>
    <w:rsid w:val="00E34F9A"/>
    <w:rsid w:val="00E36D8A"/>
    <w:rsid w:val="00E36F32"/>
    <w:rsid w:val="00E36F6B"/>
    <w:rsid w:val="00E372DB"/>
    <w:rsid w:val="00E37591"/>
    <w:rsid w:val="00E37908"/>
    <w:rsid w:val="00E403D0"/>
    <w:rsid w:val="00E417A8"/>
    <w:rsid w:val="00E42377"/>
    <w:rsid w:val="00E4382D"/>
    <w:rsid w:val="00E44639"/>
    <w:rsid w:val="00E455DD"/>
    <w:rsid w:val="00E45F3C"/>
    <w:rsid w:val="00E46005"/>
    <w:rsid w:val="00E462D6"/>
    <w:rsid w:val="00E506BE"/>
    <w:rsid w:val="00E50771"/>
    <w:rsid w:val="00E5106F"/>
    <w:rsid w:val="00E514B2"/>
    <w:rsid w:val="00E5198B"/>
    <w:rsid w:val="00E52737"/>
    <w:rsid w:val="00E5274D"/>
    <w:rsid w:val="00E528B5"/>
    <w:rsid w:val="00E52AA6"/>
    <w:rsid w:val="00E52AFE"/>
    <w:rsid w:val="00E52CB7"/>
    <w:rsid w:val="00E53253"/>
    <w:rsid w:val="00E53BBD"/>
    <w:rsid w:val="00E542D5"/>
    <w:rsid w:val="00E54338"/>
    <w:rsid w:val="00E543E4"/>
    <w:rsid w:val="00E54D6C"/>
    <w:rsid w:val="00E54F24"/>
    <w:rsid w:val="00E56305"/>
    <w:rsid w:val="00E56C7E"/>
    <w:rsid w:val="00E57E52"/>
    <w:rsid w:val="00E61755"/>
    <w:rsid w:val="00E61A02"/>
    <w:rsid w:val="00E61BB3"/>
    <w:rsid w:val="00E621FE"/>
    <w:rsid w:val="00E625DD"/>
    <w:rsid w:val="00E62C09"/>
    <w:rsid w:val="00E631BA"/>
    <w:rsid w:val="00E63F87"/>
    <w:rsid w:val="00E64D14"/>
    <w:rsid w:val="00E64F43"/>
    <w:rsid w:val="00E65174"/>
    <w:rsid w:val="00E65A04"/>
    <w:rsid w:val="00E65D0C"/>
    <w:rsid w:val="00E666A0"/>
    <w:rsid w:val="00E67054"/>
    <w:rsid w:val="00E675EC"/>
    <w:rsid w:val="00E67A85"/>
    <w:rsid w:val="00E67CB9"/>
    <w:rsid w:val="00E67FE8"/>
    <w:rsid w:val="00E70048"/>
    <w:rsid w:val="00E70CC6"/>
    <w:rsid w:val="00E70D37"/>
    <w:rsid w:val="00E72D3B"/>
    <w:rsid w:val="00E72D6F"/>
    <w:rsid w:val="00E72DD0"/>
    <w:rsid w:val="00E733B4"/>
    <w:rsid w:val="00E73D44"/>
    <w:rsid w:val="00E74856"/>
    <w:rsid w:val="00E75105"/>
    <w:rsid w:val="00E75813"/>
    <w:rsid w:val="00E75BA2"/>
    <w:rsid w:val="00E75D5A"/>
    <w:rsid w:val="00E76275"/>
    <w:rsid w:val="00E77210"/>
    <w:rsid w:val="00E779AC"/>
    <w:rsid w:val="00E8021F"/>
    <w:rsid w:val="00E821BF"/>
    <w:rsid w:val="00E82250"/>
    <w:rsid w:val="00E834FA"/>
    <w:rsid w:val="00E84647"/>
    <w:rsid w:val="00E85475"/>
    <w:rsid w:val="00E8609A"/>
    <w:rsid w:val="00E863D6"/>
    <w:rsid w:val="00E86811"/>
    <w:rsid w:val="00E872C6"/>
    <w:rsid w:val="00E8735E"/>
    <w:rsid w:val="00E87C13"/>
    <w:rsid w:val="00E87C2A"/>
    <w:rsid w:val="00E90749"/>
    <w:rsid w:val="00E91759"/>
    <w:rsid w:val="00E936D4"/>
    <w:rsid w:val="00E937D7"/>
    <w:rsid w:val="00E94F63"/>
    <w:rsid w:val="00E955CE"/>
    <w:rsid w:val="00E964DE"/>
    <w:rsid w:val="00E97166"/>
    <w:rsid w:val="00E971D1"/>
    <w:rsid w:val="00E97B88"/>
    <w:rsid w:val="00EA08DC"/>
    <w:rsid w:val="00EA0987"/>
    <w:rsid w:val="00EA0B31"/>
    <w:rsid w:val="00EA0D2F"/>
    <w:rsid w:val="00EA123B"/>
    <w:rsid w:val="00EA1748"/>
    <w:rsid w:val="00EA18D0"/>
    <w:rsid w:val="00EA1955"/>
    <w:rsid w:val="00EA1B09"/>
    <w:rsid w:val="00EA1B9B"/>
    <w:rsid w:val="00EA1C6E"/>
    <w:rsid w:val="00EA1DC4"/>
    <w:rsid w:val="00EA251B"/>
    <w:rsid w:val="00EA2BB4"/>
    <w:rsid w:val="00EA2F67"/>
    <w:rsid w:val="00EA356C"/>
    <w:rsid w:val="00EA3BF7"/>
    <w:rsid w:val="00EA6261"/>
    <w:rsid w:val="00EA690D"/>
    <w:rsid w:val="00EA6C81"/>
    <w:rsid w:val="00EA71D0"/>
    <w:rsid w:val="00EA73EE"/>
    <w:rsid w:val="00EB0370"/>
    <w:rsid w:val="00EB055C"/>
    <w:rsid w:val="00EB0C70"/>
    <w:rsid w:val="00EB0C7F"/>
    <w:rsid w:val="00EB19A5"/>
    <w:rsid w:val="00EB3398"/>
    <w:rsid w:val="00EB3D4A"/>
    <w:rsid w:val="00EB4385"/>
    <w:rsid w:val="00EB44E0"/>
    <w:rsid w:val="00EB44F8"/>
    <w:rsid w:val="00EB4FFF"/>
    <w:rsid w:val="00EB5693"/>
    <w:rsid w:val="00EB5F79"/>
    <w:rsid w:val="00EB6A00"/>
    <w:rsid w:val="00EB72EF"/>
    <w:rsid w:val="00EB7361"/>
    <w:rsid w:val="00EB7C77"/>
    <w:rsid w:val="00EC13B3"/>
    <w:rsid w:val="00EC1A82"/>
    <w:rsid w:val="00EC2E54"/>
    <w:rsid w:val="00EC33E8"/>
    <w:rsid w:val="00EC37B8"/>
    <w:rsid w:val="00EC458C"/>
    <w:rsid w:val="00EC4FE7"/>
    <w:rsid w:val="00EC52BB"/>
    <w:rsid w:val="00EC5398"/>
    <w:rsid w:val="00EC542E"/>
    <w:rsid w:val="00EC59BE"/>
    <w:rsid w:val="00EC59F6"/>
    <w:rsid w:val="00EC5C99"/>
    <w:rsid w:val="00EC7095"/>
    <w:rsid w:val="00EC7942"/>
    <w:rsid w:val="00ED00A8"/>
    <w:rsid w:val="00ED0440"/>
    <w:rsid w:val="00ED15E2"/>
    <w:rsid w:val="00ED181F"/>
    <w:rsid w:val="00ED1A44"/>
    <w:rsid w:val="00ED21B2"/>
    <w:rsid w:val="00ED255C"/>
    <w:rsid w:val="00ED3063"/>
    <w:rsid w:val="00ED33C9"/>
    <w:rsid w:val="00ED3400"/>
    <w:rsid w:val="00ED3F17"/>
    <w:rsid w:val="00ED4493"/>
    <w:rsid w:val="00ED65AF"/>
    <w:rsid w:val="00ED66A2"/>
    <w:rsid w:val="00ED6953"/>
    <w:rsid w:val="00ED7703"/>
    <w:rsid w:val="00EE0402"/>
    <w:rsid w:val="00EE05E6"/>
    <w:rsid w:val="00EE064F"/>
    <w:rsid w:val="00EE1188"/>
    <w:rsid w:val="00EE257E"/>
    <w:rsid w:val="00EE3583"/>
    <w:rsid w:val="00EE3C8B"/>
    <w:rsid w:val="00EE4006"/>
    <w:rsid w:val="00EE43C2"/>
    <w:rsid w:val="00EE4A3C"/>
    <w:rsid w:val="00EE54FD"/>
    <w:rsid w:val="00EE702C"/>
    <w:rsid w:val="00EF0F9C"/>
    <w:rsid w:val="00EF19E6"/>
    <w:rsid w:val="00EF1AC5"/>
    <w:rsid w:val="00EF22B2"/>
    <w:rsid w:val="00EF2F47"/>
    <w:rsid w:val="00EF4650"/>
    <w:rsid w:val="00EF60F1"/>
    <w:rsid w:val="00EF6234"/>
    <w:rsid w:val="00EF67C8"/>
    <w:rsid w:val="00EF75A1"/>
    <w:rsid w:val="00EF78B1"/>
    <w:rsid w:val="00EF7BF1"/>
    <w:rsid w:val="00F0031B"/>
    <w:rsid w:val="00F003C2"/>
    <w:rsid w:val="00F00DC3"/>
    <w:rsid w:val="00F01FC0"/>
    <w:rsid w:val="00F022F7"/>
    <w:rsid w:val="00F03AE7"/>
    <w:rsid w:val="00F0416C"/>
    <w:rsid w:val="00F05053"/>
    <w:rsid w:val="00F05630"/>
    <w:rsid w:val="00F06C1C"/>
    <w:rsid w:val="00F07064"/>
    <w:rsid w:val="00F075DA"/>
    <w:rsid w:val="00F07E81"/>
    <w:rsid w:val="00F10F5B"/>
    <w:rsid w:val="00F11FCE"/>
    <w:rsid w:val="00F12FDA"/>
    <w:rsid w:val="00F1373C"/>
    <w:rsid w:val="00F13BDC"/>
    <w:rsid w:val="00F13E34"/>
    <w:rsid w:val="00F13ECF"/>
    <w:rsid w:val="00F14B11"/>
    <w:rsid w:val="00F14FFC"/>
    <w:rsid w:val="00F1572F"/>
    <w:rsid w:val="00F16409"/>
    <w:rsid w:val="00F171D0"/>
    <w:rsid w:val="00F2023A"/>
    <w:rsid w:val="00F206B6"/>
    <w:rsid w:val="00F207F3"/>
    <w:rsid w:val="00F20A9A"/>
    <w:rsid w:val="00F21142"/>
    <w:rsid w:val="00F22673"/>
    <w:rsid w:val="00F22F3C"/>
    <w:rsid w:val="00F2397B"/>
    <w:rsid w:val="00F2478E"/>
    <w:rsid w:val="00F24C7E"/>
    <w:rsid w:val="00F24D5C"/>
    <w:rsid w:val="00F25B2B"/>
    <w:rsid w:val="00F25F21"/>
    <w:rsid w:val="00F26E07"/>
    <w:rsid w:val="00F270B8"/>
    <w:rsid w:val="00F32E57"/>
    <w:rsid w:val="00F33C8F"/>
    <w:rsid w:val="00F343FD"/>
    <w:rsid w:val="00F351ED"/>
    <w:rsid w:val="00F35590"/>
    <w:rsid w:val="00F3581C"/>
    <w:rsid w:val="00F35BDD"/>
    <w:rsid w:val="00F35C22"/>
    <w:rsid w:val="00F36075"/>
    <w:rsid w:val="00F362F6"/>
    <w:rsid w:val="00F363FD"/>
    <w:rsid w:val="00F36861"/>
    <w:rsid w:val="00F37195"/>
    <w:rsid w:val="00F37382"/>
    <w:rsid w:val="00F37C66"/>
    <w:rsid w:val="00F42268"/>
    <w:rsid w:val="00F42631"/>
    <w:rsid w:val="00F42A40"/>
    <w:rsid w:val="00F43155"/>
    <w:rsid w:val="00F43485"/>
    <w:rsid w:val="00F43738"/>
    <w:rsid w:val="00F43A3E"/>
    <w:rsid w:val="00F43B4D"/>
    <w:rsid w:val="00F43B69"/>
    <w:rsid w:val="00F43D6C"/>
    <w:rsid w:val="00F4419A"/>
    <w:rsid w:val="00F4440E"/>
    <w:rsid w:val="00F44609"/>
    <w:rsid w:val="00F4526C"/>
    <w:rsid w:val="00F47414"/>
    <w:rsid w:val="00F50067"/>
    <w:rsid w:val="00F5011D"/>
    <w:rsid w:val="00F5080D"/>
    <w:rsid w:val="00F50C9B"/>
    <w:rsid w:val="00F51461"/>
    <w:rsid w:val="00F517ED"/>
    <w:rsid w:val="00F518EC"/>
    <w:rsid w:val="00F51C6E"/>
    <w:rsid w:val="00F51CC1"/>
    <w:rsid w:val="00F52477"/>
    <w:rsid w:val="00F52C7D"/>
    <w:rsid w:val="00F52DCD"/>
    <w:rsid w:val="00F53010"/>
    <w:rsid w:val="00F531D4"/>
    <w:rsid w:val="00F53A02"/>
    <w:rsid w:val="00F53DD4"/>
    <w:rsid w:val="00F53F16"/>
    <w:rsid w:val="00F54163"/>
    <w:rsid w:val="00F54819"/>
    <w:rsid w:val="00F5504D"/>
    <w:rsid w:val="00F55061"/>
    <w:rsid w:val="00F56199"/>
    <w:rsid w:val="00F561DD"/>
    <w:rsid w:val="00F56831"/>
    <w:rsid w:val="00F569CA"/>
    <w:rsid w:val="00F56AEE"/>
    <w:rsid w:val="00F56F9E"/>
    <w:rsid w:val="00F574FF"/>
    <w:rsid w:val="00F60F11"/>
    <w:rsid w:val="00F61992"/>
    <w:rsid w:val="00F6236D"/>
    <w:rsid w:val="00F627ED"/>
    <w:rsid w:val="00F6286F"/>
    <w:rsid w:val="00F6445F"/>
    <w:rsid w:val="00F6466F"/>
    <w:rsid w:val="00F64ACC"/>
    <w:rsid w:val="00F64E1C"/>
    <w:rsid w:val="00F64EE1"/>
    <w:rsid w:val="00F668AA"/>
    <w:rsid w:val="00F67363"/>
    <w:rsid w:val="00F677EA"/>
    <w:rsid w:val="00F67D68"/>
    <w:rsid w:val="00F700E1"/>
    <w:rsid w:val="00F7048D"/>
    <w:rsid w:val="00F70B48"/>
    <w:rsid w:val="00F70FCE"/>
    <w:rsid w:val="00F7157C"/>
    <w:rsid w:val="00F719CB"/>
    <w:rsid w:val="00F7253B"/>
    <w:rsid w:val="00F72CAB"/>
    <w:rsid w:val="00F73203"/>
    <w:rsid w:val="00F73D46"/>
    <w:rsid w:val="00F73EAA"/>
    <w:rsid w:val="00F744A4"/>
    <w:rsid w:val="00F74B2B"/>
    <w:rsid w:val="00F767CA"/>
    <w:rsid w:val="00F76A44"/>
    <w:rsid w:val="00F76FBC"/>
    <w:rsid w:val="00F77041"/>
    <w:rsid w:val="00F778F3"/>
    <w:rsid w:val="00F81149"/>
    <w:rsid w:val="00F8140C"/>
    <w:rsid w:val="00F81633"/>
    <w:rsid w:val="00F81CEF"/>
    <w:rsid w:val="00F824DA"/>
    <w:rsid w:val="00F82853"/>
    <w:rsid w:val="00F83F7C"/>
    <w:rsid w:val="00F85B80"/>
    <w:rsid w:val="00F872F3"/>
    <w:rsid w:val="00F876DD"/>
    <w:rsid w:val="00F877C5"/>
    <w:rsid w:val="00F879F3"/>
    <w:rsid w:val="00F879F4"/>
    <w:rsid w:val="00F90880"/>
    <w:rsid w:val="00F91B80"/>
    <w:rsid w:val="00F93360"/>
    <w:rsid w:val="00F93570"/>
    <w:rsid w:val="00F93857"/>
    <w:rsid w:val="00F93F27"/>
    <w:rsid w:val="00F94AC9"/>
    <w:rsid w:val="00F95058"/>
    <w:rsid w:val="00F9545B"/>
    <w:rsid w:val="00F95579"/>
    <w:rsid w:val="00F955DB"/>
    <w:rsid w:val="00F95C18"/>
    <w:rsid w:val="00F96CCA"/>
    <w:rsid w:val="00F978C2"/>
    <w:rsid w:val="00F97DE3"/>
    <w:rsid w:val="00FA0730"/>
    <w:rsid w:val="00FA10AF"/>
    <w:rsid w:val="00FA236C"/>
    <w:rsid w:val="00FA244C"/>
    <w:rsid w:val="00FA2493"/>
    <w:rsid w:val="00FA53C1"/>
    <w:rsid w:val="00FA5853"/>
    <w:rsid w:val="00FA6243"/>
    <w:rsid w:val="00FA7742"/>
    <w:rsid w:val="00FA7A20"/>
    <w:rsid w:val="00FB0475"/>
    <w:rsid w:val="00FB12B1"/>
    <w:rsid w:val="00FB34CB"/>
    <w:rsid w:val="00FB39C8"/>
    <w:rsid w:val="00FB41C2"/>
    <w:rsid w:val="00FB59E0"/>
    <w:rsid w:val="00FB648A"/>
    <w:rsid w:val="00FB691C"/>
    <w:rsid w:val="00FB6E2F"/>
    <w:rsid w:val="00FB783A"/>
    <w:rsid w:val="00FB7F96"/>
    <w:rsid w:val="00FC074B"/>
    <w:rsid w:val="00FC0B5F"/>
    <w:rsid w:val="00FC1B22"/>
    <w:rsid w:val="00FC25F9"/>
    <w:rsid w:val="00FC2C67"/>
    <w:rsid w:val="00FC2F1D"/>
    <w:rsid w:val="00FC34D0"/>
    <w:rsid w:val="00FC3586"/>
    <w:rsid w:val="00FC48AA"/>
    <w:rsid w:val="00FC4B6F"/>
    <w:rsid w:val="00FC4FA0"/>
    <w:rsid w:val="00FC60B4"/>
    <w:rsid w:val="00FC61AE"/>
    <w:rsid w:val="00FD11E0"/>
    <w:rsid w:val="00FD12D5"/>
    <w:rsid w:val="00FD1F5E"/>
    <w:rsid w:val="00FD2FD9"/>
    <w:rsid w:val="00FD30B0"/>
    <w:rsid w:val="00FD3D9A"/>
    <w:rsid w:val="00FD4101"/>
    <w:rsid w:val="00FD4FED"/>
    <w:rsid w:val="00FD5815"/>
    <w:rsid w:val="00FD598D"/>
    <w:rsid w:val="00FD6621"/>
    <w:rsid w:val="00FD6C82"/>
    <w:rsid w:val="00FD723C"/>
    <w:rsid w:val="00FD7E85"/>
    <w:rsid w:val="00FE09C6"/>
    <w:rsid w:val="00FE24C1"/>
    <w:rsid w:val="00FE337F"/>
    <w:rsid w:val="00FE432F"/>
    <w:rsid w:val="00FE4884"/>
    <w:rsid w:val="00FE4FD9"/>
    <w:rsid w:val="00FE67A4"/>
    <w:rsid w:val="00FE6C4D"/>
    <w:rsid w:val="00FE74F5"/>
    <w:rsid w:val="00FE77BE"/>
    <w:rsid w:val="00FE7D8A"/>
    <w:rsid w:val="00FF0850"/>
    <w:rsid w:val="00FF09D7"/>
    <w:rsid w:val="00FF0C18"/>
    <w:rsid w:val="00FF179E"/>
    <w:rsid w:val="00FF1A61"/>
    <w:rsid w:val="00FF1BFE"/>
    <w:rsid w:val="00FF2101"/>
    <w:rsid w:val="00FF22FE"/>
    <w:rsid w:val="00FF2AB4"/>
    <w:rsid w:val="00FF3FA7"/>
    <w:rsid w:val="00FF483C"/>
    <w:rsid w:val="00FF4ADF"/>
    <w:rsid w:val="00FF5041"/>
    <w:rsid w:val="00FF5514"/>
    <w:rsid w:val="00FF5A6C"/>
    <w:rsid w:val="00FF5D83"/>
    <w:rsid w:val="00FF7E8B"/>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4B5EC"/>
  <w15:docId w15:val="{BBC7A921-F3E1-41E3-847E-D81A046C8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ind w:left="862" w:hanging="862"/>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9C9"/>
    <w:pPr>
      <w:ind w:left="0" w:firstLine="0"/>
    </w:pPr>
  </w:style>
  <w:style w:type="paragraph" w:styleId="Heading1">
    <w:name w:val="heading 1"/>
    <w:aliases w:val="1,Sub Heading"/>
    <w:basedOn w:val="Normal"/>
    <w:next w:val="Normal"/>
    <w:link w:val="Heading1Char"/>
    <w:qFormat/>
    <w:rsid w:val="0060318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2,2Level,Heading 2l,h2"/>
    <w:basedOn w:val="Normal"/>
    <w:next w:val="Normal"/>
    <w:link w:val="Heading2Char"/>
    <w:unhideWhenUsed/>
    <w:qFormat/>
    <w:rsid w:val="0024418B"/>
    <w:pPr>
      <w:keepNext/>
      <w:keepLines/>
      <w:numPr>
        <w:ilvl w:val="1"/>
        <w:numId w:val="24"/>
      </w:numPr>
      <w:spacing w:before="160" w:after="12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3,h3"/>
    <w:basedOn w:val="Normal"/>
    <w:next w:val="Normal"/>
    <w:link w:val="Heading3Char"/>
    <w:unhideWhenUsed/>
    <w:qFormat/>
    <w:rsid w:val="0033289D"/>
    <w:pPr>
      <w:keepNext/>
      <w:keepLines/>
      <w:numPr>
        <w:ilvl w:val="2"/>
        <w:numId w:val="24"/>
      </w:numPr>
      <w:spacing w:before="160" w:after="12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4,h4"/>
    <w:basedOn w:val="Normal"/>
    <w:next w:val="Normal"/>
    <w:link w:val="Heading4Char"/>
    <w:qFormat/>
    <w:rsid w:val="00F85B80"/>
    <w:pPr>
      <w:widowControl w:val="0"/>
      <w:numPr>
        <w:ilvl w:val="3"/>
        <w:numId w:val="24"/>
      </w:numPr>
      <w:spacing w:before="120" w:after="120"/>
      <w:ind w:right="357"/>
      <w:outlineLvl w:val="3"/>
    </w:pPr>
    <w:rPr>
      <w:rFonts w:eastAsia="Times New Roman" w:cs="Times New Roman"/>
      <w:szCs w:val="20"/>
      <w:lang w:val="x-none" w:eastAsia="x-none"/>
    </w:rPr>
  </w:style>
  <w:style w:type="paragraph" w:styleId="Heading5">
    <w:name w:val="heading 5"/>
    <w:aliases w:val="5"/>
    <w:basedOn w:val="Normal"/>
    <w:next w:val="Normal"/>
    <w:link w:val="Heading5Char"/>
    <w:qFormat/>
    <w:rsid w:val="009D0306"/>
    <w:pPr>
      <w:keepNext/>
      <w:numPr>
        <w:ilvl w:val="4"/>
        <w:numId w:val="24"/>
      </w:numPr>
      <w:spacing w:before="120" w:after="120"/>
      <w:outlineLvl w:val="4"/>
    </w:pPr>
    <w:rPr>
      <w:rFonts w:eastAsia="Times New Roman" w:cs="Times New Roman"/>
      <w:bCs/>
      <w:szCs w:val="24"/>
      <w:lang w:val="x-none" w:eastAsia="x-none"/>
    </w:rPr>
  </w:style>
  <w:style w:type="paragraph" w:styleId="Heading6">
    <w:name w:val="heading 6"/>
    <w:basedOn w:val="Normal"/>
    <w:next w:val="Normal"/>
    <w:link w:val="Heading6Char"/>
    <w:qFormat/>
    <w:rsid w:val="00D2217F"/>
    <w:pPr>
      <w:keepNext/>
      <w:numPr>
        <w:ilvl w:val="5"/>
        <w:numId w:val="24"/>
      </w:numPr>
      <w:autoSpaceDE w:val="0"/>
      <w:autoSpaceDN w:val="0"/>
      <w:adjustRightInd w:val="0"/>
      <w:jc w:val="center"/>
      <w:outlineLvl w:val="5"/>
    </w:pPr>
    <w:rPr>
      <w:rFonts w:eastAsia="Times New Roman" w:cs="Times New Roman"/>
      <w:sz w:val="24"/>
      <w:szCs w:val="24"/>
      <w:lang w:val="x-none" w:eastAsia="x-none"/>
    </w:rPr>
  </w:style>
  <w:style w:type="paragraph" w:styleId="Heading7">
    <w:name w:val="heading 7"/>
    <w:basedOn w:val="Normal"/>
    <w:next w:val="Normal"/>
    <w:link w:val="Heading7Char"/>
    <w:qFormat/>
    <w:rsid w:val="00EA0D2F"/>
    <w:pPr>
      <w:keepNext/>
      <w:numPr>
        <w:ilvl w:val="6"/>
        <w:numId w:val="24"/>
      </w:numPr>
      <w:ind w:right="360"/>
      <w:outlineLvl w:val="6"/>
    </w:pPr>
    <w:rPr>
      <w:rFonts w:eastAsia="Times New Roman" w:cs="Times New Roman"/>
      <w:b/>
      <w:szCs w:val="20"/>
      <w:u w:val="single"/>
      <w:lang w:val="x-none" w:eastAsia="x-none"/>
    </w:rPr>
  </w:style>
  <w:style w:type="paragraph" w:styleId="Heading8">
    <w:name w:val="heading 8"/>
    <w:aliases w:val="8"/>
    <w:basedOn w:val="Normal"/>
    <w:next w:val="Normal"/>
    <w:link w:val="Heading8Char"/>
    <w:unhideWhenUsed/>
    <w:qFormat/>
    <w:rsid w:val="00300569"/>
    <w:pPr>
      <w:numPr>
        <w:ilvl w:val="7"/>
        <w:numId w:val="24"/>
      </w:numPr>
      <w:spacing w:before="240" w:after="60"/>
      <w:outlineLvl w:val="7"/>
    </w:pPr>
    <w:rPr>
      <w:rFonts w:ascii="Calibri" w:eastAsia="Times New Roman" w:hAnsi="Calibri" w:cs="Times New Roman"/>
      <w:i/>
      <w:iCs/>
      <w:sz w:val="24"/>
      <w:szCs w:val="24"/>
      <w:lang w:val="en-US"/>
    </w:rPr>
  </w:style>
  <w:style w:type="paragraph" w:styleId="Heading9">
    <w:name w:val="heading 9"/>
    <w:basedOn w:val="Normal"/>
    <w:next w:val="Normal"/>
    <w:link w:val="Heading9Char"/>
    <w:unhideWhenUsed/>
    <w:qFormat/>
    <w:rsid w:val="0053662E"/>
    <w:pPr>
      <w:numPr>
        <w:ilvl w:val="8"/>
        <w:numId w:val="2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cs="Times New Roman"/>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54463A"/>
    <w:rPr>
      <w:sz w:val="20"/>
      <w:szCs w:val="20"/>
    </w:rPr>
  </w:style>
  <w:style w:type="character" w:customStyle="1" w:styleId="CommentTextChar">
    <w:name w:val="Comment Text Char"/>
    <w:basedOn w:val="DefaultParagraphFont"/>
    <w:link w:val="CommentText"/>
    <w:uiPriority w:val="99"/>
    <w:rsid w:val="0054463A"/>
    <w:rPr>
      <w:sz w:val="20"/>
      <w:szCs w:val="20"/>
    </w:rPr>
  </w:style>
  <w:style w:type="character" w:styleId="CommentReference">
    <w:name w:val="annotation reference"/>
    <w:basedOn w:val="DefaultParagraphFont"/>
    <w:unhideWhenUsed/>
    <w:rsid w:val="0054463A"/>
    <w:rPr>
      <w:sz w:val="16"/>
      <w:szCs w:val="16"/>
    </w:rPr>
  </w:style>
  <w:style w:type="numbering" w:customStyle="1" w:styleId="Style1">
    <w:name w:val="Style1"/>
    <w:uiPriority w:val="99"/>
    <w:rsid w:val="0054463A"/>
    <w:pPr>
      <w:numPr>
        <w:numId w:val="1"/>
      </w:numPr>
    </w:pPr>
  </w:style>
  <w:style w:type="numbering" w:customStyle="1" w:styleId="Style2">
    <w:name w:val="Style2"/>
    <w:uiPriority w:val="99"/>
    <w:rsid w:val="0054463A"/>
    <w:pPr>
      <w:numPr>
        <w:numId w:val="2"/>
      </w:numPr>
    </w:pPr>
  </w:style>
  <w:style w:type="numbering" w:customStyle="1" w:styleId="Style3">
    <w:name w:val="Style3"/>
    <w:uiPriority w:val="99"/>
    <w:rsid w:val="0054463A"/>
    <w:pPr>
      <w:numPr>
        <w:numId w:val="3"/>
      </w:numPr>
    </w:pPr>
  </w:style>
  <w:style w:type="paragraph" w:styleId="BalloonText">
    <w:name w:val="Balloon Text"/>
    <w:basedOn w:val="Normal"/>
    <w:link w:val="BalloonTextChar"/>
    <w:uiPriority w:val="99"/>
    <w:unhideWhenUsed/>
    <w:rsid w:val="0054463A"/>
    <w:rPr>
      <w:rFonts w:ascii="Segoe UI" w:hAnsi="Segoe UI" w:cs="Segoe UI"/>
      <w:sz w:val="18"/>
      <w:szCs w:val="18"/>
    </w:rPr>
  </w:style>
  <w:style w:type="character" w:customStyle="1" w:styleId="BalloonTextChar">
    <w:name w:val="Balloon Text Char"/>
    <w:basedOn w:val="DefaultParagraphFont"/>
    <w:link w:val="BalloonText"/>
    <w:uiPriority w:val="99"/>
    <w:rsid w:val="0054463A"/>
    <w:rPr>
      <w:rFonts w:ascii="Segoe UI" w:hAnsi="Segoe UI" w:cs="Segoe UI"/>
      <w:sz w:val="18"/>
      <w:szCs w:val="18"/>
    </w:rPr>
  </w:style>
  <w:style w:type="paragraph" w:styleId="BodyText2">
    <w:name w:val="Body Text 2"/>
    <w:basedOn w:val="Normal"/>
    <w:link w:val="BodyText2Char"/>
    <w:rsid w:val="0060318C"/>
    <w:pPr>
      <w:jc w:val="center"/>
    </w:pPr>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rsid w:val="0060318C"/>
    <w:rPr>
      <w:rFonts w:ascii="Times New Roman" w:eastAsia="Times New Roman" w:hAnsi="Times New Roman" w:cs="Times New Roman"/>
      <w:sz w:val="20"/>
      <w:szCs w:val="20"/>
      <w:lang w:val="en-US"/>
    </w:rPr>
  </w:style>
  <w:style w:type="paragraph" w:styleId="Header">
    <w:name w:val="header"/>
    <w:basedOn w:val="Normal"/>
    <w:link w:val="HeaderChar"/>
    <w:unhideWhenUsed/>
    <w:rsid w:val="0060318C"/>
    <w:pPr>
      <w:tabs>
        <w:tab w:val="center" w:pos="4513"/>
        <w:tab w:val="right" w:pos="9026"/>
      </w:tabs>
    </w:pPr>
  </w:style>
  <w:style w:type="character" w:customStyle="1" w:styleId="HeaderChar">
    <w:name w:val="Header Char"/>
    <w:basedOn w:val="DefaultParagraphFont"/>
    <w:link w:val="Header"/>
    <w:rsid w:val="0060318C"/>
  </w:style>
  <w:style w:type="paragraph" w:styleId="Footer">
    <w:name w:val="footer"/>
    <w:basedOn w:val="Normal"/>
    <w:link w:val="FooterChar"/>
    <w:uiPriority w:val="99"/>
    <w:unhideWhenUsed/>
    <w:rsid w:val="0060318C"/>
    <w:pPr>
      <w:tabs>
        <w:tab w:val="center" w:pos="4513"/>
        <w:tab w:val="right" w:pos="9026"/>
      </w:tabs>
    </w:pPr>
  </w:style>
  <w:style w:type="character" w:customStyle="1" w:styleId="FooterChar">
    <w:name w:val="Footer Char"/>
    <w:basedOn w:val="DefaultParagraphFont"/>
    <w:link w:val="Footer"/>
    <w:uiPriority w:val="99"/>
    <w:rsid w:val="0060318C"/>
  </w:style>
  <w:style w:type="character" w:customStyle="1" w:styleId="Heading1Char">
    <w:name w:val="Heading 1 Char"/>
    <w:aliases w:val="1 Char1,Sub Heading Char1"/>
    <w:basedOn w:val="DefaultParagraphFont"/>
    <w:link w:val="Heading1"/>
    <w:rsid w:val="0060318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0318C"/>
    <w:pPr>
      <w:numPr>
        <w:numId w:val="19"/>
      </w:numPr>
      <w:outlineLvl w:val="9"/>
    </w:pPr>
    <w:rPr>
      <w:lang w:val="en-US"/>
    </w:rPr>
  </w:style>
  <w:style w:type="paragraph" w:styleId="TOC1">
    <w:name w:val="toc 1"/>
    <w:basedOn w:val="Normal"/>
    <w:next w:val="Normal"/>
    <w:autoRedefine/>
    <w:uiPriority w:val="39"/>
    <w:unhideWhenUsed/>
    <w:qFormat/>
    <w:rsid w:val="00CB3E27"/>
    <w:pPr>
      <w:tabs>
        <w:tab w:val="right" w:leader="dot" w:pos="9736"/>
      </w:tabs>
      <w:spacing w:after="100"/>
      <w:jc w:val="left"/>
    </w:pPr>
  </w:style>
  <w:style w:type="paragraph" w:styleId="TOC2">
    <w:name w:val="toc 2"/>
    <w:basedOn w:val="Normal"/>
    <w:next w:val="Normal"/>
    <w:autoRedefine/>
    <w:uiPriority w:val="39"/>
    <w:unhideWhenUsed/>
    <w:qFormat/>
    <w:rsid w:val="00CB3E27"/>
    <w:pPr>
      <w:tabs>
        <w:tab w:val="right" w:leader="dot" w:pos="9736"/>
      </w:tabs>
      <w:spacing w:after="100"/>
    </w:pPr>
  </w:style>
  <w:style w:type="paragraph" w:styleId="TOC3">
    <w:name w:val="toc 3"/>
    <w:basedOn w:val="Normal"/>
    <w:next w:val="Normal"/>
    <w:autoRedefine/>
    <w:uiPriority w:val="39"/>
    <w:unhideWhenUsed/>
    <w:qFormat/>
    <w:rsid w:val="00A5195C"/>
    <w:pPr>
      <w:tabs>
        <w:tab w:val="left" w:pos="1260"/>
        <w:tab w:val="right" w:leader="dot" w:pos="9736"/>
      </w:tabs>
      <w:spacing w:after="100"/>
      <w:ind w:left="540"/>
      <w:jc w:val="left"/>
    </w:pPr>
  </w:style>
  <w:style w:type="character" w:styleId="Hyperlink">
    <w:name w:val="Hyperlink"/>
    <w:basedOn w:val="DefaultParagraphFont"/>
    <w:uiPriority w:val="99"/>
    <w:unhideWhenUsed/>
    <w:rsid w:val="0060318C"/>
    <w:rPr>
      <w:color w:val="0563C1" w:themeColor="hyperlink"/>
      <w:u w:val="single"/>
    </w:rPr>
  </w:style>
  <w:style w:type="paragraph" w:styleId="ListParagraph">
    <w:name w:val="List Paragraph"/>
    <w:basedOn w:val="Normal"/>
    <w:link w:val="ListParagraphChar"/>
    <w:uiPriority w:val="34"/>
    <w:qFormat/>
    <w:rsid w:val="00E372DB"/>
    <w:pPr>
      <w:ind w:left="720"/>
      <w:contextualSpacing/>
    </w:pPr>
  </w:style>
  <w:style w:type="character" w:customStyle="1" w:styleId="Heading2Char">
    <w:name w:val="Heading 2 Char"/>
    <w:aliases w:val="2 Char1,2Level Char1,Heading 2l Char,h2 Char1"/>
    <w:basedOn w:val="DefaultParagraphFont"/>
    <w:link w:val="Heading2"/>
    <w:rsid w:val="0024418B"/>
    <w:rPr>
      <w:rFonts w:asciiTheme="majorHAnsi" w:eastAsiaTheme="majorEastAsia" w:hAnsiTheme="majorHAnsi" w:cstheme="majorBidi"/>
      <w:color w:val="2E74B5" w:themeColor="accent1" w:themeShade="BF"/>
      <w:sz w:val="26"/>
      <w:szCs w:val="26"/>
    </w:rPr>
  </w:style>
  <w:style w:type="character" w:customStyle="1" w:styleId="Heading3Char">
    <w:name w:val="Heading 3 Char"/>
    <w:aliases w:val="3 Char,h3 Char"/>
    <w:basedOn w:val="DefaultParagraphFont"/>
    <w:link w:val="Heading3"/>
    <w:rsid w:val="0033289D"/>
    <w:rPr>
      <w:rFonts w:asciiTheme="majorHAnsi" w:eastAsiaTheme="majorEastAsia" w:hAnsiTheme="majorHAnsi" w:cstheme="majorBidi"/>
      <w:color w:val="1F4D78" w:themeColor="accent1" w:themeShade="7F"/>
      <w:sz w:val="24"/>
      <w:szCs w:val="24"/>
    </w:rPr>
  </w:style>
  <w:style w:type="paragraph" w:styleId="CommentSubject">
    <w:name w:val="annotation subject"/>
    <w:basedOn w:val="CommentText"/>
    <w:next w:val="CommentText"/>
    <w:link w:val="CommentSubjectChar"/>
    <w:uiPriority w:val="99"/>
    <w:unhideWhenUsed/>
    <w:rsid w:val="0008573F"/>
    <w:rPr>
      <w:b/>
      <w:bCs/>
    </w:rPr>
  </w:style>
  <w:style w:type="character" w:customStyle="1" w:styleId="CommentSubjectChar">
    <w:name w:val="Comment Subject Char"/>
    <w:basedOn w:val="CommentTextChar"/>
    <w:link w:val="CommentSubject"/>
    <w:uiPriority w:val="99"/>
    <w:rsid w:val="0008573F"/>
    <w:rPr>
      <w:b/>
      <w:bCs/>
      <w:sz w:val="20"/>
      <w:szCs w:val="20"/>
    </w:rPr>
  </w:style>
  <w:style w:type="character" w:customStyle="1" w:styleId="Heading4Char">
    <w:name w:val="Heading 4 Char"/>
    <w:aliases w:val="4 Char1,h4 Char1"/>
    <w:basedOn w:val="DefaultParagraphFont"/>
    <w:link w:val="Heading4"/>
    <w:rsid w:val="00F85B80"/>
    <w:rPr>
      <w:rFonts w:eastAsia="Times New Roman" w:cs="Times New Roman"/>
      <w:szCs w:val="20"/>
      <w:lang w:val="x-none" w:eastAsia="x-none"/>
    </w:rPr>
  </w:style>
  <w:style w:type="character" w:customStyle="1" w:styleId="Heading5Char">
    <w:name w:val="Heading 5 Char"/>
    <w:aliases w:val="5 Char1"/>
    <w:basedOn w:val="DefaultParagraphFont"/>
    <w:link w:val="Heading5"/>
    <w:rsid w:val="009D0306"/>
    <w:rPr>
      <w:rFonts w:eastAsia="Times New Roman" w:cs="Times New Roman"/>
      <w:bCs/>
      <w:szCs w:val="24"/>
      <w:lang w:val="x-none" w:eastAsia="x-none"/>
    </w:rPr>
  </w:style>
  <w:style w:type="character" w:customStyle="1" w:styleId="Heading6Char">
    <w:name w:val="Heading 6 Char"/>
    <w:basedOn w:val="DefaultParagraphFont"/>
    <w:link w:val="Heading6"/>
    <w:rsid w:val="00D2217F"/>
    <w:rPr>
      <w:rFonts w:eastAsia="Times New Roman" w:cs="Times New Roman"/>
      <w:sz w:val="24"/>
      <w:szCs w:val="24"/>
      <w:lang w:val="x-none" w:eastAsia="x-none"/>
    </w:rPr>
  </w:style>
  <w:style w:type="character" w:customStyle="1" w:styleId="Heading7Char">
    <w:name w:val="Heading 7 Char"/>
    <w:basedOn w:val="DefaultParagraphFont"/>
    <w:link w:val="Heading7"/>
    <w:rsid w:val="00EA0D2F"/>
    <w:rPr>
      <w:rFonts w:eastAsia="Times New Roman" w:cs="Times New Roman"/>
      <w:b/>
      <w:szCs w:val="20"/>
      <w:u w:val="single"/>
      <w:lang w:val="x-none" w:eastAsia="x-none"/>
    </w:rPr>
  </w:style>
  <w:style w:type="character" w:customStyle="1" w:styleId="Heading8Char">
    <w:name w:val="Heading 8 Char"/>
    <w:aliases w:val="8 Char1"/>
    <w:basedOn w:val="DefaultParagraphFont"/>
    <w:link w:val="Heading8"/>
    <w:rsid w:val="00300569"/>
    <w:rPr>
      <w:rFonts w:ascii="Calibri" w:eastAsia="Times New Roman" w:hAnsi="Calibri" w:cs="Times New Roman"/>
      <w:i/>
      <w:iCs/>
      <w:sz w:val="24"/>
      <w:szCs w:val="24"/>
      <w:lang w:val="en-US"/>
    </w:rPr>
  </w:style>
  <w:style w:type="character" w:styleId="PageNumber">
    <w:name w:val="page number"/>
    <w:basedOn w:val="DefaultParagraphFont"/>
    <w:rsid w:val="00300569"/>
  </w:style>
  <w:style w:type="paragraph" w:styleId="Subtitle">
    <w:name w:val="Subtitle"/>
    <w:basedOn w:val="Normal"/>
    <w:link w:val="SubtitleChar"/>
    <w:qFormat/>
    <w:rsid w:val="00300569"/>
    <w:pPr>
      <w:jc w:val="center"/>
    </w:pPr>
    <w:rPr>
      <w:rFonts w:ascii="Times New Roman" w:eastAsia="Times New Roman" w:hAnsi="Times New Roman" w:cs="Times New Roman"/>
      <w:sz w:val="24"/>
      <w:szCs w:val="20"/>
      <w:lang w:val="x-none" w:eastAsia="x-none"/>
    </w:rPr>
  </w:style>
  <w:style w:type="character" w:customStyle="1" w:styleId="SubtitleChar">
    <w:name w:val="Subtitle Char"/>
    <w:basedOn w:val="DefaultParagraphFont"/>
    <w:link w:val="Subtitle"/>
    <w:rsid w:val="00300569"/>
    <w:rPr>
      <w:rFonts w:ascii="Times New Roman" w:eastAsia="Times New Roman" w:hAnsi="Times New Roman" w:cs="Times New Roman"/>
      <w:sz w:val="24"/>
      <w:szCs w:val="20"/>
      <w:lang w:val="x-none" w:eastAsia="x-none"/>
    </w:rPr>
  </w:style>
  <w:style w:type="paragraph" w:styleId="BodyTextIndent2">
    <w:name w:val="Body Text Indent 2"/>
    <w:basedOn w:val="Normal"/>
    <w:link w:val="BodyTextIndent2Char"/>
    <w:rsid w:val="00300569"/>
    <w:pPr>
      <w:ind w:left="720" w:hanging="720"/>
    </w:pPr>
    <w:rPr>
      <w:rFonts w:ascii="Times New Roman" w:eastAsia="Times New Roman" w:hAnsi="Times New Roman" w:cs="Times New Roman"/>
      <w:sz w:val="24"/>
      <w:szCs w:val="20"/>
      <w:lang w:val="x-none" w:eastAsia="x-none"/>
    </w:rPr>
  </w:style>
  <w:style w:type="character" w:customStyle="1" w:styleId="BodyTextIndent2Char">
    <w:name w:val="Body Text Indent 2 Char"/>
    <w:basedOn w:val="DefaultParagraphFont"/>
    <w:link w:val="BodyTextIndent2"/>
    <w:rsid w:val="00300569"/>
    <w:rPr>
      <w:rFonts w:ascii="Times New Roman" w:eastAsia="Times New Roman" w:hAnsi="Times New Roman" w:cs="Times New Roman"/>
      <w:sz w:val="24"/>
      <w:szCs w:val="20"/>
      <w:lang w:val="x-none" w:eastAsia="x-none"/>
    </w:rPr>
  </w:style>
  <w:style w:type="paragraph" w:customStyle="1" w:styleId="Table">
    <w:name w:val="Table"/>
    <w:rsid w:val="00300569"/>
    <w:pPr>
      <w:ind w:left="284" w:hanging="284"/>
      <w:jc w:val="center"/>
    </w:pPr>
    <w:rPr>
      <w:rFonts w:ascii="Times" w:eastAsia="Times New Roman" w:hAnsi="Times" w:cs="Times New Roman"/>
      <w:b/>
      <w:szCs w:val="20"/>
      <w:lang w:val="en-GB" w:eastAsia="fr-FR"/>
    </w:rPr>
  </w:style>
  <w:style w:type="paragraph" w:styleId="Caption">
    <w:name w:val="caption"/>
    <w:aliases w:val="Fig"/>
    <w:next w:val="Normal"/>
    <w:link w:val="CaptionChar"/>
    <w:autoRedefine/>
    <w:qFormat/>
    <w:rsid w:val="008630C7"/>
    <w:pPr>
      <w:keepNext/>
      <w:spacing w:before="240" w:after="120"/>
      <w:jc w:val="center"/>
    </w:pPr>
    <w:rPr>
      <w:rFonts w:ascii="Times New Roman" w:eastAsia="Times New Roman" w:hAnsi="Times New Roman" w:cs="Times New Roman"/>
      <w:b/>
      <w:szCs w:val="20"/>
      <w:lang w:val="en-GB" w:eastAsia="fr-FR"/>
    </w:rPr>
  </w:style>
  <w:style w:type="paragraph" w:styleId="BodyText">
    <w:name w:val="Body Text"/>
    <w:basedOn w:val="Normal"/>
    <w:link w:val="BodyTextChar"/>
    <w:uiPriority w:val="99"/>
    <w:rsid w:val="00300569"/>
    <w:pPr>
      <w:spacing w:after="120"/>
    </w:pPr>
    <w:rPr>
      <w:rFonts w:ascii="Times New Roman" w:eastAsia="Times New Roman" w:hAnsi="Times New Roman" w:cs="Times New Roman"/>
      <w:sz w:val="20"/>
      <w:szCs w:val="20"/>
      <w:lang w:val="en-GB" w:eastAsia="x-none"/>
    </w:rPr>
  </w:style>
  <w:style w:type="character" w:customStyle="1" w:styleId="BodyTextChar">
    <w:name w:val="Body Text Char"/>
    <w:basedOn w:val="DefaultParagraphFont"/>
    <w:link w:val="BodyText"/>
    <w:uiPriority w:val="99"/>
    <w:rsid w:val="00300569"/>
    <w:rPr>
      <w:rFonts w:ascii="Times New Roman" w:eastAsia="Times New Roman" w:hAnsi="Times New Roman" w:cs="Times New Roman"/>
      <w:sz w:val="20"/>
      <w:szCs w:val="20"/>
      <w:lang w:val="en-GB" w:eastAsia="x-none"/>
    </w:rPr>
  </w:style>
  <w:style w:type="paragraph" w:styleId="DocumentMap">
    <w:name w:val="Document Map"/>
    <w:basedOn w:val="Normal"/>
    <w:link w:val="DocumentMapChar"/>
    <w:semiHidden/>
    <w:rsid w:val="00300569"/>
    <w:pPr>
      <w:shd w:val="clear" w:color="auto" w:fill="000080"/>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semiHidden/>
    <w:rsid w:val="00300569"/>
    <w:rPr>
      <w:rFonts w:ascii="Tahoma" w:eastAsia="Times New Roman" w:hAnsi="Tahoma" w:cs="Times New Roman"/>
      <w:sz w:val="20"/>
      <w:szCs w:val="20"/>
      <w:shd w:val="clear" w:color="auto" w:fill="000080"/>
      <w:lang w:val="x-none" w:eastAsia="x-none"/>
    </w:rPr>
  </w:style>
  <w:style w:type="table" w:styleId="TableGrid">
    <w:name w:val="Table Grid"/>
    <w:basedOn w:val="TableNormal"/>
    <w:uiPriority w:val="39"/>
    <w:rsid w:val="00300569"/>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300569"/>
    <w:rPr>
      <w:color w:val="800080"/>
      <w:u w:val="single"/>
    </w:rPr>
  </w:style>
  <w:style w:type="character" w:customStyle="1" w:styleId="bdy">
    <w:name w:val="bdy"/>
    <w:basedOn w:val="DefaultParagraphFont"/>
    <w:rsid w:val="00300569"/>
  </w:style>
  <w:style w:type="paragraph" w:styleId="TableofFigures">
    <w:name w:val="table of figures"/>
    <w:basedOn w:val="Normal"/>
    <w:next w:val="Normal"/>
    <w:uiPriority w:val="99"/>
    <w:rsid w:val="00300569"/>
    <w:rPr>
      <w:rFonts w:ascii="Times New Roman" w:eastAsia="Times New Roman" w:hAnsi="Times New Roman" w:cs="Times New Roman"/>
      <w:sz w:val="24"/>
      <w:szCs w:val="24"/>
      <w:lang w:val="en-US"/>
    </w:rPr>
  </w:style>
  <w:style w:type="paragraph" w:styleId="List">
    <w:name w:val="List"/>
    <w:basedOn w:val="Normal"/>
    <w:rsid w:val="00300569"/>
    <w:pPr>
      <w:numPr>
        <w:numId w:val="4"/>
      </w:numPr>
      <w:contextualSpacing/>
    </w:pPr>
    <w:rPr>
      <w:rFonts w:ascii="Times New Roman" w:eastAsia="Times New Roman" w:hAnsi="Times New Roman" w:cs="Times New Roman"/>
      <w:sz w:val="24"/>
      <w:szCs w:val="24"/>
      <w:lang w:val="en-US"/>
    </w:rPr>
  </w:style>
  <w:style w:type="paragraph" w:styleId="NoSpacing">
    <w:name w:val="No Spacing"/>
    <w:link w:val="NoSpacingChar"/>
    <w:uiPriority w:val="1"/>
    <w:qFormat/>
    <w:rsid w:val="00300569"/>
    <w:rPr>
      <w:rFonts w:ascii="Calibri" w:eastAsia="Times New Roman" w:hAnsi="Calibri" w:cs="Times New Roman"/>
      <w:lang w:val="en-US"/>
    </w:rPr>
  </w:style>
  <w:style w:type="paragraph" w:styleId="PlainText">
    <w:name w:val="Plain Text"/>
    <w:aliases w:val=" Char, Char Char Char Char Char Char Char Char Char Char Char Char Char Char Char Char Char Char Char Char Char Char Char Char Char Char Char Char Char Char Char Char Char Char Char Char Char Char Char,Char Char"/>
    <w:basedOn w:val="Normal"/>
    <w:link w:val="PlainTextChar"/>
    <w:rsid w:val="00300569"/>
    <w:rPr>
      <w:rFonts w:ascii="Courier New" w:eastAsia="Times New Roman" w:hAnsi="Courier New" w:cs="Mangal"/>
      <w:sz w:val="20"/>
      <w:szCs w:val="20"/>
      <w:lang w:val="x-none" w:eastAsia="x-none" w:bidi="hi-IN"/>
    </w:rPr>
  </w:style>
  <w:style w:type="character" w:customStyle="1" w:styleId="PlainTextChar">
    <w:name w:val="Plain Text Char"/>
    <w:aliases w:val=" Char Char, Char Char Char Char Char Char Char Char Char Char Char Char Char Char Char Char Char Char Char Char Char Char Char Char Char Char Char Char Char Char Char Char Char Char Char Char Char Char Char Char,Char Char Char"/>
    <w:basedOn w:val="DefaultParagraphFont"/>
    <w:link w:val="PlainText"/>
    <w:rsid w:val="00300569"/>
    <w:rPr>
      <w:rFonts w:ascii="Courier New" w:eastAsia="Times New Roman" w:hAnsi="Courier New" w:cs="Mangal"/>
      <w:sz w:val="20"/>
      <w:szCs w:val="20"/>
      <w:lang w:val="x-none" w:eastAsia="x-none" w:bidi="hi-IN"/>
    </w:rPr>
  </w:style>
  <w:style w:type="paragraph" w:customStyle="1" w:styleId="Default">
    <w:name w:val="Default"/>
    <w:rsid w:val="00300569"/>
    <w:pPr>
      <w:autoSpaceDE w:val="0"/>
      <w:autoSpaceDN w:val="0"/>
      <w:adjustRightInd w:val="0"/>
    </w:pPr>
    <w:rPr>
      <w:rFonts w:ascii="Arial" w:eastAsia="Calibri" w:hAnsi="Arial" w:cs="Arial"/>
      <w:color w:val="000000"/>
      <w:sz w:val="24"/>
      <w:szCs w:val="24"/>
      <w:lang w:val="en-US"/>
    </w:rPr>
  </w:style>
  <w:style w:type="paragraph" w:styleId="BodyTextIndent3">
    <w:name w:val="Body Text Indent 3"/>
    <w:basedOn w:val="Normal"/>
    <w:link w:val="BodyTextIndent3Char"/>
    <w:uiPriority w:val="99"/>
    <w:semiHidden/>
    <w:unhideWhenUsed/>
    <w:rsid w:val="00300569"/>
    <w:pPr>
      <w:spacing w:after="120"/>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300569"/>
    <w:rPr>
      <w:rFonts w:ascii="Times New Roman" w:eastAsia="Times New Roman" w:hAnsi="Times New Roman" w:cs="Times New Roman"/>
      <w:sz w:val="16"/>
      <w:szCs w:val="16"/>
      <w:lang w:val="en-US"/>
    </w:rPr>
  </w:style>
  <w:style w:type="character" w:customStyle="1" w:styleId="apple-style-span">
    <w:name w:val="apple-style-span"/>
    <w:rsid w:val="00300569"/>
  </w:style>
  <w:style w:type="paragraph" w:styleId="NormalWeb">
    <w:name w:val="Normal (Web)"/>
    <w:basedOn w:val="Normal"/>
    <w:uiPriority w:val="99"/>
    <w:semiHidden/>
    <w:unhideWhenUsed/>
    <w:rsid w:val="00300569"/>
    <w:pPr>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rsid w:val="00300569"/>
  </w:style>
  <w:style w:type="paragraph" w:customStyle="1" w:styleId="HeadingL2">
    <w:name w:val="Heading L2"/>
    <w:basedOn w:val="Normal"/>
    <w:next w:val="Heading2"/>
    <w:link w:val="HeadingL2Char"/>
    <w:qFormat/>
    <w:rsid w:val="00300569"/>
    <w:pPr>
      <w:widowControl w:val="0"/>
      <w:autoSpaceDE w:val="0"/>
      <w:autoSpaceDN w:val="0"/>
      <w:adjustRightInd w:val="0"/>
    </w:pPr>
    <w:rPr>
      <w:rFonts w:ascii="Times New Roman" w:eastAsia="Times New Roman" w:hAnsi="Times New Roman" w:cs="Times New Roman"/>
      <w:b/>
      <w:bCs/>
      <w:caps/>
      <w:color w:val="000000"/>
      <w:sz w:val="24"/>
      <w:szCs w:val="24"/>
      <w:lang w:val="en-US"/>
    </w:rPr>
  </w:style>
  <w:style w:type="character" w:customStyle="1" w:styleId="HeadingL2Char">
    <w:name w:val="Heading L2 Char"/>
    <w:link w:val="HeadingL2"/>
    <w:rsid w:val="00300569"/>
    <w:rPr>
      <w:rFonts w:ascii="Times New Roman" w:eastAsia="Times New Roman" w:hAnsi="Times New Roman" w:cs="Times New Roman"/>
      <w:b/>
      <w:bCs/>
      <w:caps/>
      <w:color w:val="000000"/>
      <w:sz w:val="24"/>
      <w:szCs w:val="24"/>
      <w:lang w:val="en-US"/>
    </w:rPr>
  </w:style>
  <w:style w:type="paragraph" w:styleId="TOC4">
    <w:name w:val="toc 4"/>
    <w:basedOn w:val="Normal"/>
    <w:next w:val="Normal"/>
    <w:autoRedefine/>
    <w:uiPriority w:val="39"/>
    <w:unhideWhenUsed/>
    <w:rsid w:val="00300569"/>
    <w:pPr>
      <w:spacing w:after="100" w:line="276" w:lineRule="auto"/>
      <w:ind w:left="660"/>
    </w:pPr>
    <w:rPr>
      <w:rFonts w:ascii="Calibri" w:eastAsia="Times New Roman" w:hAnsi="Calibri" w:cs="Times New Roman"/>
      <w:lang w:eastAsia="en-IN"/>
    </w:rPr>
  </w:style>
  <w:style w:type="paragraph" w:styleId="TOC5">
    <w:name w:val="toc 5"/>
    <w:basedOn w:val="Normal"/>
    <w:next w:val="Normal"/>
    <w:autoRedefine/>
    <w:uiPriority w:val="39"/>
    <w:unhideWhenUsed/>
    <w:rsid w:val="00300569"/>
    <w:pPr>
      <w:spacing w:after="100" w:line="276" w:lineRule="auto"/>
      <w:ind w:left="880"/>
    </w:pPr>
    <w:rPr>
      <w:rFonts w:ascii="Calibri" w:eastAsia="Times New Roman" w:hAnsi="Calibri" w:cs="Times New Roman"/>
      <w:lang w:eastAsia="en-IN"/>
    </w:rPr>
  </w:style>
  <w:style w:type="paragraph" w:styleId="TOC6">
    <w:name w:val="toc 6"/>
    <w:basedOn w:val="Normal"/>
    <w:next w:val="Normal"/>
    <w:autoRedefine/>
    <w:uiPriority w:val="39"/>
    <w:unhideWhenUsed/>
    <w:rsid w:val="00300569"/>
    <w:pPr>
      <w:spacing w:after="100" w:line="276" w:lineRule="auto"/>
      <w:ind w:left="1100"/>
    </w:pPr>
    <w:rPr>
      <w:rFonts w:ascii="Calibri" w:eastAsia="Times New Roman" w:hAnsi="Calibri" w:cs="Times New Roman"/>
      <w:lang w:eastAsia="en-IN"/>
    </w:rPr>
  </w:style>
  <w:style w:type="paragraph" w:styleId="TOC7">
    <w:name w:val="toc 7"/>
    <w:basedOn w:val="Normal"/>
    <w:next w:val="Normal"/>
    <w:autoRedefine/>
    <w:uiPriority w:val="39"/>
    <w:unhideWhenUsed/>
    <w:rsid w:val="00300569"/>
    <w:pPr>
      <w:spacing w:after="100" w:line="276" w:lineRule="auto"/>
      <w:ind w:left="1320"/>
    </w:pPr>
    <w:rPr>
      <w:rFonts w:ascii="Calibri" w:eastAsia="Times New Roman" w:hAnsi="Calibri" w:cs="Times New Roman"/>
      <w:lang w:eastAsia="en-IN"/>
    </w:rPr>
  </w:style>
  <w:style w:type="paragraph" w:styleId="TOC8">
    <w:name w:val="toc 8"/>
    <w:basedOn w:val="Normal"/>
    <w:next w:val="Normal"/>
    <w:autoRedefine/>
    <w:uiPriority w:val="39"/>
    <w:unhideWhenUsed/>
    <w:rsid w:val="00300569"/>
    <w:pPr>
      <w:spacing w:after="100" w:line="276" w:lineRule="auto"/>
      <w:ind w:left="1540"/>
    </w:pPr>
    <w:rPr>
      <w:rFonts w:ascii="Calibri" w:eastAsia="Times New Roman" w:hAnsi="Calibri" w:cs="Times New Roman"/>
      <w:lang w:eastAsia="en-IN"/>
    </w:rPr>
  </w:style>
  <w:style w:type="paragraph" w:styleId="TOC9">
    <w:name w:val="toc 9"/>
    <w:basedOn w:val="Normal"/>
    <w:next w:val="Normal"/>
    <w:autoRedefine/>
    <w:uiPriority w:val="39"/>
    <w:unhideWhenUsed/>
    <w:rsid w:val="00300569"/>
    <w:pPr>
      <w:spacing w:after="100" w:line="276" w:lineRule="auto"/>
      <w:ind w:left="1760"/>
    </w:pPr>
    <w:rPr>
      <w:rFonts w:ascii="Calibri" w:eastAsia="Times New Roman" w:hAnsi="Calibri" w:cs="Times New Roman"/>
      <w:lang w:eastAsia="en-IN"/>
    </w:rPr>
  </w:style>
  <w:style w:type="character" w:customStyle="1" w:styleId="NoSpacingChar">
    <w:name w:val="No Spacing Char"/>
    <w:link w:val="NoSpacing"/>
    <w:uiPriority w:val="1"/>
    <w:rsid w:val="00300569"/>
    <w:rPr>
      <w:rFonts w:ascii="Calibri" w:eastAsia="Times New Roman" w:hAnsi="Calibri" w:cs="Times New Roman"/>
      <w:lang w:val="en-US"/>
    </w:rPr>
  </w:style>
  <w:style w:type="character" w:customStyle="1" w:styleId="zmsearchresult">
    <w:name w:val="zmsearchresult"/>
    <w:basedOn w:val="DefaultParagraphFont"/>
    <w:rsid w:val="00300569"/>
  </w:style>
  <w:style w:type="paragraph" w:customStyle="1" w:styleId="CM7">
    <w:name w:val="CM7"/>
    <w:basedOn w:val="Default"/>
    <w:next w:val="Default"/>
    <w:uiPriority w:val="99"/>
    <w:rsid w:val="00300569"/>
    <w:pPr>
      <w:widowControl w:val="0"/>
    </w:pPr>
    <w:rPr>
      <w:rFonts w:eastAsia="Times New Roman"/>
      <w:color w:val="auto"/>
      <w:lang w:val="en-IN" w:eastAsia="en-IN"/>
    </w:rPr>
  </w:style>
  <w:style w:type="paragraph" w:customStyle="1" w:styleId="CM1">
    <w:name w:val="CM1"/>
    <w:basedOn w:val="Default"/>
    <w:next w:val="Default"/>
    <w:uiPriority w:val="99"/>
    <w:rsid w:val="00300569"/>
    <w:pPr>
      <w:widowControl w:val="0"/>
      <w:spacing w:line="256" w:lineRule="atLeast"/>
    </w:pPr>
    <w:rPr>
      <w:rFonts w:eastAsia="Times New Roman"/>
      <w:color w:val="auto"/>
      <w:lang w:val="en-IN" w:eastAsia="en-IN"/>
    </w:rPr>
  </w:style>
  <w:style w:type="paragraph" w:customStyle="1" w:styleId="CM8">
    <w:name w:val="CM8"/>
    <w:basedOn w:val="Default"/>
    <w:next w:val="Default"/>
    <w:uiPriority w:val="99"/>
    <w:rsid w:val="00300569"/>
    <w:pPr>
      <w:widowControl w:val="0"/>
    </w:pPr>
    <w:rPr>
      <w:rFonts w:eastAsia="Times New Roman"/>
      <w:color w:val="auto"/>
      <w:lang w:val="en-IN" w:eastAsia="en-IN"/>
    </w:rPr>
  </w:style>
  <w:style w:type="paragraph" w:customStyle="1" w:styleId="CM9">
    <w:name w:val="CM9"/>
    <w:basedOn w:val="Default"/>
    <w:next w:val="Default"/>
    <w:uiPriority w:val="99"/>
    <w:rsid w:val="00300569"/>
    <w:pPr>
      <w:widowControl w:val="0"/>
    </w:pPr>
    <w:rPr>
      <w:rFonts w:eastAsia="Times New Roman"/>
      <w:color w:val="auto"/>
      <w:lang w:val="en-IN" w:eastAsia="en-IN"/>
    </w:rPr>
  </w:style>
  <w:style w:type="paragraph" w:customStyle="1" w:styleId="CM10">
    <w:name w:val="CM10"/>
    <w:basedOn w:val="Default"/>
    <w:next w:val="Default"/>
    <w:uiPriority w:val="99"/>
    <w:rsid w:val="00300569"/>
    <w:pPr>
      <w:widowControl w:val="0"/>
    </w:pPr>
    <w:rPr>
      <w:rFonts w:eastAsia="Times New Roman"/>
      <w:color w:val="auto"/>
      <w:lang w:val="en-IN" w:eastAsia="en-IN"/>
    </w:rPr>
  </w:style>
  <w:style w:type="character" w:customStyle="1" w:styleId="Heading9Char">
    <w:name w:val="Heading 9 Char"/>
    <w:basedOn w:val="DefaultParagraphFont"/>
    <w:link w:val="Heading9"/>
    <w:rsid w:val="0053662E"/>
    <w:rPr>
      <w:rFonts w:ascii="Helvetica" w:eastAsia="Times New Roman" w:hAnsi="Helvetica" w:cs="Times New Roman"/>
      <w:i/>
      <w:sz w:val="18"/>
      <w:szCs w:val="20"/>
      <w:lang w:val="en-US"/>
    </w:rPr>
  </w:style>
  <w:style w:type="character" w:customStyle="1" w:styleId="Heading1Char1">
    <w:name w:val="Heading 1 Char1"/>
    <w:aliases w:val="1 Char,Sub Heading Char"/>
    <w:basedOn w:val="DefaultParagraphFont"/>
    <w:rsid w:val="0053662E"/>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2 Char,2Level Char,h2 Char"/>
    <w:basedOn w:val="DefaultParagraphFont"/>
    <w:semiHidden/>
    <w:rsid w:val="0053662E"/>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3 Char1,h3 Char1"/>
    <w:basedOn w:val="DefaultParagraphFont"/>
    <w:semiHidden/>
    <w:rsid w:val="0053662E"/>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4 Char,h4 Char"/>
    <w:basedOn w:val="DefaultParagraphFont"/>
    <w:semiHidden/>
    <w:rsid w:val="0053662E"/>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5 Char"/>
    <w:basedOn w:val="DefaultParagraphFont"/>
    <w:semiHidden/>
    <w:rsid w:val="0053662E"/>
    <w:rPr>
      <w:rFonts w:asciiTheme="majorHAnsi" w:eastAsiaTheme="majorEastAsia" w:hAnsiTheme="majorHAnsi" w:cstheme="majorBidi"/>
      <w:color w:val="2E74B5" w:themeColor="accent1" w:themeShade="BF"/>
      <w:sz w:val="24"/>
      <w:szCs w:val="24"/>
    </w:rPr>
  </w:style>
  <w:style w:type="character" w:customStyle="1" w:styleId="Heading8Char1">
    <w:name w:val="Heading 8 Char1"/>
    <w:aliases w:val="8 Char"/>
    <w:basedOn w:val="DefaultParagraphFont"/>
    <w:semiHidden/>
    <w:rsid w:val="0053662E"/>
    <w:rPr>
      <w:rFonts w:asciiTheme="majorHAnsi" w:eastAsiaTheme="majorEastAsia" w:hAnsiTheme="majorHAnsi" w:cstheme="majorBidi"/>
      <w:color w:val="272727" w:themeColor="text1" w:themeTint="D8"/>
      <w:sz w:val="21"/>
      <w:szCs w:val="21"/>
    </w:rPr>
  </w:style>
  <w:style w:type="paragraph" w:styleId="Title">
    <w:name w:val="Title"/>
    <w:basedOn w:val="Normal"/>
    <w:link w:val="TitleChar"/>
    <w:qFormat/>
    <w:rsid w:val="0053662E"/>
    <w:pPr>
      <w:jc w:val="center"/>
    </w:pPr>
    <w:rPr>
      <w:rFonts w:ascii="Times New Roman" w:eastAsia="Times New Roman" w:hAnsi="Times New Roman" w:cs="Times New Roman"/>
      <w:b/>
      <w:sz w:val="32"/>
      <w:szCs w:val="20"/>
      <w:lang w:val="en-AU"/>
    </w:rPr>
  </w:style>
  <w:style w:type="character" w:customStyle="1" w:styleId="TitleChar">
    <w:name w:val="Title Char"/>
    <w:basedOn w:val="DefaultParagraphFont"/>
    <w:link w:val="Title"/>
    <w:rsid w:val="0053662E"/>
    <w:rPr>
      <w:rFonts w:ascii="Times New Roman" w:eastAsia="Times New Roman" w:hAnsi="Times New Roman" w:cs="Times New Roman"/>
      <w:b/>
      <w:sz w:val="32"/>
      <w:szCs w:val="20"/>
      <w:lang w:val="en-AU"/>
    </w:rPr>
  </w:style>
  <w:style w:type="paragraph" w:styleId="Revision">
    <w:name w:val="Revision"/>
    <w:uiPriority w:val="99"/>
    <w:semiHidden/>
    <w:rsid w:val="0053662E"/>
    <w:rPr>
      <w:rFonts w:ascii="Calibri" w:eastAsia="Times New Roman" w:hAnsi="Calibri" w:cs="Times New Roman"/>
      <w:lang w:val="en-US"/>
    </w:rPr>
  </w:style>
  <w:style w:type="paragraph" w:customStyle="1" w:styleId="paragraph">
    <w:name w:val="paragraph"/>
    <w:basedOn w:val="Normal"/>
    <w:rsid w:val="0053662E"/>
    <w:pPr>
      <w:suppressAutoHyphens/>
      <w:spacing w:before="100"/>
    </w:pPr>
    <w:rPr>
      <w:rFonts w:ascii="Times New Roman" w:eastAsia="Times New Roman" w:hAnsi="Times New Roman" w:cs="Times"/>
      <w:sz w:val="24"/>
      <w:szCs w:val="20"/>
      <w:lang w:val="en-US" w:eastAsia="ar-SA"/>
    </w:rPr>
  </w:style>
  <w:style w:type="numbering" w:customStyle="1" w:styleId="Style4">
    <w:name w:val="Style4"/>
    <w:uiPriority w:val="99"/>
    <w:rsid w:val="007A44BE"/>
    <w:pPr>
      <w:numPr>
        <w:numId w:val="6"/>
      </w:numPr>
    </w:pPr>
  </w:style>
  <w:style w:type="numbering" w:customStyle="1" w:styleId="Style5">
    <w:name w:val="Style5"/>
    <w:uiPriority w:val="99"/>
    <w:rsid w:val="00BF269F"/>
    <w:pPr>
      <w:numPr>
        <w:numId w:val="7"/>
      </w:numPr>
    </w:pPr>
  </w:style>
  <w:style w:type="numbering" w:customStyle="1" w:styleId="Style6">
    <w:name w:val="Style6"/>
    <w:uiPriority w:val="99"/>
    <w:rsid w:val="0085584A"/>
    <w:pPr>
      <w:numPr>
        <w:numId w:val="8"/>
      </w:numPr>
    </w:pPr>
  </w:style>
  <w:style w:type="paragraph" w:customStyle="1" w:styleId="CoverPage">
    <w:name w:val="Cover Page"/>
    <w:basedOn w:val="Normal"/>
    <w:link w:val="CoverPageChar"/>
    <w:qFormat/>
    <w:rsid w:val="006B7C59"/>
    <w:pPr>
      <w:spacing w:line="276" w:lineRule="auto"/>
    </w:pPr>
    <w:rPr>
      <w:lang w:val="en-US"/>
    </w:rPr>
  </w:style>
  <w:style w:type="character" w:customStyle="1" w:styleId="CoverPageChar">
    <w:name w:val="Cover Page Char"/>
    <w:basedOn w:val="DefaultParagraphFont"/>
    <w:link w:val="CoverPage"/>
    <w:rsid w:val="006B7C59"/>
    <w:rPr>
      <w:lang w:val="en-US"/>
    </w:rPr>
  </w:style>
  <w:style w:type="numbering" w:customStyle="1" w:styleId="Style7">
    <w:name w:val="Style7"/>
    <w:uiPriority w:val="99"/>
    <w:rsid w:val="009C2DF1"/>
    <w:pPr>
      <w:numPr>
        <w:numId w:val="9"/>
      </w:numPr>
    </w:pPr>
  </w:style>
  <w:style w:type="numbering" w:customStyle="1" w:styleId="Style8">
    <w:name w:val="Style8"/>
    <w:uiPriority w:val="99"/>
    <w:rsid w:val="009C2DF1"/>
    <w:pPr>
      <w:numPr>
        <w:numId w:val="10"/>
      </w:numPr>
    </w:pPr>
  </w:style>
  <w:style w:type="numbering" w:customStyle="1" w:styleId="Style9">
    <w:name w:val="Style9"/>
    <w:uiPriority w:val="99"/>
    <w:rsid w:val="009C2DF1"/>
    <w:pPr>
      <w:numPr>
        <w:numId w:val="11"/>
      </w:numPr>
    </w:pPr>
  </w:style>
  <w:style w:type="numbering" w:customStyle="1" w:styleId="Style10">
    <w:name w:val="Style10"/>
    <w:uiPriority w:val="99"/>
    <w:rsid w:val="009C2DF1"/>
    <w:pPr>
      <w:numPr>
        <w:numId w:val="12"/>
      </w:numPr>
    </w:pPr>
  </w:style>
  <w:style w:type="numbering" w:customStyle="1" w:styleId="Style11">
    <w:name w:val="Style11"/>
    <w:uiPriority w:val="99"/>
    <w:rsid w:val="00974F64"/>
    <w:pPr>
      <w:numPr>
        <w:numId w:val="13"/>
      </w:numPr>
    </w:pPr>
  </w:style>
  <w:style w:type="numbering" w:customStyle="1" w:styleId="Style12">
    <w:name w:val="Style12"/>
    <w:uiPriority w:val="99"/>
    <w:rsid w:val="004504F3"/>
    <w:pPr>
      <w:numPr>
        <w:numId w:val="14"/>
      </w:numPr>
    </w:pPr>
  </w:style>
  <w:style w:type="character" w:customStyle="1" w:styleId="Style1Char">
    <w:name w:val="Style1 Char"/>
    <w:rsid w:val="00D07DAF"/>
    <w:rPr>
      <w:bCs/>
      <w:kern w:val="28"/>
      <w:szCs w:val="32"/>
      <w:lang w:val="en-IN"/>
    </w:rPr>
  </w:style>
  <w:style w:type="numbering" w:customStyle="1" w:styleId="Style13">
    <w:name w:val="Style13"/>
    <w:uiPriority w:val="99"/>
    <w:rsid w:val="00C239D0"/>
    <w:pPr>
      <w:numPr>
        <w:numId w:val="15"/>
      </w:numPr>
    </w:pPr>
  </w:style>
  <w:style w:type="numbering" w:customStyle="1" w:styleId="Style14">
    <w:name w:val="Style14"/>
    <w:uiPriority w:val="99"/>
    <w:rsid w:val="00C239D0"/>
    <w:pPr>
      <w:numPr>
        <w:numId w:val="16"/>
      </w:numPr>
    </w:pPr>
  </w:style>
  <w:style w:type="numbering" w:customStyle="1" w:styleId="Style15">
    <w:name w:val="Style15"/>
    <w:uiPriority w:val="99"/>
    <w:rsid w:val="00C239D0"/>
    <w:pPr>
      <w:numPr>
        <w:numId w:val="17"/>
      </w:numPr>
    </w:pPr>
  </w:style>
  <w:style w:type="numbering" w:customStyle="1" w:styleId="Style16">
    <w:name w:val="Style16"/>
    <w:uiPriority w:val="99"/>
    <w:rsid w:val="008B6221"/>
    <w:pPr>
      <w:numPr>
        <w:numId w:val="18"/>
      </w:numPr>
    </w:pPr>
  </w:style>
  <w:style w:type="numbering" w:customStyle="1" w:styleId="Style17">
    <w:name w:val="Style17"/>
    <w:uiPriority w:val="99"/>
    <w:rsid w:val="00A11147"/>
    <w:pPr>
      <w:numPr>
        <w:numId w:val="20"/>
      </w:numPr>
    </w:pPr>
  </w:style>
  <w:style w:type="numbering" w:customStyle="1" w:styleId="Style18">
    <w:name w:val="Style18"/>
    <w:uiPriority w:val="99"/>
    <w:rsid w:val="004D1F73"/>
    <w:pPr>
      <w:numPr>
        <w:numId w:val="21"/>
      </w:numPr>
    </w:pPr>
  </w:style>
  <w:style w:type="numbering" w:customStyle="1" w:styleId="Style19">
    <w:name w:val="Style19"/>
    <w:uiPriority w:val="99"/>
    <w:rsid w:val="0048614C"/>
    <w:pPr>
      <w:numPr>
        <w:numId w:val="22"/>
      </w:numPr>
    </w:pPr>
  </w:style>
  <w:style w:type="numbering" w:customStyle="1" w:styleId="Style20">
    <w:name w:val="Style20"/>
    <w:uiPriority w:val="99"/>
    <w:rsid w:val="008B13FD"/>
    <w:pPr>
      <w:numPr>
        <w:numId w:val="23"/>
      </w:numPr>
    </w:pPr>
  </w:style>
  <w:style w:type="character" w:styleId="LineNumber">
    <w:name w:val="line number"/>
    <w:basedOn w:val="DefaultParagraphFont"/>
    <w:uiPriority w:val="99"/>
    <w:semiHidden/>
    <w:unhideWhenUsed/>
    <w:rsid w:val="004972F9"/>
  </w:style>
  <w:style w:type="paragraph" w:customStyle="1" w:styleId="Style1a">
    <w:name w:val="Style 1"/>
    <w:uiPriority w:val="99"/>
    <w:rsid w:val="00F72CAB"/>
    <w:pPr>
      <w:widowControl w:val="0"/>
      <w:autoSpaceDE w:val="0"/>
      <w:autoSpaceDN w:val="0"/>
      <w:adjustRightInd w:val="0"/>
      <w:ind w:left="0" w:firstLine="0"/>
      <w:jc w:val="left"/>
    </w:pPr>
    <w:rPr>
      <w:rFonts w:ascii="Times New Roman" w:eastAsia="Times New Roman" w:hAnsi="Times New Roman" w:cs="Times New Roman"/>
      <w:sz w:val="20"/>
      <w:szCs w:val="20"/>
      <w:lang w:val="en-US" w:eastAsia="de-CH"/>
    </w:rPr>
  </w:style>
  <w:style w:type="paragraph" w:customStyle="1" w:styleId="Heading-3">
    <w:name w:val="Heading-3"/>
    <w:basedOn w:val="Heading3"/>
    <w:next w:val="Heading3"/>
    <w:rsid w:val="00436ACB"/>
    <w:pPr>
      <w:keepNext w:val="0"/>
      <w:keepLines w:val="0"/>
      <w:numPr>
        <w:ilvl w:val="1"/>
        <w:numId w:val="25"/>
      </w:numPr>
      <w:spacing w:before="120" w:after="240"/>
    </w:pPr>
    <w:rPr>
      <w:rFonts w:asciiTheme="minorHAnsi" w:hAnsiTheme="minorHAnsi"/>
      <w:color w:val="auto"/>
      <w:sz w:val="22"/>
    </w:rPr>
  </w:style>
  <w:style w:type="paragraph" w:customStyle="1" w:styleId="customheader-3">
    <w:name w:val="custom header-3"/>
    <w:basedOn w:val="Heading3"/>
    <w:link w:val="customheader-3Char"/>
    <w:qFormat/>
    <w:rsid w:val="00436ACB"/>
    <w:pPr>
      <w:keepNext w:val="0"/>
      <w:keepLines w:val="0"/>
      <w:numPr>
        <w:numId w:val="25"/>
      </w:numPr>
      <w:spacing w:after="240"/>
    </w:pPr>
    <w:rPr>
      <w:lang w:eastAsia="en-IN"/>
    </w:rPr>
  </w:style>
  <w:style w:type="character" w:customStyle="1" w:styleId="customheader-3Char">
    <w:name w:val="custom header-3 Char"/>
    <w:basedOn w:val="Heading3Char"/>
    <w:link w:val="customheader-3"/>
    <w:rsid w:val="00436ACB"/>
    <w:rPr>
      <w:rFonts w:asciiTheme="majorHAnsi" w:eastAsiaTheme="majorEastAsia" w:hAnsiTheme="majorHAnsi" w:cstheme="majorBidi"/>
      <w:color w:val="1F4D78" w:themeColor="accent1" w:themeShade="7F"/>
      <w:sz w:val="24"/>
      <w:szCs w:val="24"/>
      <w:lang w:eastAsia="en-IN"/>
    </w:rPr>
  </w:style>
  <w:style w:type="paragraph" w:styleId="Index1">
    <w:name w:val="index 1"/>
    <w:basedOn w:val="Normal"/>
    <w:next w:val="Normal"/>
    <w:autoRedefine/>
    <w:uiPriority w:val="99"/>
    <w:unhideWhenUsed/>
    <w:rsid w:val="00065E7F"/>
    <w:pPr>
      <w:tabs>
        <w:tab w:val="right" w:pos="9742"/>
      </w:tabs>
      <w:spacing w:after="120"/>
      <w:ind w:left="220" w:hanging="220"/>
      <w:jc w:val="left"/>
    </w:pPr>
    <w:rPr>
      <w:rFonts w:ascii="Times New Roman" w:hAnsi="Times New Roman" w:cs="Times New Roman"/>
      <w:i/>
      <w:noProof/>
      <w:sz w:val="24"/>
      <w:szCs w:val="24"/>
      <w:lang w:val="en-US"/>
    </w:rPr>
  </w:style>
  <w:style w:type="paragraph" w:styleId="Index2">
    <w:name w:val="index 2"/>
    <w:basedOn w:val="Normal"/>
    <w:next w:val="Normal"/>
    <w:autoRedefine/>
    <w:uiPriority w:val="99"/>
    <w:unhideWhenUsed/>
    <w:rsid w:val="0004004B"/>
    <w:pPr>
      <w:ind w:left="440" w:hanging="220"/>
      <w:jc w:val="left"/>
    </w:pPr>
    <w:rPr>
      <w:sz w:val="18"/>
      <w:szCs w:val="18"/>
    </w:rPr>
  </w:style>
  <w:style w:type="paragraph" w:styleId="Index3">
    <w:name w:val="index 3"/>
    <w:basedOn w:val="Normal"/>
    <w:next w:val="Normal"/>
    <w:autoRedefine/>
    <w:uiPriority w:val="99"/>
    <w:unhideWhenUsed/>
    <w:rsid w:val="0004004B"/>
    <w:pPr>
      <w:ind w:left="660" w:hanging="220"/>
      <w:jc w:val="left"/>
    </w:pPr>
    <w:rPr>
      <w:sz w:val="18"/>
      <w:szCs w:val="18"/>
    </w:rPr>
  </w:style>
  <w:style w:type="paragraph" w:styleId="Index4">
    <w:name w:val="index 4"/>
    <w:basedOn w:val="Normal"/>
    <w:next w:val="Normal"/>
    <w:autoRedefine/>
    <w:uiPriority w:val="99"/>
    <w:unhideWhenUsed/>
    <w:rsid w:val="0004004B"/>
    <w:pPr>
      <w:ind w:left="880" w:hanging="220"/>
      <w:jc w:val="left"/>
    </w:pPr>
    <w:rPr>
      <w:sz w:val="18"/>
      <w:szCs w:val="18"/>
    </w:rPr>
  </w:style>
  <w:style w:type="paragraph" w:styleId="Index5">
    <w:name w:val="index 5"/>
    <w:basedOn w:val="Normal"/>
    <w:next w:val="Normal"/>
    <w:autoRedefine/>
    <w:uiPriority w:val="99"/>
    <w:unhideWhenUsed/>
    <w:rsid w:val="0004004B"/>
    <w:pPr>
      <w:ind w:left="1100" w:hanging="220"/>
      <w:jc w:val="left"/>
    </w:pPr>
    <w:rPr>
      <w:sz w:val="18"/>
      <w:szCs w:val="18"/>
    </w:rPr>
  </w:style>
  <w:style w:type="paragraph" w:styleId="Index6">
    <w:name w:val="index 6"/>
    <w:basedOn w:val="Normal"/>
    <w:next w:val="Normal"/>
    <w:autoRedefine/>
    <w:uiPriority w:val="99"/>
    <w:unhideWhenUsed/>
    <w:rsid w:val="0004004B"/>
    <w:pPr>
      <w:ind w:left="1320" w:hanging="220"/>
      <w:jc w:val="left"/>
    </w:pPr>
    <w:rPr>
      <w:sz w:val="18"/>
      <w:szCs w:val="18"/>
    </w:rPr>
  </w:style>
  <w:style w:type="paragraph" w:styleId="Index7">
    <w:name w:val="index 7"/>
    <w:basedOn w:val="Normal"/>
    <w:next w:val="Normal"/>
    <w:autoRedefine/>
    <w:uiPriority w:val="99"/>
    <w:unhideWhenUsed/>
    <w:rsid w:val="0004004B"/>
    <w:pPr>
      <w:ind w:left="1540" w:hanging="220"/>
      <w:jc w:val="left"/>
    </w:pPr>
    <w:rPr>
      <w:sz w:val="18"/>
      <w:szCs w:val="18"/>
    </w:rPr>
  </w:style>
  <w:style w:type="paragraph" w:styleId="Index8">
    <w:name w:val="index 8"/>
    <w:basedOn w:val="Normal"/>
    <w:next w:val="Normal"/>
    <w:autoRedefine/>
    <w:uiPriority w:val="99"/>
    <w:unhideWhenUsed/>
    <w:rsid w:val="0004004B"/>
    <w:pPr>
      <w:ind w:left="1760" w:hanging="220"/>
      <w:jc w:val="left"/>
    </w:pPr>
    <w:rPr>
      <w:sz w:val="18"/>
      <w:szCs w:val="18"/>
    </w:rPr>
  </w:style>
  <w:style w:type="paragraph" w:styleId="Index9">
    <w:name w:val="index 9"/>
    <w:basedOn w:val="Normal"/>
    <w:next w:val="Normal"/>
    <w:autoRedefine/>
    <w:uiPriority w:val="99"/>
    <w:unhideWhenUsed/>
    <w:rsid w:val="0004004B"/>
    <w:pPr>
      <w:ind w:left="1980" w:hanging="220"/>
      <w:jc w:val="left"/>
    </w:pPr>
    <w:rPr>
      <w:sz w:val="18"/>
      <w:szCs w:val="18"/>
    </w:rPr>
  </w:style>
  <w:style w:type="paragraph" w:styleId="IndexHeading">
    <w:name w:val="index heading"/>
    <w:basedOn w:val="Normal"/>
    <w:next w:val="Index1"/>
    <w:uiPriority w:val="99"/>
    <w:unhideWhenUsed/>
    <w:rsid w:val="0004004B"/>
    <w:pPr>
      <w:pBdr>
        <w:top w:val="single" w:sz="12" w:space="0" w:color="auto"/>
      </w:pBdr>
      <w:spacing w:before="360" w:after="240"/>
      <w:jc w:val="left"/>
    </w:pPr>
    <w:rPr>
      <w:b/>
      <w:bCs/>
      <w:i/>
      <w:iCs/>
      <w:sz w:val="26"/>
      <w:szCs w:val="26"/>
    </w:rPr>
  </w:style>
  <w:style w:type="character" w:customStyle="1" w:styleId="mw-headline">
    <w:name w:val="mw-headline"/>
    <w:basedOn w:val="DefaultParagraphFont"/>
    <w:rsid w:val="00E455DD"/>
  </w:style>
  <w:style w:type="paragraph" w:customStyle="1" w:styleId="custheader3">
    <w:name w:val="cust_header 3"/>
    <w:basedOn w:val="customheader-3"/>
    <w:link w:val="custheader3Char"/>
    <w:qFormat/>
    <w:rsid w:val="00620E6E"/>
    <w:rPr>
      <w:rFonts w:asciiTheme="minorHAnsi" w:eastAsia="Times New Roman" w:hAnsiTheme="minorHAnsi"/>
      <w:color w:val="auto"/>
      <w:sz w:val="22"/>
      <w:lang w:val="en-US"/>
    </w:rPr>
  </w:style>
  <w:style w:type="character" w:customStyle="1" w:styleId="custheader3Char">
    <w:name w:val="cust_header 3 Char"/>
    <w:basedOn w:val="customheader-3Char"/>
    <w:link w:val="custheader3"/>
    <w:rsid w:val="00620E6E"/>
    <w:rPr>
      <w:rFonts w:asciiTheme="majorHAnsi" w:eastAsia="Times New Roman" w:hAnsiTheme="majorHAnsi" w:cstheme="majorBidi"/>
      <w:color w:val="1F4D78" w:themeColor="accent1" w:themeShade="7F"/>
      <w:sz w:val="24"/>
      <w:szCs w:val="24"/>
      <w:lang w:val="en-US" w:eastAsia="en-IN"/>
    </w:rPr>
  </w:style>
  <w:style w:type="character" w:styleId="SubtleEmphasis">
    <w:name w:val="Subtle Emphasis"/>
    <w:basedOn w:val="DefaultParagraphFont"/>
    <w:uiPriority w:val="19"/>
    <w:qFormat/>
    <w:rsid w:val="00BC437B"/>
    <w:rPr>
      <w:i/>
      <w:iCs/>
      <w:color w:val="404040" w:themeColor="text1" w:themeTint="BF"/>
    </w:rPr>
  </w:style>
  <w:style w:type="paragraph" w:customStyle="1" w:styleId="Custom-BoldHeading3">
    <w:name w:val="Custom-Bold Heading3"/>
    <w:basedOn w:val="Heading3"/>
    <w:link w:val="Custom-BoldHeading3Char"/>
    <w:qFormat/>
    <w:rsid w:val="001D334F"/>
    <w:rPr>
      <w:rFonts w:asciiTheme="minorHAnsi" w:hAnsiTheme="minorHAnsi"/>
      <w:b/>
      <w:color w:val="auto"/>
      <w:sz w:val="22"/>
      <w:lang w:bidi="hi-IN"/>
    </w:rPr>
  </w:style>
  <w:style w:type="paragraph" w:customStyle="1" w:styleId="Custom-BoldHeading-4">
    <w:name w:val="Custom-Bold Heading-4"/>
    <w:basedOn w:val="Heading4"/>
    <w:link w:val="Custom-BoldHeading-4Char"/>
    <w:qFormat/>
    <w:rsid w:val="0092165F"/>
    <w:rPr>
      <w:b/>
    </w:rPr>
  </w:style>
  <w:style w:type="character" w:customStyle="1" w:styleId="Custom-BoldHeading3Char">
    <w:name w:val="Custom-Bold Heading3 Char"/>
    <w:basedOn w:val="Heading3Char"/>
    <w:link w:val="Custom-BoldHeading3"/>
    <w:rsid w:val="001D334F"/>
    <w:rPr>
      <w:rFonts w:asciiTheme="majorHAnsi" w:eastAsiaTheme="majorEastAsia" w:hAnsiTheme="majorHAnsi" w:cstheme="majorBidi"/>
      <w:b/>
      <w:color w:val="1F4D78" w:themeColor="accent1" w:themeShade="7F"/>
      <w:sz w:val="24"/>
      <w:szCs w:val="24"/>
      <w:lang w:bidi="hi-IN"/>
    </w:rPr>
  </w:style>
  <w:style w:type="character" w:customStyle="1" w:styleId="Custom-BoldHeading-4Char">
    <w:name w:val="Custom-Bold Heading-4 Char"/>
    <w:basedOn w:val="Heading4Char"/>
    <w:link w:val="Custom-BoldHeading-4"/>
    <w:rsid w:val="0092165F"/>
    <w:rPr>
      <w:rFonts w:eastAsia="Times New Roman" w:cs="Times New Roman"/>
      <w:b/>
      <w:szCs w:val="20"/>
      <w:lang w:val="x-none" w:eastAsia="x-none"/>
    </w:rPr>
  </w:style>
  <w:style w:type="paragraph" w:styleId="FootnoteText">
    <w:name w:val="footnote text"/>
    <w:basedOn w:val="Normal"/>
    <w:link w:val="FootnoteTextChar"/>
    <w:uiPriority w:val="99"/>
    <w:semiHidden/>
    <w:unhideWhenUsed/>
    <w:rsid w:val="00D215EA"/>
    <w:pPr>
      <w:spacing w:after="200" w:line="276" w:lineRule="auto"/>
      <w:jc w:val="left"/>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D215EA"/>
    <w:rPr>
      <w:rFonts w:ascii="Calibri" w:eastAsia="Calibri" w:hAnsi="Calibri" w:cs="Times New Roman"/>
      <w:sz w:val="20"/>
      <w:szCs w:val="20"/>
      <w:lang w:val="en-US"/>
    </w:rPr>
  </w:style>
  <w:style w:type="character" w:styleId="FootnoteReference">
    <w:name w:val="footnote reference"/>
    <w:uiPriority w:val="99"/>
    <w:semiHidden/>
    <w:unhideWhenUsed/>
    <w:rsid w:val="00D215EA"/>
    <w:rPr>
      <w:vertAlign w:val="superscript"/>
    </w:rPr>
  </w:style>
  <w:style w:type="paragraph" w:customStyle="1" w:styleId="BulletLevel1">
    <w:name w:val="Bullet Level 1"/>
    <w:basedOn w:val="Normal"/>
    <w:qFormat/>
    <w:rsid w:val="00C428D0"/>
    <w:pPr>
      <w:numPr>
        <w:numId w:val="27"/>
      </w:numPr>
      <w:spacing w:after="200" w:line="276" w:lineRule="auto"/>
    </w:pPr>
    <w:rPr>
      <w:rFonts w:ascii="Times New Roman" w:eastAsia="Calibri" w:hAnsi="Times New Roman" w:cs="Times New Roman"/>
      <w:sz w:val="24"/>
      <w:lang w:val="en-GB"/>
    </w:rPr>
  </w:style>
  <w:style w:type="paragraph" w:customStyle="1" w:styleId="Custom-Heading-4">
    <w:name w:val="Custom-Heading-4"/>
    <w:basedOn w:val="Heading4"/>
    <w:qFormat/>
    <w:rsid w:val="00011F43"/>
    <w:pPr>
      <w:numPr>
        <w:ilvl w:val="0"/>
        <w:numId w:val="0"/>
      </w:numPr>
      <w:ind w:left="3096" w:right="0" w:hanging="360"/>
    </w:pPr>
  </w:style>
  <w:style w:type="paragraph" w:customStyle="1" w:styleId="WW-PlainText">
    <w:name w:val="WW-Plain Text"/>
    <w:basedOn w:val="Normal"/>
    <w:rsid w:val="00434241"/>
    <w:pPr>
      <w:suppressAutoHyphens/>
      <w:jc w:val="left"/>
    </w:pPr>
    <w:rPr>
      <w:rFonts w:ascii="Courier New" w:eastAsia="Times New Roman" w:hAnsi="Courier New" w:cs="Times New Roman"/>
      <w:sz w:val="20"/>
      <w:szCs w:val="20"/>
      <w:lang w:val="en-US"/>
    </w:rPr>
  </w:style>
  <w:style w:type="character" w:customStyle="1" w:styleId="UnresolvedMention1">
    <w:name w:val="Unresolved Mention1"/>
    <w:basedOn w:val="DefaultParagraphFont"/>
    <w:uiPriority w:val="99"/>
    <w:rsid w:val="00FA0730"/>
    <w:rPr>
      <w:color w:val="605E5C"/>
      <w:shd w:val="clear" w:color="auto" w:fill="E1DFDD"/>
    </w:rPr>
  </w:style>
  <w:style w:type="table" w:customStyle="1" w:styleId="TableGrid1">
    <w:name w:val="Table Grid1"/>
    <w:basedOn w:val="TableNormal"/>
    <w:uiPriority w:val="39"/>
    <w:rsid w:val="003F2E61"/>
    <w:pPr>
      <w:ind w:left="0" w:firstLine="0"/>
      <w:jc w:val="left"/>
    </w:pPr>
    <w:rPr>
      <w:rFonts w:ascii="Calibri" w:eastAsia="Calibri" w:hAnsi="Calibri" w:cs="Times New Roman"/>
      <w:sz w:val="20"/>
      <w:szCs w:val="20"/>
      <w:lang w:bidi="gu-I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DefaultParagraphFont"/>
    <w:rsid w:val="00131DDB"/>
  </w:style>
  <w:style w:type="paragraph" w:styleId="BodyText3">
    <w:name w:val="Body Text 3"/>
    <w:basedOn w:val="Normal"/>
    <w:link w:val="BodyText3Char"/>
    <w:uiPriority w:val="99"/>
    <w:semiHidden/>
    <w:unhideWhenUsed/>
    <w:rsid w:val="001D5B62"/>
    <w:pPr>
      <w:spacing w:after="120"/>
    </w:pPr>
    <w:rPr>
      <w:sz w:val="16"/>
      <w:szCs w:val="16"/>
    </w:rPr>
  </w:style>
  <w:style w:type="character" w:customStyle="1" w:styleId="BodyText3Char">
    <w:name w:val="Body Text 3 Char"/>
    <w:basedOn w:val="DefaultParagraphFont"/>
    <w:link w:val="BodyText3"/>
    <w:uiPriority w:val="99"/>
    <w:semiHidden/>
    <w:rsid w:val="001D5B62"/>
    <w:rPr>
      <w:sz w:val="16"/>
      <w:szCs w:val="16"/>
    </w:rPr>
  </w:style>
  <w:style w:type="character" w:customStyle="1" w:styleId="CaptionChar">
    <w:name w:val="Caption Char"/>
    <w:aliases w:val="Fig Char"/>
    <w:link w:val="Caption"/>
    <w:locked/>
    <w:rsid w:val="008630C7"/>
    <w:rPr>
      <w:rFonts w:ascii="Times New Roman" w:eastAsia="Times New Roman" w:hAnsi="Times New Roman" w:cs="Times New Roman"/>
      <w:b/>
      <w:szCs w:val="20"/>
      <w:lang w:val="en-GB" w:eastAsia="fr-FR"/>
    </w:rPr>
  </w:style>
  <w:style w:type="paragraph" w:styleId="List2">
    <w:name w:val="List 2"/>
    <w:basedOn w:val="Normal"/>
    <w:uiPriority w:val="99"/>
    <w:unhideWhenUsed/>
    <w:rsid w:val="00D263F8"/>
    <w:pPr>
      <w:spacing w:after="160" w:line="259" w:lineRule="auto"/>
      <w:ind w:left="720" w:hanging="360"/>
      <w:contextualSpacing/>
      <w:jc w:val="left"/>
    </w:pPr>
  </w:style>
  <w:style w:type="paragraph" w:styleId="EnvelopeReturn">
    <w:name w:val="envelope return"/>
    <w:basedOn w:val="Normal"/>
    <w:uiPriority w:val="99"/>
    <w:unhideWhenUsed/>
    <w:rsid w:val="00FF3FA7"/>
    <w:pPr>
      <w:jc w:val="left"/>
    </w:pPr>
    <w:rPr>
      <w:rFonts w:asciiTheme="majorHAnsi" w:eastAsiaTheme="majorEastAsia" w:hAnsiTheme="majorHAnsi" w:cstheme="majorBidi"/>
      <w:sz w:val="20"/>
      <w:szCs w:val="20"/>
    </w:rPr>
  </w:style>
  <w:style w:type="character" w:customStyle="1" w:styleId="ListParagraphChar">
    <w:name w:val="List Paragraph Char"/>
    <w:link w:val="ListParagraph"/>
    <w:uiPriority w:val="34"/>
    <w:rsid w:val="00BB4F78"/>
  </w:style>
  <w:style w:type="paragraph" w:customStyle="1" w:styleId="WW-BodyText2">
    <w:name w:val="WW-Body Text 2"/>
    <w:basedOn w:val="Normal"/>
    <w:rsid w:val="00B71F80"/>
    <w:pPr>
      <w:suppressAutoHyphens/>
    </w:pPr>
    <w:rPr>
      <w:rFonts w:ascii="CG Times" w:eastAsia="Times New Roman" w:hAnsi="CG Times" w:cs="Times New Roman"/>
      <w:sz w:val="20"/>
      <w:szCs w:val="20"/>
      <w:lang w:val="en-US" w:eastAsia="ar-SA"/>
    </w:rPr>
  </w:style>
  <w:style w:type="character" w:customStyle="1" w:styleId="UnresolvedMention2">
    <w:name w:val="Unresolved Mention2"/>
    <w:basedOn w:val="DefaultParagraphFont"/>
    <w:uiPriority w:val="99"/>
    <w:semiHidden/>
    <w:unhideWhenUsed/>
    <w:rsid w:val="00B71F80"/>
    <w:rPr>
      <w:color w:val="605E5C"/>
      <w:shd w:val="clear" w:color="auto" w:fill="E1DFDD"/>
    </w:rPr>
  </w:style>
  <w:style w:type="table" w:customStyle="1" w:styleId="TableGrid2">
    <w:name w:val="Table Grid2"/>
    <w:basedOn w:val="TableNormal"/>
    <w:next w:val="TableGrid"/>
    <w:uiPriority w:val="39"/>
    <w:rsid w:val="00A3408F"/>
    <w:rPr>
      <w:rFonts w:ascii="Times New Roman" w:eastAsia="Times New Roman" w:hAnsi="Times New Roman" w:cs="Times New Roman"/>
      <w:sz w:val="20"/>
      <w:szCs w:val="20"/>
      <w:lang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46008">
      <w:bodyDiv w:val="1"/>
      <w:marLeft w:val="0"/>
      <w:marRight w:val="0"/>
      <w:marTop w:val="0"/>
      <w:marBottom w:val="0"/>
      <w:divBdr>
        <w:top w:val="none" w:sz="0" w:space="0" w:color="auto"/>
        <w:left w:val="none" w:sz="0" w:space="0" w:color="auto"/>
        <w:bottom w:val="none" w:sz="0" w:space="0" w:color="auto"/>
        <w:right w:val="none" w:sz="0" w:space="0" w:color="auto"/>
      </w:divBdr>
    </w:div>
    <w:div w:id="98809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urchase@iterindia."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Vancouver.XSL" StyleName="Vancouver" Version="1"/>
</file>

<file path=customXml/item2.xml><?xml version="1.0" encoding="utf-8"?>
<b:Sources xmlns:b="http://schemas.openxmlformats.org/officeDocument/2006/bibliography" xmlns="http://schemas.openxmlformats.org/officeDocument/2006/bibliography" SelectedStyle="\Vancouver.XSL" StyleName="Vancouver" Version="1"/>
</file>

<file path=customXml/itemProps1.xml><?xml version="1.0" encoding="utf-8"?>
<ds:datastoreItem xmlns:ds="http://schemas.openxmlformats.org/officeDocument/2006/customXml" ds:itemID="{1F0D4125-05C8-46C1-A164-5C33DCD35C1A}">
  <ds:schemaRefs>
    <ds:schemaRef ds:uri="http://schemas.openxmlformats.org/officeDocument/2006/bibliography"/>
  </ds:schemaRefs>
</ds:datastoreItem>
</file>

<file path=customXml/itemProps2.xml><?xml version="1.0" encoding="utf-8"?>
<ds:datastoreItem xmlns:ds="http://schemas.openxmlformats.org/officeDocument/2006/customXml" ds:itemID="{66467D8B-B6C0-48AF-A7B4-3A82BA5AD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8525</Words>
  <Characters>48597</Characters>
  <Application>Microsoft Office Word</Application>
  <DocSecurity>0</DocSecurity>
  <Lines>404</Lines>
  <Paragraphs>114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dc:creator>
  <cp:keywords/>
  <dc:description/>
  <cp:lastModifiedBy>Suhani</cp:lastModifiedBy>
  <cp:revision>5</cp:revision>
  <cp:lastPrinted>2023-09-15T05:40:00Z</cp:lastPrinted>
  <dcterms:created xsi:type="dcterms:W3CDTF">2023-12-07T09:35:00Z</dcterms:created>
  <dcterms:modified xsi:type="dcterms:W3CDTF">2023-12-07T11:26:00Z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358117408</vt:i4>
  </property>
</Properties>
</file>